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14" w:rsidRDefault="00B21E41">
      <w:pPr>
        <w:spacing w:after="0"/>
        <w:ind w:left="73"/>
        <w:jc w:val="center"/>
      </w:pPr>
      <w:r>
        <w:rPr>
          <w:noProof/>
        </w:rPr>
        <w:drawing>
          <wp:inline distT="0" distB="0" distL="0" distR="0">
            <wp:extent cx="847344" cy="934212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93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b/>
          <w:sz w:val="30"/>
        </w:rPr>
        <w:t xml:space="preserve"> </w:t>
      </w:r>
    </w:p>
    <w:p w:rsidR="00C94A14" w:rsidRDefault="00B21E41">
      <w:pPr>
        <w:spacing w:after="0"/>
        <w:ind w:right="3"/>
        <w:jc w:val="center"/>
      </w:pPr>
      <w:proofErr w:type="spellStart"/>
      <w:r>
        <w:rPr>
          <w:rFonts w:ascii="Book Antiqua" w:eastAsia="Book Antiqua" w:hAnsi="Book Antiqua" w:cs="Book Antiqua"/>
          <w:b/>
          <w:sz w:val="30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30"/>
        </w:rPr>
        <w:t xml:space="preserve"> e </w:t>
      </w:r>
      <w:proofErr w:type="spellStart"/>
      <w:r>
        <w:rPr>
          <w:rFonts w:ascii="Book Antiqua" w:eastAsia="Book Antiqua" w:hAnsi="Book Antiqua" w:cs="Book Antiqua"/>
          <w:b/>
          <w:sz w:val="30"/>
        </w:rPr>
        <w:t>Kosovës</w:t>
      </w:r>
      <w:proofErr w:type="spellEnd"/>
      <w:r>
        <w:rPr>
          <w:rFonts w:ascii="Book Antiqua" w:eastAsia="Book Antiqua" w:hAnsi="Book Antiqua" w:cs="Book Antiqua"/>
          <w:b/>
          <w:sz w:val="30"/>
        </w:rPr>
        <w:t xml:space="preserve"> </w:t>
      </w:r>
    </w:p>
    <w:p w:rsidR="00C94A14" w:rsidRDefault="00B21E41">
      <w:pPr>
        <w:spacing w:after="0"/>
        <w:ind w:right="3"/>
        <w:jc w:val="center"/>
      </w:pPr>
      <w:proofErr w:type="spellStart"/>
      <w:r>
        <w:rPr>
          <w:rFonts w:ascii="Book Antiqua" w:eastAsia="Book Antiqua" w:hAnsi="Book Antiqua" w:cs="Book Antiqua"/>
          <w:b/>
          <w:sz w:val="28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8"/>
        </w:rPr>
        <w:t>Kosova</w:t>
      </w:r>
      <w:proofErr w:type="spellEnd"/>
      <w:r>
        <w:rPr>
          <w:rFonts w:ascii="Book Antiqua" w:eastAsia="Book Antiqua" w:hAnsi="Book Antiqua" w:cs="Book Antiqua"/>
          <w:b/>
          <w:sz w:val="28"/>
        </w:rPr>
        <w:t xml:space="preserve"> - Republic of Kosovo </w:t>
      </w:r>
    </w:p>
    <w:p w:rsidR="00C94A14" w:rsidRDefault="00B21E41">
      <w:pPr>
        <w:spacing w:after="0"/>
        <w:ind w:right="1"/>
        <w:jc w:val="center"/>
      </w:pPr>
      <w:proofErr w:type="spellStart"/>
      <w:r>
        <w:rPr>
          <w:rFonts w:ascii="Book Antiqua" w:eastAsia="Book Antiqua" w:hAnsi="Book Antiqua" w:cs="Book Antiqua"/>
          <w:b/>
          <w:i/>
          <w:sz w:val="24"/>
        </w:rPr>
        <w:t>Qeveria</w:t>
      </w:r>
      <w:proofErr w:type="spellEnd"/>
      <w:r>
        <w:rPr>
          <w:rFonts w:ascii="Book Antiqua" w:eastAsia="Book Antiqua" w:hAnsi="Book Antiqua" w:cs="Book Antiqua"/>
          <w:b/>
          <w:i/>
          <w:sz w:val="24"/>
        </w:rPr>
        <w:t xml:space="preserve"> - </w:t>
      </w:r>
      <w:proofErr w:type="spellStart"/>
      <w:r>
        <w:rPr>
          <w:rFonts w:ascii="Book Antiqua" w:eastAsia="Book Antiqua" w:hAnsi="Book Antiqua" w:cs="Book Antiqua"/>
          <w:b/>
          <w:i/>
          <w:sz w:val="24"/>
        </w:rPr>
        <w:t>Vlada</w:t>
      </w:r>
      <w:proofErr w:type="spellEnd"/>
      <w:r>
        <w:rPr>
          <w:rFonts w:ascii="Book Antiqua" w:eastAsia="Book Antiqua" w:hAnsi="Book Antiqua" w:cs="Book Antiqua"/>
          <w:b/>
          <w:i/>
          <w:sz w:val="24"/>
        </w:rPr>
        <w:t xml:space="preserve"> - Government </w:t>
      </w:r>
    </w:p>
    <w:p w:rsidR="00C94A14" w:rsidRDefault="00B21E41" w:rsidP="0017520F">
      <w:pPr>
        <w:spacing w:after="201" w:line="242" w:lineRule="auto"/>
        <w:jc w:val="center"/>
      </w:pPr>
      <w:proofErr w:type="spellStart"/>
      <w:r>
        <w:rPr>
          <w:rFonts w:ascii="Book Antiqua" w:eastAsia="Book Antiqua" w:hAnsi="Book Antiqua" w:cs="Book Antiqua"/>
          <w:b/>
          <w:i/>
        </w:rPr>
        <w:t>Ministria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e </w:t>
      </w:r>
      <w:proofErr w:type="spellStart"/>
      <w:r>
        <w:rPr>
          <w:rFonts w:ascii="Book Antiqua" w:eastAsia="Book Antiqua" w:hAnsi="Book Antiqua" w:cs="Book Antiqua"/>
          <w:b/>
          <w:i/>
        </w:rPr>
        <w:t>Financave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  <w:i/>
        </w:rPr>
        <w:t>Punës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dhe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Transfereve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- </w:t>
      </w:r>
      <w:proofErr w:type="spellStart"/>
      <w:r>
        <w:rPr>
          <w:rFonts w:ascii="Book Antiqua" w:eastAsia="Book Antiqua" w:hAnsi="Book Antiqua" w:cs="Book Antiqua"/>
          <w:b/>
          <w:i/>
        </w:rPr>
        <w:t>Ministarstvo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Finansija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, Rada </w:t>
      </w:r>
      <w:proofErr w:type="spellStart"/>
      <w:r>
        <w:rPr>
          <w:rFonts w:ascii="Book Antiqua" w:eastAsia="Book Antiqua" w:hAnsi="Book Antiqua" w:cs="Book Antiqua"/>
          <w:b/>
          <w:i/>
        </w:rPr>
        <w:t>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Trasfera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- Ministry of Finance, </w:t>
      </w:r>
      <w:proofErr w:type="spellStart"/>
      <w:r>
        <w:rPr>
          <w:rFonts w:ascii="Book Antiqua" w:eastAsia="Book Antiqua" w:hAnsi="Book Antiqua" w:cs="Book Antiqua"/>
          <w:b/>
          <w:i/>
        </w:rPr>
        <w:t>Labour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and Transfers </w:t>
      </w:r>
    </w:p>
    <w:p w:rsidR="00C94A14" w:rsidRDefault="00B21E41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94A14" w:rsidRDefault="00B21E41">
      <w:pPr>
        <w:pStyle w:val="Heading1"/>
      </w:pPr>
      <w:proofErr w:type="spellStart"/>
      <w:r>
        <w:t>Njoftim</w:t>
      </w:r>
      <w:proofErr w:type="spellEnd"/>
      <w:r>
        <w:t xml:space="preserve"> </w:t>
      </w:r>
    </w:p>
    <w:p w:rsidR="00C94A14" w:rsidRDefault="00B21E41" w:rsidP="0017520F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94A14" w:rsidRDefault="00B21E41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67304" w:rsidRPr="00667304" w:rsidRDefault="00667304" w:rsidP="00667304">
      <w:pPr>
        <w:spacing w:after="1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</w:t>
      </w:r>
      <w:r w:rsidR="00B21E41">
        <w:rPr>
          <w:rFonts w:ascii="Times New Roman" w:eastAsia="Times New Roman" w:hAnsi="Times New Roman" w:cs="Times New Roman"/>
          <w:sz w:val="24"/>
        </w:rPr>
        <w:t>ë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gjithë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2A7A">
        <w:rPr>
          <w:rFonts w:ascii="Times New Roman" w:eastAsia="Times New Roman" w:hAnsi="Times New Roman" w:cs="Times New Roman"/>
          <w:sz w:val="24"/>
        </w:rPr>
        <w:t>kandidatët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shprehin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interesin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iu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nënshtruar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provimit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tu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certifikuar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si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Ekspert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sigurisë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shëndetit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në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punë,ju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informojmë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A7F79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="005A7F7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plikimet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</w:t>
      </w:r>
      <w:r w:rsidRPr="00B1225E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dorëzoni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r w:rsidRPr="005A7F79">
        <w:rPr>
          <w:rFonts w:ascii="Times New Roman" w:eastAsia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5A7F79">
        <w:rPr>
          <w:rFonts w:ascii="Times New Roman" w:eastAsia="Times New Roman" w:hAnsi="Times New Roman" w:cs="Times New Roman"/>
          <w:b/>
          <w:sz w:val="24"/>
          <w:szCs w:val="24"/>
        </w:rPr>
        <w:t>Shtator</w:t>
      </w:r>
      <w:proofErr w:type="spellEnd"/>
      <w:r w:rsidRPr="005A7F79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sekretariatin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certifikim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spellStart"/>
      <w:r w:rsidRPr="00B1225E">
        <w:rPr>
          <w:rFonts w:ascii="Times New Roman" w:eastAsia="Times New Roman" w:hAnsi="Times New Roman" w:cs="Times New Roman"/>
          <w:sz w:val="24"/>
          <w:szCs w:val="24"/>
        </w:rPr>
        <w:t>adresës</w:t>
      </w:r>
      <w:proofErr w:type="spellEnd"/>
      <w:r w:rsidRPr="00B122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51520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info.sshp@rks-gov.net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66730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dt.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67304">
        <w:rPr>
          <w:rFonts w:ascii="Times New Roman" w:eastAsia="Times New Roman" w:hAnsi="Times New Roman" w:cs="Times New Roman"/>
          <w:b/>
          <w:sz w:val="24"/>
          <w:szCs w:val="24"/>
        </w:rPr>
        <w:t xml:space="preserve">07 </w:t>
      </w:r>
      <w:proofErr w:type="spellStart"/>
      <w:r w:rsidRPr="00667304">
        <w:rPr>
          <w:rFonts w:ascii="Times New Roman" w:eastAsia="Times New Roman" w:hAnsi="Times New Roman" w:cs="Times New Roman"/>
          <w:b/>
          <w:sz w:val="24"/>
          <w:szCs w:val="24"/>
        </w:rPr>
        <w:t>Tetor</w:t>
      </w:r>
      <w:proofErr w:type="spellEnd"/>
      <w:r w:rsidRPr="00667304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67304" w:rsidRDefault="00667304" w:rsidP="005A7F79">
      <w:pPr>
        <w:spacing w:after="1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5A7F79" w:rsidRDefault="005A7F79" w:rsidP="005A7F79">
      <w:pPr>
        <w:spacing w:after="1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742A7A" w:rsidRPr="0017520F" w:rsidRDefault="00742A7A" w:rsidP="005A7F79">
      <w:pPr>
        <w:spacing w:after="10" w:line="249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Njoftimin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vendin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kur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organizohet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provimi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njoftoheni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</w:t>
      </w:r>
      <w:r w:rsidR="00B2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ditë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para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mbajtjes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së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provimit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, me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shkrim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ose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përmes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21E41">
        <w:rPr>
          <w:rFonts w:ascii="Times New Roman" w:eastAsia="Times New Roman" w:hAnsi="Times New Roman" w:cs="Times New Roman"/>
          <w:sz w:val="24"/>
        </w:rPr>
        <w:t>komunikimit</w:t>
      </w:r>
      <w:proofErr w:type="spellEnd"/>
      <w:r w:rsidR="00B21E41">
        <w:rPr>
          <w:rFonts w:ascii="Times New Roman" w:eastAsia="Times New Roman" w:hAnsi="Times New Roman" w:cs="Times New Roman"/>
          <w:sz w:val="24"/>
        </w:rPr>
        <w:t xml:space="preserve"> elektronik.</w:t>
      </w:r>
    </w:p>
    <w:p w:rsidR="00742A7A" w:rsidRDefault="00742A7A" w:rsidP="00742A7A">
      <w:pPr>
        <w:spacing w:after="1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742A7A" w:rsidRDefault="00742A7A" w:rsidP="00742A7A">
      <w:pPr>
        <w:spacing w:after="10" w:line="249" w:lineRule="auto"/>
        <w:ind w:left="-5" w:hanging="10"/>
        <w:jc w:val="both"/>
      </w:pPr>
    </w:p>
    <w:p w:rsidR="00C94A14" w:rsidRDefault="00B21E4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SEKRETARIATI I KOMISIONIT PËR CERTIFIKIM DHE LICENCIM </w:t>
      </w:r>
    </w:p>
    <w:p w:rsidR="00C94A14" w:rsidRDefault="00B21E4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4A14" w:rsidRDefault="00B21E41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Departamenti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Punës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Punësimit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; </w:t>
      </w:r>
    </w:p>
    <w:p w:rsidR="00C94A14" w:rsidRDefault="00B21E41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Sheshi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“ Edit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Durham”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46,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Prishtinë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10000; </w:t>
      </w:r>
    </w:p>
    <w:p w:rsidR="00C94A14" w:rsidRDefault="00B21E41" w:rsidP="0017520F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Numri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telefoni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+38338213989 </w:t>
      </w:r>
    </w:p>
    <w:p w:rsidR="0017520F" w:rsidRDefault="00B21E4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520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17520F" w:rsidRPr="00B21E41" w:rsidRDefault="0017520F" w:rsidP="0017520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B21E41">
        <w:rPr>
          <w:b/>
        </w:rPr>
        <w:t xml:space="preserve">                                                                                                                                                       </w:t>
      </w:r>
      <w:r w:rsidR="00B21E41" w:rsidRPr="00B21E41">
        <w:rPr>
          <w:b/>
        </w:rPr>
        <w:t xml:space="preserve">  </w:t>
      </w:r>
      <w:proofErr w:type="spellStart"/>
      <w:r w:rsidR="00FE1A8B">
        <w:rPr>
          <w:rFonts w:ascii="Times New Roman" w:eastAsia="Times New Roman" w:hAnsi="Times New Roman" w:cs="Times New Roman"/>
          <w:b/>
          <w:sz w:val="24"/>
        </w:rPr>
        <w:t>Shtator</w:t>
      </w:r>
      <w:proofErr w:type="spellEnd"/>
      <w:r w:rsidRPr="00B21E41">
        <w:rPr>
          <w:rFonts w:ascii="Times New Roman" w:eastAsia="Times New Roman" w:hAnsi="Times New Roman" w:cs="Times New Roman"/>
          <w:b/>
          <w:sz w:val="24"/>
        </w:rPr>
        <w:t xml:space="preserve"> 2022</w:t>
      </w:r>
    </w:p>
    <w:p w:rsidR="0017520F" w:rsidRPr="00B21E41" w:rsidRDefault="00B21E41">
      <w:pPr>
        <w:spacing w:after="0"/>
        <w:rPr>
          <w:b/>
        </w:rPr>
      </w:pPr>
      <w:r w:rsidRPr="00B21E41">
        <w:rPr>
          <w:b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B21E41">
        <w:rPr>
          <w:rFonts w:ascii="Times New Roman" w:eastAsia="Times New Roman" w:hAnsi="Times New Roman" w:cs="Times New Roman"/>
          <w:b/>
          <w:sz w:val="24"/>
        </w:rPr>
        <w:t>Prishtinë</w:t>
      </w:r>
      <w:proofErr w:type="spellEnd"/>
      <w:r w:rsidRPr="00B21E41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Pr="00B21E41">
        <w:rPr>
          <w:b/>
        </w:rPr>
        <w:t xml:space="preserve"> </w:t>
      </w:r>
    </w:p>
    <w:p w:rsidR="00C94A14" w:rsidRDefault="00B21E41">
      <w:pPr>
        <w:spacing w:after="3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" style="width:470.98pt;height:1.44pt;mso-position-horizontal-relative:char;mso-position-vertical-relative:line" coordsize="59814,182">
                <v:shape id="Shape 1054" style="position:absolute;width:59814;height:182;left:0;top:0;" coordsize="5981447,18288" path="m0,0l5981447,0l598144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94A14" w:rsidRDefault="00B21E4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94A14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6187"/>
    <w:multiLevelType w:val="hybridMultilevel"/>
    <w:tmpl w:val="09A8C5D6"/>
    <w:lvl w:ilvl="0" w:tplc="4496C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E6697"/>
    <w:multiLevelType w:val="hybridMultilevel"/>
    <w:tmpl w:val="F9C21C4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14"/>
    <w:rsid w:val="00075FCD"/>
    <w:rsid w:val="0017520F"/>
    <w:rsid w:val="002A1936"/>
    <w:rsid w:val="005A7F79"/>
    <w:rsid w:val="00667304"/>
    <w:rsid w:val="00742A7A"/>
    <w:rsid w:val="00B21E41"/>
    <w:rsid w:val="00C94A14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0985"/>
  <w15:docId w15:val="{D829C059-A6F9-4062-8F62-FEBD2F2B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520F"/>
    <w:pPr>
      <w:ind w:left="720"/>
      <w:contextualSpacing/>
    </w:pPr>
  </w:style>
  <w:style w:type="table" w:styleId="TableGrid">
    <w:name w:val="Table Grid"/>
    <w:basedOn w:val="TableNormal"/>
    <w:uiPriority w:val="39"/>
    <w:rsid w:val="0017520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7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sshp@rks-gov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Leunora Ahmeti</dc:creator>
  <cp:keywords/>
  <cp:lastModifiedBy>Dorentina Arifi</cp:lastModifiedBy>
  <cp:revision>7</cp:revision>
  <dcterms:created xsi:type="dcterms:W3CDTF">2022-01-31T10:16:00Z</dcterms:created>
  <dcterms:modified xsi:type="dcterms:W3CDTF">2022-09-07T07:23:00Z</dcterms:modified>
</cp:coreProperties>
</file>