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A7" w:rsidRDefault="00522992" w:rsidP="00D26EA7">
      <w:pPr>
        <w:jc w:val="right"/>
        <w:rPr>
          <w:b/>
          <w:noProof w:val="0"/>
          <w:sz w:val="24"/>
          <w:szCs w:val="24"/>
          <w:lang w:val="sq-AL"/>
        </w:rPr>
      </w:pPr>
      <w:r>
        <w:rPr>
          <w:b/>
          <w:noProof w:val="0"/>
          <w:sz w:val="24"/>
          <w:szCs w:val="24"/>
          <w:lang w:val="sq-AL"/>
        </w:rPr>
        <w:t>08</w:t>
      </w:r>
      <w:r w:rsidR="00D26EA7">
        <w:rPr>
          <w:b/>
          <w:noProof w:val="0"/>
          <w:sz w:val="24"/>
          <w:szCs w:val="24"/>
          <w:lang w:val="sq-AL"/>
        </w:rPr>
        <w:t>.08.2018</w:t>
      </w:r>
    </w:p>
    <w:p w:rsidR="00DF2F85" w:rsidRPr="001618DB" w:rsidRDefault="00256F58" w:rsidP="001618DB">
      <w:pPr>
        <w:jc w:val="both"/>
        <w:rPr>
          <w:sz w:val="24"/>
          <w:szCs w:val="24"/>
          <w:lang w:val="sq-AL"/>
        </w:rPr>
      </w:pPr>
      <w:r w:rsidRPr="00497B31">
        <w:rPr>
          <w:b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-561727</wp:posOffset>
            </wp:positionV>
            <wp:extent cx="6281420" cy="942975"/>
            <wp:effectExtent l="0" t="0" r="5080" b="9525"/>
            <wp:wrapSquare wrapText="bothSides"/>
            <wp:docPr id="3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160" w:rsidRPr="00497B31">
        <w:rPr>
          <w:b/>
          <w:noProof w:val="0"/>
          <w:sz w:val="24"/>
          <w:szCs w:val="24"/>
          <w:lang w:val="sq-AL"/>
        </w:rPr>
        <w:t xml:space="preserve">Mbështetur në </w:t>
      </w:r>
      <w:r w:rsidR="000A25FC">
        <w:rPr>
          <w:b/>
          <w:noProof w:val="0"/>
          <w:sz w:val="24"/>
          <w:szCs w:val="24"/>
          <w:lang w:val="sq-AL"/>
        </w:rPr>
        <w:t>nenin</w:t>
      </w:r>
      <w:r w:rsidR="005C6680" w:rsidRPr="00497B31">
        <w:rPr>
          <w:b/>
          <w:noProof w:val="0"/>
          <w:sz w:val="24"/>
          <w:szCs w:val="24"/>
          <w:lang w:val="sq-AL"/>
        </w:rPr>
        <w:t xml:space="preserve"> </w:t>
      </w:r>
      <w:r w:rsidR="000A25FC">
        <w:rPr>
          <w:b/>
          <w:noProof w:val="0"/>
          <w:sz w:val="24"/>
          <w:szCs w:val="24"/>
          <w:lang w:val="sq-AL"/>
        </w:rPr>
        <w:t>18 të</w:t>
      </w:r>
      <w:r w:rsidR="00DF231A" w:rsidRPr="00497B31">
        <w:rPr>
          <w:b/>
          <w:noProof w:val="0"/>
          <w:sz w:val="24"/>
          <w:szCs w:val="24"/>
          <w:lang w:val="sq-AL"/>
        </w:rPr>
        <w:t xml:space="preserve"> Ligji</w:t>
      </w:r>
      <w:r w:rsidR="005C6680" w:rsidRPr="00497B31">
        <w:rPr>
          <w:b/>
          <w:noProof w:val="0"/>
          <w:sz w:val="24"/>
          <w:szCs w:val="24"/>
          <w:lang w:val="sq-AL"/>
        </w:rPr>
        <w:t>t</w:t>
      </w:r>
      <w:r w:rsidR="00DF231A" w:rsidRPr="00497B31">
        <w:rPr>
          <w:b/>
          <w:noProof w:val="0"/>
          <w:sz w:val="24"/>
          <w:szCs w:val="24"/>
          <w:lang w:val="sq-AL"/>
        </w:rPr>
        <w:t xml:space="preserve"> N</w:t>
      </w:r>
      <w:r w:rsidR="00E45830" w:rsidRPr="00497B31">
        <w:rPr>
          <w:b/>
          <w:noProof w:val="0"/>
          <w:sz w:val="24"/>
          <w:szCs w:val="24"/>
          <w:lang w:val="sq-AL"/>
        </w:rPr>
        <w:t>r</w:t>
      </w:r>
      <w:r w:rsidR="00DF231A" w:rsidRPr="00497B31">
        <w:rPr>
          <w:b/>
          <w:noProof w:val="0"/>
          <w:sz w:val="24"/>
          <w:szCs w:val="24"/>
          <w:lang w:val="sq-AL"/>
        </w:rPr>
        <w:t>. 03/L – 149 për Shërbimin Civil të Republikës së Kosovës</w:t>
      </w:r>
      <w:r w:rsidR="000A25FC">
        <w:rPr>
          <w:b/>
          <w:noProof w:val="0"/>
          <w:sz w:val="24"/>
          <w:szCs w:val="24"/>
          <w:lang w:val="sq-AL"/>
        </w:rPr>
        <w:t>, në</w:t>
      </w:r>
      <w:r w:rsidR="00DF231A" w:rsidRPr="00497B31">
        <w:rPr>
          <w:b/>
          <w:noProof w:val="0"/>
          <w:sz w:val="24"/>
          <w:szCs w:val="24"/>
          <w:lang w:val="sq-AL"/>
        </w:rPr>
        <w:t xml:space="preserve"> Rregulloren Nr. 02/2010 për Procedurat e Rekrutimit në Shërbimin Civil të Republikës së Kosovës dhe Rregulloren Nr. 21/2012 për Avancimin në Karrier</w:t>
      </w:r>
      <w:r w:rsidR="00FD0346" w:rsidRPr="00497B31">
        <w:rPr>
          <w:b/>
          <w:noProof w:val="0"/>
          <w:sz w:val="24"/>
          <w:szCs w:val="24"/>
          <w:lang w:val="sq-AL"/>
        </w:rPr>
        <w:t>ë</w:t>
      </w:r>
      <w:r w:rsidR="00DF231A" w:rsidRPr="00497B31">
        <w:rPr>
          <w:b/>
          <w:noProof w:val="0"/>
          <w:sz w:val="24"/>
          <w:szCs w:val="24"/>
          <w:lang w:val="sq-AL"/>
        </w:rPr>
        <w:t xml:space="preserve"> të Nëpunësve Civilë, </w:t>
      </w:r>
      <w:r w:rsidR="003B2087">
        <w:rPr>
          <w:b/>
          <w:noProof w:val="0"/>
          <w:sz w:val="24"/>
          <w:szCs w:val="24"/>
          <w:lang w:val="sq-AL"/>
        </w:rPr>
        <w:t>Ministria e Punës dhe Mirëqenies So</w:t>
      </w:r>
      <w:r w:rsidR="00FB31AB">
        <w:rPr>
          <w:b/>
          <w:noProof w:val="0"/>
          <w:sz w:val="24"/>
          <w:szCs w:val="24"/>
          <w:lang w:val="sq-AL"/>
        </w:rPr>
        <w:t>c</w:t>
      </w:r>
      <w:r w:rsidR="003B2087">
        <w:rPr>
          <w:b/>
          <w:noProof w:val="0"/>
          <w:sz w:val="24"/>
          <w:szCs w:val="24"/>
          <w:lang w:val="sq-AL"/>
        </w:rPr>
        <w:t>iale</w:t>
      </w:r>
      <w:r w:rsidR="00FB31AB">
        <w:rPr>
          <w:b/>
          <w:noProof w:val="0"/>
          <w:sz w:val="24"/>
          <w:szCs w:val="24"/>
          <w:lang w:val="sq-AL"/>
        </w:rPr>
        <w:t xml:space="preserve"> </w:t>
      </w:r>
      <w:r w:rsidR="003B2087">
        <w:rPr>
          <w:b/>
          <w:noProof w:val="0"/>
          <w:sz w:val="24"/>
          <w:szCs w:val="24"/>
          <w:lang w:val="sq-AL"/>
        </w:rPr>
        <w:t>/</w:t>
      </w:r>
      <w:r w:rsidR="00FB31AB">
        <w:rPr>
          <w:b/>
          <w:noProof w:val="0"/>
          <w:sz w:val="24"/>
          <w:szCs w:val="24"/>
          <w:lang w:val="sq-AL"/>
        </w:rPr>
        <w:t xml:space="preserve"> </w:t>
      </w:r>
      <w:r w:rsidR="00957207" w:rsidRPr="00497B31">
        <w:rPr>
          <w:b/>
          <w:noProof w:val="0"/>
          <w:sz w:val="24"/>
          <w:szCs w:val="24"/>
          <w:lang w:val="sq-AL"/>
        </w:rPr>
        <w:t>Agjencia e Punësimit e Republikës së Kosovës</w:t>
      </w:r>
      <w:r w:rsidR="00FD0346" w:rsidRPr="00497B31">
        <w:rPr>
          <w:b/>
          <w:noProof w:val="0"/>
          <w:sz w:val="24"/>
          <w:szCs w:val="24"/>
          <w:lang w:val="sq-AL"/>
        </w:rPr>
        <w:t>,</w:t>
      </w:r>
      <w:r w:rsidR="00957207" w:rsidRPr="00497B31">
        <w:rPr>
          <w:b/>
          <w:noProof w:val="0"/>
          <w:sz w:val="24"/>
          <w:szCs w:val="24"/>
          <w:lang w:val="sq-AL"/>
        </w:rPr>
        <w:t xml:space="preserve"> </w:t>
      </w:r>
      <w:r w:rsidR="00DF231A" w:rsidRPr="00497B31">
        <w:rPr>
          <w:b/>
          <w:noProof w:val="0"/>
          <w:sz w:val="24"/>
          <w:szCs w:val="24"/>
          <w:lang w:val="sq-AL"/>
        </w:rPr>
        <w:t>shpall</w:t>
      </w:r>
      <w:r w:rsidR="00DF231A" w:rsidRPr="00497B31">
        <w:rPr>
          <w:noProof w:val="0"/>
          <w:sz w:val="24"/>
          <w:szCs w:val="24"/>
          <w:lang w:val="sq-AL"/>
        </w:rPr>
        <w:t>:</w:t>
      </w:r>
    </w:p>
    <w:p w:rsidR="00496A26" w:rsidRPr="00497B31" w:rsidRDefault="00496A26" w:rsidP="00496A26">
      <w:pPr>
        <w:jc w:val="both"/>
        <w:rPr>
          <w:b/>
          <w:noProof w:val="0"/>
          <w:sz w:val="24"/>
          <w:szCs w:val="24"/>
          <w:lang w:val="sq-AL"/>
        </w:rPr>
      </w:pPr>
    </w:p>
    <w:p w:rsidR="00496A26" w:rsidRDefault="004A3529" w:rsidP="00641EA6">
      <w:pPr>
        <w:jc w:val="center"/>
        <w:rPr>
          <w:b/>
          <w:noProof w:val="0"/>
          <w:sz w:val="24"/>
          <w:szCs w:val="24"/>
          <w:lang w:val="sq-AL"/>
        </w:rPr>
      </w:pPr>
      <w:r w:rsidRPr="00497B31">
        <w:rPr>
          <w:b/>
          <w:noProof w:val="0"/>
          <w:sz w:val="24"/>
          <w:szCs w:val="24"/>
          <w:lang w:val="sq-AL"/>
        </w:rPr>
        <w:t xml:space="preserve">      </w:t>
      </w:r>
      <w:r w:rsidR="005C6680" w:rsidRPr="00497B31">
        <w:rPr>
          <w:b/>
          <w:noProof w:val="0"/>
          <w:sz w:val="24"/>
          <w:szCs w:val="24"/>
          <w:lang w:val="sq-AL"/>
        </w:rPr>
        <w:t>KONKUR</w:t>
      </w:r>
      <w:r w:rsidR="006D4512" w:rsidRPr="00497B31">
        <w:rPr>
          <w:b/>
          <w:noProof w:val="0"/>
          <w:sz w:val="24"/>
          <w:szCs w:val="24"/>
          <w:lang w:val="sq-AL"/>
        </w:rPr>
        <w:t xml:space="preserve">S  </w:t>
      </w:r>
      <w:r w:rsidR="00EA03DF" w:rsidRPr="00497B31">
        <w:rPr>
          <w:b/>
          <w:noProof w:val="0"/>
          <w:sz w:val="24"/>
          <w:szCs w:val="24"/>
          <w:lang w:val="sq-AL"/>
        </w:rPr>
        <w:t>TË</w:t>
      </w:r>
      <w:r w:rsidR="006D4512" w:rsidRPr="00497B31">
        <w:rPr>
          <w:b/>
          <w:noProof w:val="0"/>
          <w:sz w:val="24"/>
          <w:szCs w:val="24"/>
          <w:lang w:val="sq-AL"/>
        </w:rPr>
        <w:t xml:space="preserve">  </w:t>
      </w:r>
      <w:r w:rsidR="005C6680" w:rsidRPr="00497B31">
        <w:rPr>
          <w:b/>
          <w:noProof w:val="0"/>
          <w:sz w:val="24"/>
          <w:szCs w:val="24"/>
          <w:lang w:val="sq-AL"/>
        </w:rPr>
        <w:t>BRENDSHË</w:t>
      </w:r>
      <w:r w:rsidR="00DF231A" w:rsidRPr="00497B31">
        <w:rPr>
          <w:b/>
          <w:noProof w:val="0"/>
          <w:sz w:val="24"/>
          <w:szCs w:val="24"/>
          <w:lang w:val="sq-AL"/>
        </w:rPr>
        <w:t>M</w:t>
      </w:r>
    </w:p>
    <w:p w:rsidR="00641EA6" w:rsidRPr="00641EA6" w:rsidRDefault="00641EA6" w:rsidP="00641EA6">
      <w:pPr>
        <w:jc w:val="center"/>
        <w:rPr>
          <w:b/>
          <w:noProof w:val="0"/>
          <w:sz w:val="24"/>
          <w:szCs w:val="24"/>
          <w:lang w:val="sq-AL"/>
        </w:rPr>
      </w:pPr>
    </w:p>
    <w:p w:rsidR="00F22706" w:rsidRPr="00FB31AB" w:rsidRDefault="004A3529" w:rsidP="00497B31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FB31AB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Titulli i punës:</w:t>
      </w:r>
      <w:r w:rsidR="00F22706" w:rsidRPr="00FB31AB">
        <w:rPr>
          <w:b/>
          <w:noProof w:val="0"/>
          <w:sz w:val="24"/>
          <w:szCs w:val="24"/>
          <w:lang w:val="sq-AL"/>
        </w:rPr>
        <w:t xml:space="preserve"> </w:t>
      </w:r>
      <w:r w:rsidR="0095342C" w:rsidRPr="00FB31AB">
        <w:rPr>
          <w:b/>
          <w:noProof w:val="0"/>
          <w:sz w:val="24"/>
          <w:szCs w:val="24"/>
          <w:lang w:val="sq-AL"/>
        </w:rPr>
        <w:t xml:space="preserve">Drejtor i Departamentit të </w:t>
      </w:r>
      <w:r w:rsidR="000A25FC" w:rsidRPr="00FB31AB">
        <w:rPr>
          <w:b/>
          <w:noProof w:val="0"/>
          <w:sz w:val="24"/>
          <w:szCs w:val="24"/>
          <w:lang w:val="sq-AL"/>
        </w:rPr>
        <w:t>Tregut të Punës</w:t>
      </w:r>
      <w:r w:rsidR="0095342C" w:rsidRPr="00FB31AB">
        <w:rPr>
          <w:b/>
          <w:noProof w:val="0"/>
          <w:sz w:val="24"/>
          <w:szCs w:val="24"/>
          <w:lang w:val="sq-AL"/>
        </w:rPr>
        <w:t xml:space="preserve"> </w:t>
      </w:r>
    </w:p>
    <w:p w:rsidR="004A3529" w:rsidRPr="00FB31AB" w:rsidRDefault="00E45830" w:rsidP="00FA3EC5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FB31AB">
        <w:rPr>
          <w:b/>
          <w:noProof w:val="0"/>
          <w:sz w:val="24"/>
          <w:szCs w:val="24"/>
          <w:lang w:val="sq-AL"/>
        </w:rPr>
        <w:t xml:space="preserve">Referenca: </w:t>
      </w:r>
      <w:r w:rsidR="000A25FC" w:rsidRPr="00FB31AB">
        <w:rPr>
          <w:b/>
          <w:noProof w:val="0"/>
          <w:sz w:val="24"/>
          <w:szCs w:val="24"/>
          <w:lang w:val="sq-AL"/>
        </w:rPr>
        <w:t>RN0000</w:t>
      </w:r>
      <w:r w:rsidR="00942326">
        <w:rPr>
          <w:b/>
          <w:noProof w:val="0"/>
          <w:sz w:val="24"/>
          <w:szCs w:val="24"/>
          <w:lang w:val="sq-AL"/>
        </w:rPr>
        <w:t>3559</w:t>
      </w:r>
    </w:p>
    <w:p w:rsidR="005C6680" w:rsidRPr="00FB31AB" w:rsidRDefault="005C6680" w:rsidP="005C6680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FB31AB">
        <w:rPr>
          <w:b/>
          <w:noProof w:val="0"/>
          <w:sz w:val="24"/>
          <w:szCs w:val="24"/>
          <w:lang w:val="sq-AL"/>
        </w:rPr>
        <w:t>Kategoria funksion</w:t>
      </w:r>
      <w:r w:rsidR="00FD0346" w:rsidRPr="00FB31AB">
        <w:rPr>
          <w:b/>
          <w:noProof w:val="0"/>
          <w:sz w:val="24"/>
          <w:szCs w:val="24"/>
          <w:lang w:val="sq-AL"/>
        </w:rPr>
        <w:t>a</w:t>
      </w:r>
      <w:r w:rsidRPr="00FB31AB">
        <w:rPr>
          <w:b/>
          <w:noProof w:val="0"/>
          <w:sz w:val="24"/>
          <w:szCs w:val="24"/>
          <w:lang w:val="sq-AL"/>
        </w:rPr>
        <w:t xml:space="preserve">le: Niveli </w:t>
      </w:r>
      <w:r w:rsidR="00D24160" w:rsidRPr="00FB31AB">
        <w:rPr>
          <w:b/>
          <w:noProof w:val="0"/>
          <w:sz w:val="24"/>
          <w:szCs w:val="24"/>
          <w:lang w:val="sq-AL"/>
        </w:rPr>
        <w:t>d</w:t>
      </w:r>
      <w:r w:rsidR="0095342C" w:rsidRPr="00FB31AB">
        <w:rPr>
          <w:b/>
          <w:noProof w:val="0"/>
          <w:sz w:val="24"/>
          <w:szCs w:val="24"/>
          <w:lang w:val="sq-AL"/>
        </w:rPr>
        <w:t>rejtues</w:t>
      </w:r>
    </w:p>
    <w:p w:rsidR="00EC4948" w:rsidRPr="00FB31AB" w:rsidRDefault="00DF231A" w:rsidP="00FA3EC5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FB31AB">
        <w:rPr>
          <w:b/>
          <w:noProof w:val="0"/>
          <w:sz w:val="24"/>
          <w:szCs w:val="24"/>
          <w:lang w:val="sq-AL"/>
        </w:rPr>
        <w:t>Koeficienti</w:t>
      </w:r>
      <w:r w:rsidR="001D1914" w:rsidRPr="00FB31AB">
        <w:rPr>
          <w:b/>
          <w:noProof w:val="0"/>
          <w:sz w:val="24"/>
          <w:szCs w:val="24"/>
          <w:lang w:val="sq-AL"/>
        </w:rPr>
        <w:t>:</w:t>
      </w:r>
      <w:r w:rsidR="00957207" w:rsidRPr="00FB31AB">
        <w:rPr>
          <w:b/>
          <w:noProof w:val="0"/>
          <w:sz w:val="24"/>
          <w:szCs w:val="24"/>
          <w:lang w:val="sq-AL"/>
        </w:rPr>
        <w:t xml:space="preserve"> </w:t>
      </w:r>
      <w:r w:rsidR="0095342C" w:rsidRPr="00FB31AB">
        <w:rPr>
          <w:b/>
          <w:noProof w:val="0"/>
          <w:sz w:val="24"/>
          <w:szCs w:val="24"/>
          <w:lang w:val="sq-AL"/>
        </w:rPr>
        <w:t>10</w:t>
      </w:r>
      <w:r w:rsidRPr="00FB31AB">
        <w:rPr>
          <w:b/>
          <w:noProof w:val="0"/>
          <w:sz w:val="24"/>
          <w:szCs w:val="24"/>
          <w:lang w:val="sq-AL"/>
        </w:rPr>
        <w:t xml:space="preserve"> </w:t>
      </w:r>
    </w:p>
    <w:p w:rsidR="00B259C8" w:rsidRPr="00FB31AB" w:rsidRDefault="00B259C8" w:rsidP="00FA3EC5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FB31AB">
        <w:rPr>
          <w:b/>
          <w:noProof w:val="0"/>
          <w:sz w:val="24"/>
          <w:szCs w:val="24"/>
          <w:lang w:val="sq-AL"/>
        </w:rPr>
        <w:t xml:space="preserve">Procedura e aplikimit: </w:t>
      </w:r>
      <w:r w:rsidRPr="00FB31AB">
        <w:rPr>
          <w:b/>
          <w:bCs/>
          <w:iCs/>
          <w:noProof w:val="0"/>
          <w:sz w:val="24"/>
          <w:szCs w:val="24"/>
          <w:lang w:val="sq-AL"/>
        </w:rPr>
        <w:t>I brendsh</w:t>
      </w:r>
      <w:r w:rsidR="005C6680" w:rsidRPr="00FB31AB">
        <w:rPr>
          <w:b/>
          <w:bCs/>
          <w:iCs/>
          <w:noProof w:val="0"/>
          <w:sz w:val="24"/>
          <w:szCs w:val="24"/>
          <w:lang w:val="sq-AL"/>
        </w:rPr>
        <w:t>ë</w:t>
      </w:r>
      <w:r w:rsidRPr="00FB31AB">
        <w:rPr>
          <w:b/>
          <w:bCs/>
          <w:iCs/>
          <w:noProof w:val="0"/>
          <w:sz w:val="24"/>
          <w:szCs w:val="24"/>
          <w:lang w:val="sq-AL"/>
        </w:rPr>
        <w:t>m (Avancim)</w:t>
      </w:r>
    </w:p>
    <w:p w:rsidR="006C2D12" w:rsidRPr="00FB31AB" w:rsidRDefault="006C2D12" w:rsidP="006C2D12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FB31AB">
        <w:rPr>
          <w:b/>
          <w:noProof w:val="0"/>
          <w:sz w:val="24"/>
          <w:szCs w:val="24"/>
          <w:lang w:val="sq-AL"/>
        </w:rPr>
        <w:t>Akt Emërimi</w:t>
      </w:r>
      <w:r w:rsidR="004A3529" w:rsidRPr="00FB31AB">
        <w:rPr>
          <w:b/>
          <w:noProof w:val="0"/>
          <w:sz w:val="24"/>
          <w:szCs w:val="24"/>
          <w:lang w:val="sq-AL"/>
        </w:rPr>
        <w:t>:</w:t>
      </w:r>
      <w:r w:rsidR="004A3529" w:rsidRPr="00FB31AB">
        <w:rPr>
          <w:noProof w:val="0"/>
          <w:sz w:val="24"/>
          <w:szCs w:val="24"/>
          <w:lang w:val="sq-AL"/>
        </w:rPr>
        <w:t xml:space="preserve"> </w:t>
      </w:r>
      <w:r w:rsidR="004A3529" w:rsidRPr="00FB31AB">
        <w:rPr>
          <w:b/>
          <w:noProof w:val="0"/>
          <w:sz w:val="24"/>
          <w:szCs w:val="24"/>
          <w:lang w:val="sq-AL"/>
        </w:rPr>
        <w:t>Sipas Ligjit për Shërbimin Civil të Republikës së Kosovës</w:t>
      </w:r>
      <w:r w:rsidRPr="00FB31AB">
        <w:rPr>
          <w:b/>
          <w:noProof w:val="0"/>
          <w:sz w:val="24"/>
          <w:szCs w:val="24"/>
          <w:lang w:val="sq-AL"/>
        </w:rPr>
        <w:t xml:space="preserve"> </w:t>
      </w:r>
    </w:p>
    <w:p w:rsidR="00497B31" w:rsidRPr="00FB31AB" w:rsidRDefault="005C6680" w:rsidP="00497B31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FB31AB">
        <w:rPr>
          <w:rFonts w:eastAsia="Times New Roman"/>
          <w:b/>
          <w:noProof w:val="0"/>
          <w:color w:val="000000"/>
          <w:sz w:val="24"/>
          <w:szCs w:val="24"/>
          <w:lang w:val="sq-AL"/>
        </w:rPr>
        <w:t>Titulli i mbikëqyrësit:</w:t>
      </w:r>
      <w:r w:rsidRPr="00FB31AB">
        <w:rPr>
          <w:rFonts w:eastAsia="Times New Roman"/>
          <w:noProof w:val="0"/>
          <w:color w:val="000000"/>
          <w:sz w:val="24"/>
          <w:szCs w:val="24"/>
          <w:lang w:val="sq-AL"/>
        </w:rPr>
        <w:t xml:space="preserve"> </w:t>
      </w:r>
      <w:r w:rsidR="0095342C" w:rsidRPr="00FB31AB">
        <w:rPr>
          <w:rFonts w:eastAsia="Times New Roman"/>
          <w:b/>
          <w:bCs/>
          <w:noProof w:val="0"/>
          <w:color w:val="000000"/>
          <w:sz w:val="24"/>
          <w:szCs w:val="24"/>
          <w:lang w:val="sq-AL"/>
        </w:rPr>
        <w:t>Drejtor i Përgjithshëm i APRK-së</w:t>
      </w:r>
      <w:r w:rsidRPr="00FB31AB">
        <w:rPr>
          <w:rFonts w:eastAsia="Times New Roman"/>
          <w:noProof w:val="0"/>
          <w:color w:val="000000"/>
          <w:sz w:val="24"/>
          <w:szCs w:val="24"/>
          <w:lang w:val="sq-AL"/>
        </w:rPr>
        <w:br/>
      </w:r>
      <w:r w:rsidR="006C2D12" w:rsidRPr="00FB31AB">
        <w:rPr>
          <w:b/>
          <w:noProof w:val="0"/>
          <w:sz w:val="24"/>
          <w:szCs w:val="24"/>
          <w:lang w:val="sq-AL"/>
        </w:rPr>
        <w:t xml:space="preserve">Vendi: </w:t>
      </w:r>
      <w:r w:rsidR="0095342C" w:rsidRPr="00FB31AB">
        <w:rPr>
          <w:b/>
          <w:noProof w:val="0"/>
          <w:sz w:val="24"/>
          <w:szCs w:val="24"/>
          <w:lang w:val="sq-AL"/>
        </w:rPr>
        <w:t>Prishtinë</w:t>
      </w:r>
    </w:p>
    <w:p w:rsidR="0095342C" w:rsidRPr="00FB31AB" w:rsidRDefault="00FA3EC5" w:rsidP="00C36559">
      <w:pPr>
        <w:spacing w:line="360" w:lineRule="auto"/>
        <w:jc w:val="both"/>
        <w:rPr>
          <w:noProof w:val="0"/>
          <w:sz w:val="24"/>
          <w:szCs w:val="24"/>
          <w:lang w:val="sq-AL"/>
        </w:rPr>
      </w:pPr>
      <w:r w:rsidRPr="00FB31AB">
        <w:rPr>
          <w:b/>
          <w:sz w:val="24"/>
          <w:szCs w:val="24"/>
          <w:u w:val="single"/>
          <w:lang w:val="sq-AL"/>
        </w:rPr>
        <w:t>Qëllimi i vendit të punës</w:t>
      </w:r>
      <w:r w:rsidRPr="00FB31AB">
        <w:rPr>
          <w:sz w:val="24"/>
          <w:szCs w:val="24"/>
          <w:lang w:val="sq-AL"/>
        </w:rPr>
        <w:t>:</w:t>
      </w:r>
      <w:r w:rsidR="00A43142" w:rsidRPr="00FB31AB">
        <w:rPr>
          <w:b/>
          <w:bCs/>
          <w:sz w:val="24"/>
          <w:szCs w:val="24"/>
          <w:lang w:val="sq-AL"/>
        </w:rPr>
        <w:t xml:space="preserve"> </w:t>
      </w:r>
      <w:r w:rsidR="000A25FC" w:rsidRPr="00FB31AB">
        <w:rPr>
          <w:bCs/>
          <w:sz w:val="24"/>
          <w:szCs w:val="24"/>
          <w:lang w:val="sq-AL"/>
        </w:rPr>
        <w:t xml:space="preserve">Menaxhimi, hartimi dhe mbikqyrja e të gjitha aktiviteteve të departamentit në lidhje </w:t>
      </w:r>
      <w:r w:rsidR="000A25FC" w:rsidRPr="00FB31AB">
        <w:rPr>
          <w:sz w:val="24"/>
          <w:szCs w:val="24"/>
          <w:lang w:val="sq-AL"/>
        </w:rPr>
        <w:t xml:space="preserve">me ofrimin e shërbimeve të punësimit, masave aktive të tregut të punës, </w:t>
      </w:r>
      <w:r w:rsidR="000A25FC" w:rsidRPr="00FB31AB">
        <w:rPr>
          <w:sz w:val="24"/>
          <w:szCs w:val="24"/>
          <w:lang w:val="sq-AL" w:eastAsia="ja-JP"/>
        </w:rPr>
        <w:t>analizave për tregun e punës</w:t>
      </w:r>
      <w:r w:rsidR="000A25FC" w:rsidRPr="00FB31AB">
        <w:rPr>
          <w:rFonts w:eastAsia="Arial Unicode MS"/>
          <w:sz w:val="24"/>
          <w:szCs w:val="24"/>
          <w:lang w:val="sq-AL" w:eastAsia="ja-JP"/>
        </w:rPr>
        <w:t xml:space="preserve"> dhe shërbimeve për migracion</w:t>
      </w:r>
      <w:r w:rsidR="0095342C" w:rsidRPr="00FB31AB">
        <w:rPr>
          <w:sz w:val="24"/>
          <w:szCs w:val="24"/>
          <w:lang w:val="sq-AL"/>
        </w:rPr>
        <w:t xml:space="preserve">. </w:t>
      </w:r>
    </w:p>
    <w:p w:rsidR="007A1FBE" w:rsidRPr="00FB31AB" w:rsidRDefault="0066386D" w:rsidP="007A1FB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B31AB">
        <w:rPr>
          <w:rFonts w:ascii="Times New Roman" w:hAnsi="Times New Roman"/>
          <w:b/>
          <w:sz w:val="24"/>
          <w:szCs w:val="24"/>
          <w:u w:val="single"/>
          <w:lang w:val="sq-AL"/>
        </w:rPr>
        <w:t>Detyrat dhe p</w:t>
      </w:r>
      <w:r w:rsidR="00FA3EC5" w:rsidRPr="00FB31AB">
        <w:rPr>
          <w:rFonts w:ascii="Times New Roman" w:hAnsi="Times New Roman"/>
          <w:b/>
          <w:sz w:val="24"/>
          <w:szCs w:val="24"/>
          <w:u w:val="single"/>
          <w:lang w:val="sq-AL"/>
        </w:rPr>
        <w:t>ërgjegj</w:t>
      </w:r>
      <w:r w:rsidR="00FA3EC5" w:rsidRPr="00FB31AB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="00FA3EC5" w:rsidRPr="00FB31AB">
        <w:rPr>
          <w:rFonts w:ascii="Times New Roman" w:hAnsi="Times New Roman"/>
          <w:b/>
          <w:sz w:val="24"/>
          <w:szCs w:val="24"/>
          <w:u w:val="single"/>
          <w:lang w:val="sq-AL"/>
        </w:rPr>
        <w:t>sitë:</w:t>
      </w:r>
    </w:p>
    <w:p w:rsidR="0095342C" w:rsidRPr="00FB31AB" w:rsidRDefault="0095342C" w:rsidP="002826DC">
      <w:pPr>
        <w:pStyle w:val="Default"/>
        <w:jc w:val="both"/>
        <w:rPr>
          <w:rFonts w:ascii="Times New Roman" w:hAnsi="Times New Roman" w:cs="Times New Roman"/>
          <w:color w:val="auto"/>
          <w:lang w:val="sq-AL"/>
        </w:rPr>
      </w:pPr>
    </w:p>
    <w:p w:rsidR="00034337" w:rsidRPr="00FB31AB" w:rsidRDefault="000A25FC" w:rsidP="00877891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/>
        </w:rPr>
        <w:t>Menaxhon, mbik</w:t>
      </w:r>
      <w:r w:rsidR="00FB31AB">
        <w:rPr>
          <w:noProof w:val="0"/>
          <w:sz w:val="24"/>
          <w:szCs w:val="24"/>
          <w:lang w:val="sq-AL"/>
        </w:rPr>
        <w:t>ëqyr</w:t>
      </w:r>
      <w:r w:rsidRPr="00FB31AB">
        <w:rPr>
          <w:noProof w:val="0"/>
          <w:sz w:val="24"/>
          <w:szCs w:val="24"/>
          <w:lang w:val="sq-AL"/>
        </w:rPr>
        <w:t xml:space="preserve"> dhe koordinon punën në kuadër të depart</w:t>
      </w:r>
      <w:r w:rsidR="00877891">
        <w:rPr>
          <w:noProof w:val="0"/>
          <w:sz w:val="24"/>
          <w:szCs w:val="24"/>
          <w:lang w:val="sq-AL"/>
        </w:rPr>
        <w:t>a</w:t>
      </w:r>
      <w:r w:rsidRPr="00FB31AB">
        <w:rPr>
          <w:noProof w:val="0"/>
          <w:sz w:val="24"/>
          <w:szCs w:val="24"/>
          <w:lang w:val="sq-AL"/>
        </w:rPr>
        <w:t>mentit</w:t>
      </w:r>
      <w:r w:rsidR="00907BEE">
        <w:rPr>
          <w:noProof w:val="0"/>
          <w:sz w:val="24"/>
          <w:szCs w:val="24"/>
          <w:lang w:val="sq-AL"/>
        </w:rPr>
        <w:t>,</w:t>
      </w:r>
      <w:r w:rsidRPr="00FB31AB">
        <w:rPr>
          <w:noProof w:val="0"/>
          <w:sz w:val="24"/>
          <w:szCs w:val="24"/>
          <w:lang w:val="sq-AL"/>
        </w:rPr>
        <w:t xml:space="preserve"> (</w:t>
      </w:r>
      <w:r w:rsidR="00942326">
        <w:rPr>
          <w:noProof w:val="0"/>
          <w:sz w:val="24"/>
          <w:szCs w:val="24"/>
          <w:lang w:val="sq-AL"/>
        </w:rPr>
        <w:t>20</w:t>
      </w:r>
      <w:r w:rsidRPr="00FB31AB">
        <w:rPr>
          <w:noProof w:val="0"/>
          <w:sz w:val="24"/>
          <w:szCs w:val="24"/>
          <w:lang w:val="sq-AL"/>
        </w:rPr>
        <w:t>%)</w:t>
      </w:r>
      <w:r w:rsidR="00877891">
        <w:rPr>
          <w:noProof w:val="0"/>
          <w:sz w:val="24"/>
          <w:szCs w:val="24"/>
          <w:lang w:val="sq-AL"/>
        </w:rPr>
        <w:t>;</w:t>
      </w:r>
    </w:p>
    <w:p w:rsidR="000A25FC" w:rsidRPr="00FB31AB" w:rsidRDefault="000A25FC" w:rsidP="000A25FC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/>
        </w:rPr>
        <w:t>Cakton objektivat për divizionet në kuadër të departamentit dhe harton plane vjetore të punës për të përmbushur këto objektiva, (</w:t>
      </w:r>
      <w:r w:rsidR="001C2758">
        <w:rPr>
          <w:noProof w:val="0"/>
          <w:sz w:val="24"/>
          <w:szCs w:val="24"/>
          <w:lang w:val="sq-AL"/>
        </w:rPr>
        <w:t>15</w:t>
      </w:r>
      <w:r w:rsidRPr="00FB31AB">
        <w:rPr>
          <w:noProof w:val="0"/>
          <w:sz w:val="24"/>
          <w:szCs w:val="24"/>
          <w:lang w:val="sq-AL"/>
        </w:rPr>
        <w:t>%)</w:t>
      </w:r>
      <w:r w:rsidR="00877891">
        <w:rPr>
          <w:noProof w:val="0"/>
          <w:sz w:val="24"/>
          <w:szCs w:val="24"/>
          <w:lang w:val="sq-AL"/>
        </w:rPr>
        <w:t>;</w:t>
      </w:r>
    </w:p>
    <w:p w:rsidR="000A25FC" w:rsidRPr="00FB31AB" w:rsidRDefault="000A25FC" w:rsidP="00877891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/>
        </w:rPr>
        <w:t xml:space="preserve">Monitoron dhe koordinon zbatimin e politikave dhe procedurave </w:t>
      </w:r>
      <w:r w:rsidR="00877891">
        <w:rPr>
          <w:noProof w:val="0"/>
          <w:sz w:val="24"/>
          <w:szCs w:val="24"/>
          <w:lang w:val="sq-AL"/>
        </w:rPr>
        <w:t>rreth</w:t>
      </w:r>
      <w:r w:rsidRPr="00FB31AB">
        <w:rPr>
          <w:noProof w:val="0"/>
          <w:sz w:val="24"/>
          <w:szCs w:val="24"/>
          <w:lang w:val="sq-AL"/>
        </w:rPr>
        <w:t xml:space="preserve"> punësim</w:t>
      </w:r>
      <w:r w:rsidR="00877891">
        <w:rPr>
          <w:noProof w:val="0"/>
          <w:sz w:val="24"/>
          <w:szCs w:val="24"/>
          <w:lang w:val="sq-AL"/>
        </w:rPr>
        <w:t>it</w:t>
      </w:r>
      <w:r w:rsidRPr="00FB31AB">
        <w:rPr>
          <w:noProof w:val="0"/>
          <w:sz w:val="24"/>
          <w:szCs w:val="24"/>
          <w:lang w:val="sq-AL"/>
        </w:rPr>
        <w:t xml:space="preserve"> që lidhen me shërbi</w:t>
      </w:r>
      <w:r w:rsidR="00877891">
        <w:rPr>
          <w:noProof w:val="0"/>
          <w:sz w:val="24"/>
          <w:szCs w:val="24"/>
          <w:lang w:val="sq-AL"/>
        </w:rPr>
        <w:t>met e ndërmjetësimit, orientimit</w:t>
      </w:r>
      <w:r w:rsidRPr="00FB31AB">
        <w:rPr>
          <w:noProof w:val="0"/>
          <w:sz w:val="24"/>
          <w:szCs w:val="24"/>
          <w:lang w:val="sq-AL"/>
        </w:rPr>
        <w:t xml:space="preserve"> në karrierë, këshillime</w:t>
      </w:r>
      <w:r w:rsidR="00877891">
        <w:rPr>
          <w:noProof w:val="0"/>
          <w:sz w:val="24"/>
          <w:szCs w:val="24"/>
          <w:lang w:val="sq-AL"/>
        </w:rPr>
        <w:t>t</w:t>
      </w:r>
      <w:r w:rsidRPr="00FB31AB">
        <w:rPr>
          <w:noProof w:val="0"/>
          <w:sz w:val="24"/>
          <w:szCs w:val="24"/>
          <w:lang w:val="sq-AL"/>
        </w:rPr>
        <w:t xml:space="preserve"> dhe masat aktive të tregut të punës, </w:t>
      </w:r>
      <w:r w:rsidR="00877891">
        <w:rPr>
          <w:rFonts w:eastAsia="Arial Unicode MS"/>
          <w:noProof w:val="0"/>
          <w:sz w:val="24"/>
          <w:szCs w:val="24"/>
          <w:lang w:val="sq-AL" w:eastAsia="ja-JP"/>
        </w:rPr>
        <w:t>bazuar në kornizën e performancës</w:t>
      </w:r>
      <w:r w:rsidR="00907BEE">
        <w:rPr>
          <w:rFonts w:eastAsia="Arial Unicode MS"/>
          <w:noProof w:val="0"/>
          <w:sz w:val="24"/>
          <w:szCs w:val="24"/>
          <w:lang w:val="sq-AL" w:eastAsia="ja-JP"/>
        </w:rPr>
        <w:t>,</w:t>
      </w:r>
      <w:r w:rsidRPr="00FB31AB">
        <w:rPr>
          <w:rFonts w:eastAsia="Arial Unicode MS"/>
          <w:noProof w:val="0"/>
          <w:sz w:val="24"/>
          <w:szCs w:val="24"/>
          <w:lang w:val="sq-AL" w:eastAsia="ja-JP"/>
        </w:rPr>
        <w:t xml:space="preserve"> (</w:t>
      </w:r>
      <w:r w:rsidR="00877891">
        <w:rPr>
          <w:noProof w:val="0"/>
          <w:sz w:val="24"/>
          <w:szCs w:val="24"/>
          <w:lang w:val="sq-AL"/>
        </w:rPr>
        <w:t>1</w:t>
      </w:r>
      <w:r w:rsidR="001C2758">
        <w:rPr>
          <w:noProof w:val="0"/>
          <w:sz w:val="24"/>
          <w:szCs w:val="24"/>
          <w:lang w:val="sq-AL"/>
        </w:rPr>
        <w:t>5</w:t>
      </w:r>
      <w:r w:rsidR="00877891">
        <w:rPr>
          <w:noProof w:val="0"/>
          <w:sz w:val="24"/>
          <w:szCs w:val="24"/>
          <w:lang w:val="sq-AL"/>
        </w:rPr>
        <w:t>%);</w:t>
      </w:r>
    </w:p>
    <w:p w:rsidR="000A25FC" w:rsidRPr="00FB31AB" w:rsidRDefault="00877891" w:rsidP="000A25FC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>Përgatit</w:t>
      </w:r>
      <w:r w:rsidR="000A25FC" w:rsidRPr="00FB31A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 xml:space="preserve"> analiza dhe hulumtime për zhvillimet në tregun e punës dhe bën publikimin e tyre</w:t>
      </w:r>
      <w:r w:rsidR="00907BEE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>,</w:t>
      </w:r>
      <w:r w:rsidR="000A25FC" w:rsidRPr="00FB31AB">
        <w:rPr>
          <w:noProof w:val="0"/>
          <w:sz w:val="24"/>
          <w:szCs w:val="24"/>
          <w:lang w:val="sq-AL"/>
        </w:rPr>
        <w:t xml:space="preserve"> (1</w:t>
      </w:r>
      <w:r w:rsidR="001C2758">
        <w:rPr>
          <w:noProof w:val="0"/>
          <w:sz w:val="24"/>
          <w:szCs w:val="24"/>
          <w:lang w:val="sq-AL"/>
        </w:rPr>
        <w:t>5</w:t>
      </w:r>
      <w:r w:rsidR="000A25FC" w:rsidRPr="00FB31AB">
        <w:rPr>
          <w:noProof w:val="0"/>
          <w:sz w:val="24"/>
          <w:szCs w:val="24"/>
          <w:lang w:val="sq-AL"/>
        </w:rPr>
        <w:t>%)</w:t>
      </w:r>
      <w:r>
        <w:rPr>
          <w:noProof w:val="0"/>
          <w:sz w:val="24"/>
          <w:szCs w:val="24"/>
          <w:lang w:val="sq-AL" w:eastAsia="ja-JP"/>
        </w:rPr>
        <w:t>;</w:t>
      </w:r>
    </w:p>
    <w:p w:rsidR="00B17BC3" w:rsidRPr="00FB31AB" w:rsidRDefault="00B17BC3" w:rsidP="00877891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/>
        </w:rPr>
        <w:t xml:space="preserve">Zhvillon dhe mbikëqyr zbatimin e politikave dhe procedurave </w:t>
      </w:r>
      <w:r w:rsidR="00877891">
        <w:rPr>
          <w:noProof w:val="0"/>
          <w:sz w:val="24"/>
          <w:szCs w:val="24"/>
          <w:lang w:val="sq-AL"/>
        </w:rPr>
        <w:t xml:space="preserve">rreth </w:t>
      </w:r>
      <w:r w:rsidRPr="00FB31AB">
        <w:rPr>
          <w:rFonts w:eastAsia="Arial Unicode MS"/>
          <w:noProof w:val="0"/>
          <w:sz w:val="24"/>
          <w:szCs w:val="24"/>
          <w:lang w:val="sq-AL" w:eastAsia="ja-JP"/>
        </w:rPr>
        <w:t>shërbimeve për migracion</w:t>
      </w:r>
      <w:r w:rsidR="00907BEE">
        <w:rPr>
          <w:rFonts w:eastAsia="Arial Unicode MS"/>
          <w:noProof w:val="0"/>
          <w:sz w:val="24"/>
          <w:szCs w:val="24"/>
          <w:lang w:val="sq-AL" w:eastAsia="ja-JP"/>
        </w:rPr>
        <w:t>,</w:t>
      </w:r>
      <w:r w:rsidRPr="00FB31AB">
        <w:rPr>
          <w:rFonts w:eastAsia="Arial Unicode MS"/>
          <w:noProof w:val="0"/>
          <w:sz w:val="24"/>
          <w:szCs w:val="24"/>
          <w:lang w:val="sq-AL" w:eastAsia="ja-JP"/>
        </w:rPr>
        <w:t xml:space="preserve"> (</w:t>
      </w:r>
      <w:r w:rsidRPr="00FB31AB">
        <w:rPr>
          <w:noProof w:val="0"/>
          <w:sz w:val="24"/>
          <w:szCs w:val="24"/>
          <w:lang w:val="sq-AL"/>
        </w:rPr>
        <w:t>10%)</w:t>
      </w:r>
      <w:r w:rsidR="00877891">
        <w:rPr>
          <w:noProof w:val="0"/>
          <w:sz w:val="24"/>
          <w:szCs w:val="24"/>
          <w:lang w:val="sq-AL"/>
        </w:rPr>
        <w:t>;</w:t>
      </w:r>
    </w:p>
    <w:p w:rsidR="00170620" w:rsidRPr="00FB31AB" w:rsidRDefault="00170620" w:rsidP="00877891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 w:eastAsia="ja-JP"/>
        </w:rPr>
        <w:t>Menaxhon, organizon dhe koordinon procesin e monitorimit të funksionimit të shërbimeve jo publike të punësimit</w:t>
      </w:r>
      <w:r w:rsidR="00907BEE">
        <w:rPr>
          <w:noProof w:val="0"/>
          <w:sz w:val="24"/>
          <w:szCs w:val="24"/>
          <w:lang w:val="sq-AL" w:eastAsia="ja-JP"/>
        </w:rPr>
        <w:t>,</w:t>
      </w:r>
      <w:r w:rsidRPr="00FB31AB">
        <w:rPr>
          <w:noProof w:val="0"/>
          <w:sz w:val="24"/>
          <w:szCs w:val="24"/>
          <w:lang w:val="sq-AL" w:eastAsia="ja-JP"/>
        </w:rPr>
        <w:t xml:space="preserve"> (10%)</w:t>
      </w:r>
      <w:r w:rsidR="00877891">
        <w:rPr>
          <w:noProof w:val="0"/>
          <w:sz w:val="24"/>
          <w:szCs w:val="24"/>
          <w:lang w:val="sq-AL" w:eastAsia="ja-JP"/>
        </w:rPr>
        <w:t>;</w:t>
      </w:r>
    </w:p>
    <w:p w:rsidR="00170620" w:rsidRPr="00FB31AB" w:rsidRDefault="00170620" w:rsidP="00877891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/>
        </w:rPr>
        <w:t>Bashkërendon ak</w:t>
      </w:r>
      <w:r w:rsidR="00877891">
        <w:rPr>
          <w:noProof w:val="0"/>
          <w:sz w:val="24"/>
          <w:szCs w:val="24"/>
          <w:lang w:val="sq-AL"/>
        </w:rPr>
        <w:t>t</w:t>
      </w:r>
      <w:r w:rsidRPr="00FB31AB">
        <w:rPr>
          <w:noProof w:val="0"/>
          <w:sz w:val="24"/>
          <w:szCs w:val="24"/>
          <w:lang w:val="sq-AL"/>
        </w:rPr>
        <w:t xml:space="preserve">ivitetet lidhur me shërbimet dhe masat për punësim si dhe shërbimet për migracionin për punë në raport me institucionet e vendit, donatorët, bashkëpunim me jashtë, partnerët social dhe institucione </w:t>
      </w:r>
      <w:r w:rsidR="00877891">
        <w:rPr>
          <w:noProof w:val="0"/>
          <w:sz w:val="24"/>
          <w:szCs w:val="24"/>
          <w:lang w:val="sq-AL"/>
        </w:rPr>
        <w:t xml:space="preserve">të </w:t>
      </w:r>
      <w:r w:rsidRPr="00FB31AB">
        <w:rPr>
          <w:noProof w:val="0"/>
          <w:sz w:val="24"/>
          <w:szCs w:val="24"/>
          <w:lang w:val="sq-AL"/>
        </w:rPr>
        <w:t>tjera</w:t>
      </w:r>
      <w:r w:rsidR="00907BEE">
        <w:rPr>
          <w:noProof w:val="0"/>
          <w:sz w:val="24"/>
          <w:szCs w:val="24"/>
          <w:lang w:val="sq-AL"/>
        </w:rPr>
        <w:t>,</w:t>
      </w:r>
      <w:r w:rsidRPr="00FB31AB">
        <w:rPr>
          <w:noProof w:val="0"/>
          <w:sz w:val="24"/>
          <w:szCs w:val="24"/>
          <w:lang w:val="sq-AL"/>
        </w:rPr>
        <w:t xml:space="preserve"> (</w:t>
      </w:r>
      <w:r w:rsidRPr="00FB31AB">
        <w:rPr>
          <w:sz w:val="24"/>
          <w:szCs w:val="24"/>
          <w:lang w:val="sq-AL"/>
        </w:rPr>
        <w:t>5%)</w:t>
      </w:r>
      <w:r w:rsidR="00877891">
        <w:rPr>
          <w:sz w:val="24"/>
          <w:szCs w:val="24"/>
          <w:lang w:val="sq-AL"/>
        </w:rPr>
        <w:t>;</w:t>
      </w:r>
    </w:p>
    <w:p w:rsidR="00170620" w:rsidRPr="00FB31AB" w:rsidRDefault="00170620" w:rsidP="000A25FC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/>
        </w:rPr>
        <w:t>Bën vlerësim të rregull</w:t>
      </w:r>
      <w:r w:rsidR="00C44C6C">
        <w:rPr>
          <w:noProof w:val="0"/>
          <w:sz w:val="24"/>
          <w:szCs w:val="24"/>
          <w:lang w:val="sq-AL"/>
        </w:rPr>
        <w:t>t</w:t>
      </w:r>
      <w:r w:rsidRPr="00FB31AB">
        <w:rPr>
          <w:noProof w:val="0"/>
          <w:sz w:val="24"/>
          <w:szCs w:val="24"/>
          <w:lang w:val="sq-AL"/>
        </w:rPr>
        <w:t xml:space="preserve"> të stafit nën mbikëqyrje të tij, (5%)</w:t>
      </w:r>
      <w:r w:rsidR="00907BEE">
        <w:rPr>
          <w:noProof w:val="0"/>
          <w:sz w:val="24"/>
          <w:szCs w:val="24"/>
          <w:lang w:val="sq-AL"/>
        </w:rPr>
        <w:t>;</w:t>
      </w:r>
    </w:p>
    <w:p w:rsidR="000A25FC" w:rsidRPr="00D06DAD" w:rsidRDefault="00170620" w:rsidP="007A1FBE">
      <w:pPr>
        <w:pStyle w:val="ListParagraph"/>
        <w:numPr>
          <w:ilvl w:val="0"/>
          <w:numId w:val="20"/>
        </w:num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noProof w:val="0"/>
          <w:sz w:val="24"/>
          <w:szCs w:val="24"/>
          <w:lang w:val="sq-AL"/>
        </w:rPr>
        <w:t>Kryen punë dhe detyra tjera të caktuara nga Drejtori i Përgjithshëm i APRK-së</w:t>
      </w:r>
      <w:r w:rsidR="00907BEE">
        <w:rPr>
          <w:noProof w:val="0"/>
          <w:sz w:val="24"/>
          <w:szCs w:val="24"/>
          <w:lang w:val="sq-AL"/>
        </w:rPr>
        <w:t>,</w:t>
      </w:r>
      <w:r w:rsidRPr="00FB31AB">
        <w:rPr>
          <w:noProof w:val="0"/>
          <w:sz w:val="24"/>
          <w:szCs w:val="24"/>
          <w:lang w:val="sq-AL"/>
        </w:rPr>
        <w:t xml:space="preserve"> (5%).</w:t>
      </w:r>
    </w:p>
    <w:p w:rsidR="00FA3EC5" w:rsidRPr="00FB31AB" w:rsidRDefault="00FA3EC5" w:rsidP="007A1FBE">
      <w:p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FB31AB">
        <w:rPr>
          <w:b/>
          <w:noProof w:val="0"/>
          <w:sz w:val="24"/>
          <w:szCs w:val="24"/>
          <w:u w:val="single"/>
          <w:lang w:val="sq-AL"/>
        </w:rPr>
        <w:lastRenderedPageBreak/>
        <w:t>Kualifikimi, përvoja e punës, aftësitë dhe shkathtësitë</w:t>
      </w:r>
      <w:r w:rsidR="00971145">
        <w:rPr>
          <w:b/>
          <w:noProof w:val="0"/>
          <w:sz w:val="24"/>
          <w:szCs w:val="24"/>
          <w:u w:val="single"/>
          <w:lang w:val="sq-AL"/>
        </w:rPr>
        <w:t xml:space="preserve"> e</w:t>
      </w:r>
      <w:r w:rsidRPr="00FB31AB">
        <w:rPr>
          <w:b/>
          <w:noProof w:val="0"/>
          <w:sz w:val="24"/>
          <w:szCs w:val="24"/>
          <w:u w:val="single"/>
          <w:lang w:val="sq-AL"/>
        </w:rPr>
        <w:t xml:space="preserve"> tjera:</w:t>
      </w:r>
    </w:p>
    <w:p w:rsidR="0095342C" w:rsidRPr="00FB31AB" w:rsidRDefault="0095342C" w:rsidP="0095342C">
      <w:pPr>
        <w:ind w:right="1080"/>
        <w:jc w:val="both"/>
        <w:rPr>
          <w:b/>
          <w:noProof w:val="0"/>
          <w:sz w:val="24"/>
          <w:szCs w:val="24"/>
          <w:lang w:val="sq-AL"/>
        </w:rPr>
      </w:pPr>
    </w:p>
    <w:p w:rsidR="00170620" w:rsidRPr="00FB31AB" w:rsidRDefault="00170620" w:rsidP="00971145">
      <w:pPr>
        <w:numPr>
          <w:ilvl w:val="0"/>
          <w:numId w:val="21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sq-AL" w:eastAsia="en-GB"/>
        </w:rPr>
      </w:pPr>
      <w:r w:rsidRPr="00FB31AB">
        <w:rPr>
          <w:rFonts w:ascii="TimesNewRomanPSMT" w:hAnsi="TimesNewRomanPSMT" w:cs="TimesNewRomanPSMT"/>
          <w:sz w:val="24"/>
          <w:szCs w:val="24"/>
          <w:lang w:val="sq-AL" w:eastAsia="en-GB"/>
        </w:rPr>
        <w:t>Diplomë universitare n</w:t>
      </w:r>
      <w:r w:rsidR="00971145">
        <w:rPr>
          <w:rFonts w:ascii="TimesNewRomanPSMT" w:hAnsi="TimesNewRomanPSMT" w:cs="TimesNewRomanPSMT"/>
          <w:sz w:val="24"/>
          <w:szCs w:val="24"/>
          <w:lang w:val="sq-AL" w:eastAsia="en-GB"/>
        </w:rPr>
        <w:t>ë</w:t>
      </w:r>
      <w:r w:rsidRPr="00FB31AB">
        <w:rPr>
          <w:rFonts w:ascii="TimesNewRomanPSMT" w:hAnsi="TimesNewRomanPSMT" w:cs="TimesNewRomanPSMT"/>
          <w:sz w:val="24"/>
          <w:szCs w:val="24"/>
          <w:lang w:val="sq-AL" w:eastAsia="en-GB"/>
        </w:rPr>
        <w:t xml:space="preserve"> shkencat ekonomike, juridike </w:t>
      </w:r>
      <w:r w:rsidR="001C2758">
        <w:rPr>
          <w:rFonts w:ascii="TimesNewRomanPSMT" w:hAnsi="TimesNewRomanPSMT" w:cs="TimesNewRomanPSMT"/>
          <w:sz w:val="24"/>
          <w:szCs w:val="24"/>
          <w:lang w:val="sq-AL" w:eastAsia="en-GB"/>
        </w:rPr>
        <w:t>apo</w:t>
      </w:r>
      <w:r w:rsidRPr="00FB31AB">
        <w:rPr>
          <w:rFonts w:ascii="TimesNewRomanPSMT" w:hAnsi="TimesNewRomanPSMT" w:cs="TimesNewRomanPSMT"/>
          <w:sz w:val="24"/>
          <w:szCs w:val="24"/>
          <w:lang w:val="sq-AL" w:eastAsia="en-GB"/>
        </w:rPr>
        <w:t xml:space="preserve"> shoq</w:t>
      </w:r>
      <w:r w:rsidR="00971145">
        <w:rPr>
          <w:rFonts w:ascii="TimesNewRomanPSMT" w:hAnsi="TimesNewRomanPSMT" w:cs="TimesNewRomanPSMT"/>
          <w:sz w:val="24"/>
          <w:szCs w:val="24"/>
          <w:lang w:val="sq-AL" w:eastAsia="en-GB"/>
        </w:rPr>
        <w:t>ë</w:t>
      </w:r>
      <w:r w:rsidRPr="00FB31AB">
        <w:rPr>
          <w:rFonts w:ascii="TimesNewRomanPSMT" w:hAnsi="TimesNewRomanPSMT" w:cs="TimesNewRomanPSMT"/>
          <w:sz w:val="24"/>
          <w:szCs w:val="24"/>
          <w:lang w:val="sq-AL" w:eastAsia="en-GB"/>
        </w:rPr>
        <w:t xml:space="preserve">rore; </w:t>
      </w:r>
    </w:p>
    <w:p w:rsidR="00170620" w:rsidRPr="00FB31AB" w:rsidRDefault="00170620" w:rsidP="002826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FB31AB">
        <w:rPr>
          <w:rFonts w:ascii="TimesNewRomanPSMT" w:hAnsi="TimesNewRomanPSMT" w:cs="TimesNewRomanPSMT"/>
          <w:lang w:val="sq-AL" w:eastAsia="en-GB"/>
        </w:rPr>
        <w:t>Së paku shtatë (7) vite përvojë pune, duke përfshire katër (4) vite përvoje pune në vende udhëheqëse</w:t>
      </w:r>
      <w:r w:rsidR="00971145">
        <w:rPr>
          <w:rFonts w:ascii="TimesNewRomanPSMT" w:hAnsi="TimesNewRomanPSMT" w:cs="TimesNewRomanPSMT"/>
          <w:lang w:val="sq-AL" w:eastAsia="en-GB"/>
        </w:rPr>
        <w:t>;</w:t>
      </w:r>
      <w:r w:rsidRPr="00FB31AB">
        <w:rPr>
          <w:rFonts w:ascii="Times New Roman" w:hAnsi="Times New Roman" w:cs="Times New Roman"/>
          <w:lang w:val="sq-AL"/>
        </w:rPr>
        <w:t xml:space="preserve"> </w:t>
      </w:r>
    </w:p>
    <w:p w:rsidR="00170620" w:rsidRPr="00FB31AB" w:rsidRDefault="00170620" w:rsidP="0017062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FB31AB">
        <w:rPr>
          <w:rFonts w:ascii="Times New Roman" w:hAnsi="Times New Roman" w:cs="Times New Roman"/>
          <w:lang w:val="sq-AL"/>
        </w:rPr>
        <w:t xml:space="preserve">Njohuri dhe përvojë substanciale në fushën e punësimit dhe tregut të punës; </w:t>
      </w:r>
    </w:p>
    <w:p w:rsidR="00170620" w:rsidRPr="00FB31AB" w:rsidRDefault="00170620" w:rsidP="0097114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FB31AB">
        <w:rPr>
          <w:rFonts w:ascii="Times New Roman" w:hAnsi="Times New Roman" w:cs="Times New Roman"/>
          <w:lang w:val="sq-AL"/>
        </w:rPr>
        <w:t>Shkathtësi të lart</w:t>
      </w:r>
      <w:r w:rsidR="00971145">
        <w:rPr>
          <w:rFonts w:ascii="Times New Roman" w:hAnsi="Times New Roman" w:cs="Times New Roman"/>
          <w:lang w:val="sq-AL"/>
        </w:rPr>
        <w:t>a</w:t>
      </w:r>
      <w:r w:rsidRPr="00FB31AB">
        <w:rPr>
          <w:rFonts w:ascii="Times New Roman" w:hAnsi="Times New Roman" w:cs="Times New Roman"/>
          <w:lang w:val="sq-AL"/>
        </w:rPr>
        <w:t xml:space="preserve"> në menaxhim, organizim, caktim të objektivave dhe planifikim; </w:t>
      </w:r>
    </w:p>
    <w:p w:rsidR="00170620" w:rsidRPr="00FB31AB" w:rsidRDefault="00170620" w:rsidP="0017062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FB31AB">
        <w:rPr>
          <w:rFonts w:ascii="Times New Roman" w:hAnsi="Times New Roman" w:cs="Times New Roman"/>
          <w:lang w:val="sq-AL"/>
        </w:rPr>
        <w:t xml:space="preserve">Njohuri të mira për mbikëqyrje efektive të punës profesionale të kryer nga vartësit; </w:t>
      </w:r>
    </w:p>
    <w:p w:rsidR="00170620" w:rsidRPr="00FB31AB" w:rsidRDefault="00170620" w:rsidP="0097114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FB31AB">
        <w:rPr>
          <w:rFonts w:ascii="Times New Roman" w:hAnsi="Times New Roman" w:cs="Times New Roman"/>
          <w:lang w:val="sq-AL"/>
        </w:rPr>
        <w:t xml:space="preserve">Shkathtësi të nivelit </w:t>
      </w:r>
      <w:r w:rsidR="00971145">
        <w:rPr>
          <w:rFonts w:ascii="Times New Roman" w:hAnsi="Times New Roman" w:cs="Times New Roman"/>
          <w:lang w:val="sq-AL"/>
        </w:rPr>
        <w:t>të lartë në komunikim dhe negoci</w:t>
      </w:r>
      <w:r w:rsidRPr="00FB31AB">
        <w:rPr>
          <w:rFonts w:ascii="Times New Roman" w:hAnsi="Times New Roman" w:cs="Times New Roman"/>
          <w:lang w:val="sq-AL"/>
        </w:rPr>
        <w:t xml:space="preserve">m; </w:t>
      </w:r>
    </w:p>
    <w:p w:rsidR="00170620" w:rsidRPr="00FB31AB" w:rsidRDefault="00170620" w:rsidP="0017062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FB31AB">
        <w:rPr>
          <w:rFonts w:ascii="Times New Roman" w:hAnsi="Times New Roman" w:cs="Times New Roman"/>
          <w:lang w:val="sq-AL"/>
        </w:rPr>
        <w:t xml:space="preserve">Qasje fleksibile ndaj organizimit dhe mbikëqyrjes së punës, përfshirë zgjidhjen e problemeve; </w:t>
      </w:r>
    </w:p>
    <w:p w:rsidR="00170620" w:rsidRPr="00FB31AB" w:rsidRDefault="00170620" w:rsidP="0017062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lang w:val="sq-AL"/>
        </w:rPr>
      </w:pPr>
      <w:r w:rsidRPr="00FB31AB">
        <w:rPr>
          <w:rFonts w:ascii="Times New Roman" w:hAnsi="Times New Roman" w:cs="Times New Roman"/>
          <w:lang w:val="sq-AL"/>
        </w:rPr>
        <w:t xml:space="preserve">Shkathtësi kompjuterike të aplikacioneve të programeve (Word, Excel, Power Point); </w:t>
      </w:r>
    </w:p>
    <w:p w:rsidR="0095342C" w:rsidRPr="00FB31AB" w:rsidRDefault="0095342C" w:rsidP="002826DC">
      <w:pPr>
        <w:ind w:right="1080"/>
        <w:jc w:val="both"/>
        <w:rPr>
          <w:noProof w:val="0"/>
          <w:sz w:val="24"/>
          <w:szCs w:val="24"/>
          <w:lang w:val="sq-AL"/>
        </w:rPr>
      </w:pPr>
    </w:p>
    <w:p w:rsidR="00170620" w:rsidRPr="00FB31AB" w:rsidRDefault="00170620" w:rsidP="009A6622">
      <w:pPr>
        <w:jc w:val="both"/>
        <w:rPr>
          <w:b/>
          <w:noProof w:val="0"/>
          <w:sz w:val="24"/>
          <w:szCs w:val="24"/>
          <w:u w:val="single"/>
          <w:lang w:val="sq-AL"/>
        </w:rPr>
      </w:pPr>
    </w:p>
    <w:p w:rsidR="00FA3EC5" w:rsidRPr="00FB31AB" w:rsidRDefault="00FA3EC5" w:rsidP="009A6622">
      <w:pPr>
        <w:jc w:val="both"/>
        <w:rPr>
          <w:bCs/>
          <w:noProof w:val="0"/>
          <w:sz w:val="24"/>
          <w:szCs w:val="24"/>
          <w:lang w:val="sq-AL"/>
        </w:rPr>
      </w:pPr>
      <w:r w:rsidRPr="00FB31AB">
        <w:rPr>
          <w:b/>
          <w:noProof w:val="0"/>
          <w:sz w:val="24"/>
          <w:szCs w:val="24"/>
          <w:u w:val="single"/>
          <w:lang w:val="sq-AL"/>
        </w:rPr>
        <w:t>Shënim:</w:t>
      </w:r>
      <w:r w:rsidRPr="00FB31AB">
        <w:rPr>
          <w:b/>
          <w:noProof w:val="0"/>
          <w:sz w:val="24"/>
          <w:szCs w:val="24"/>
          <w:lang w:val="sq-AL"/>
        </w:rPr>
        <w:t xml:space="preserve"> </w:t>
      </w:r>
      <w:r w:rsidRPr="00FB31AB">
        <w:rPr>
          <w:bCs/>
          <w:noProof w:val="0"/>
          <w:sz w:val="24"/>
          <w:szCs w:val="24"/>
          <w:lang w:val="sq-AL"/>
        </w:rPr>
        <w:t>Procedura e konkurrimit është e hapur për nëpunësit civil ekzistues në</w:t>
      </w:r>
      <w:r w:rsidR="00902F53" w:rsidRPr="00FB31AB">
        <w:rPr>
          <w:bCs/>
          <w:noProof w:val="0"/>
          <w:sz w:val="24"/>
          <w:szCs w:val="24"/>
          <w:lang w:val="sq-AL"/>
        </w:rPr>
        <w:t xml:space="preserve"> APRK</w:t>
      </w:r>
      <w:r w:rsidR="00FD768E" w:rsidRPr="00FB31AB">
        <w:rPr>
          <w:bCs/>
          <w:noProof w:val="0"/>
          <w:sz w:val="24"/>
          <w:szCs w:val="24"/>
          <w:lang w:val="sq-AL"/>
        </w:rPr>
        <w:t xml:space="preserve">, </w:t>
      </w:r>
      <w:r w:rsidRPr="00FB31AB">
        <w:rPr>
          <w:bCs/>
          <w:noProof w:val="0"/>
          <w:sz w:val="24"/>
          <w:szCs w:val="24"/>
          <w:lang w:val="sq-AL"/>
        </w:rPr>
        <w:t xml:space="preserve"> të cilët i plotësojnë kriteret e konkursit për avancim. </w:t>
      </w:r>
      <w:r w:rsidR="00902F53" w:rsidRPr="00FB31AB">
        <w:rPr>
          <w:bCs/>
          <w:noProof w:val="0"/>
          <w:sz w:val="24"/>
          <w:szCs w:val="24"/>
          <w:lang w:val="sq-AL"/>
        </w:rPr>
        <w:t>Agjencia e Punësimit e Republikës së Kosovës</w:t>
      </w:r>
      <w:r w:rsidR="00B81770" w:rsidRPr="00FB31AB">
        <w:rPr>
          <w:bCs/>
          <w:noProof w:val="0"/>
          <w:sz w:val="24"/>
          <w:szCs w:val="24"/>
          <w:lang w:val="sq-AL"/>
        </w:rPr>
        <w:t>,</w:t>
      </w:r>
      <w:r w:rsidR="00902F53" w:rsidRPr="00FB31AB">
        <w:rPr>
          <w:bCs/>
          <w:noProof w:val="0"/>
          <w:sz w:val="24"/>
          <w:szCs w:val="24"/>
          <w:lang w:val="sq-AL"/>
        </w:rPr>
        <w:t xml:space="preserve"> </w:t>
      </w:r>
      <w:r w:rsidRPr="00FB31AB">
        <w:rPr>
          <w:bCs/>
          <w:noProof w:val="0"/>
          <w:sz w:val="24"/>
          <w:szCs w:val="24"/>
          <w:lang w:val="sq-AL"/>
        </w:rPr>
        <w:t>ofron mundësi të barabarta të avancimit për të gjithë nëpunësit civil ekzistues brenda</w:t>
      </w:r>
      <w:r w:rsidR="002826DC" w:rsidRPr="00FB31AB">
        <w:rPr>
          <w:bCs/>
          <w:noProof w:val="0"/>
          <w:sz w:val="24"/>
          <w:szCs w:val="24"/>
          <w:lang w:val="sq-AL"/>
        </w:rPr>
        <w:t xml:space="preserve"> Agjencisë</w:t>
      </w:r>
      <w:r w:rsidRPr="00FB31AB">
        <w:rPr>
          <w:bCs/>
          <w:noProof w:val="0"/>
          <w:sz w:val="24"/>
          <w:szCs w:val="24"/>
          <w:lang w:val="sq-AL"/>
        </w:rPr>
        <w:t xml:space="preserve">. Rekrutimi dhe </w:t>
      </w:r>
      <w:r w:rsidR="002826DC" w:rsidRPr="00FB31AB">
        <w:rPr>
          <w:bCs/>
          <w:noProof w:val="0"/>
          <w:sz w:val="24"/>
          <w:szCs w:val="24"/>
          <w:lang w:val="sq-AL"/>
        </w:rPr>
        <w:t>p</w:t>
      </w:r>
      <w:r w:rsidRPr="00FB31AB">
        <w:rPr>
          <w:bCs/>
          <w:noProof w:val="0"/>
          <w:sz w:val="24"/>
          <w:szCs w:val="24"/>
          <w:lang w:val="sq-AL"/>
        </w:rPr>
        <w:t>ërzgjedhja do të bëhet në përputhje me Ligjin Nr. 03/L-149 për Shërbimin Civil të Republikës së Kosovës, Rregulloren Nr. 02/2010 për Procedurat e Rekrutimit në Shërbimin Civil si dhe Rregulloren Nr. 21/2012 për Avancimin në Karrier</w:t>
      </w:r>
      <w:r w:rsidR="006C2D12" w:rsidRPr="00FB31AB">
        <w:rPr>
          <w:bCs/>
          <w:noProof w:val="0"/>
          <w:sz w:val="24"/>
          <w:szCs w:val="24"/>
          <w:lang w:val="sq-AL"/>
        </w:rPr>
        <w:t>ë</w:t>
      </w:r>
      <w:r w:rsidRPr="00FB31AB">
        <w:rPr>
          <w:bCs/>
          <w:noProof w:val="0"/>
          <w:sz w:val="24"/>
          <w:szCs w:val="24"/>
          <w:lang w:val="sq-AL"/>
        </w:rPr>
        <w:t xml:space="preserve"> të Nëpunësve Civile.</w:t>
      </w:r>
    </w:p>
    <w:p w:rsidR="00D4585E" w:rsidRPr="00FB31AB" w:rsidRDefault="009A6622" w:rsidP="00042C5B">
      <w:pPr>
        <w:jc w:val="both"/>
        <w:rPr>
          <w:noProof w:val="0"/>
          <w:sz w:val="24"/>
          <w:szCs w:val="24"/>
          <w:lang w:val="sq-AL"/>
        </w:rPr>
      </w:pPr>
      <w:r w:rsidRPr="00FB31AB">
        <w:rPr>
          <w:noProof w:val="0"/>
          <w:sz w:val="24"/>
          <w:szCs w:val="24"/>
          <w:lang w:val="sq-AL"/>
        </w:rPr>
        <w:t>Marrja dhe dor</w:t>
      </w:r>
      <w:r w:rsidR="00CA50AE" w:rsidRPr="00FB31AB">
        <w:rPr>
          <w:noProof w:val="0"/>
          <w:sz w:val="24"/>
          <w:szCs w:val="24"/>
          <w:lang w:val="sq-AL"/>
        </w:rPr>
        <w:t>ëzimi i a</w:t>
      </w:r>
      <w:r w:rsidR="00902F53" w:rsidRPr="00FB31AB">
        <w:rPr>
          <w:noProof w:val="0"/>
          <w:sz w:val="24"/>
          <w:szCs w:val="24"/>
          <w:lang w:val="sq-AL"/>
        </w:rPr>
        <w:t>plikacioneve: D</w:t>
      </w:r>
      <w:r w:rsidR="00660405" w:rsidRPr="00FB31AB">
        <w:rPr>
          <w:noProof w:val="0"/>
          <w:sz w:val="24"/>
          <w:szCs w:val="24"/>
          <w:lang w:val="sq-AL"/>
        </w:rPr>
        <w:t>ivizioni i Burimeve Njerëzore, R</w:t>
      </w:r>
      <w:r w:rsidR="00902F53" w:rsidRPr="00FB31AB">
        <w:rPr>
          <w:noProof w:val="0"/>
          <w:sz w:val="24"/>
          <w:szCs w:val="24"/>
          <w:lang w:val="sq-AL"/>
        </w:rPr>
        <w:t xml:space="preserve">ruga </w:t>
      </w:r>
      <w:r w:rsidR="00E25C06">
        <w:rPr>
          <w:noProof w:val="0"/>
          <w:sz w:val="24"/>
          <w:szCs w:val="24"/>
          <w:lang w:val="sq-AL"/>
        </w:rPr>
        <w:t>“</w:t>
      </w:r>
      <w:r w:rsidR="002826DC" w:rsidRPr="00FB31AB">
        <w:rPr>
          <w:noProof w:val="0"/>
          <w:sz w:val="24"/>
          <w:szCs w:val="24"/>
          <w:lang w:val="sq-AL"/>
        </w:rPr>
        <w:t>Bekim Fehmiu</w:t>
      </w:r>
      <w:r w:rsidR="00E25C06">
        <w:rPr>
          <w:noProof w:val="0"/>
          <w:sz w:val="24"/>
          <w:szCs w:val="24"/>
          <w:lang w:val="sq-AL"/>
        </w:rPr>
        <w:t>”,</w:t>
      </w:r>
      <w:r w:rsidR="002826DC" w:rsidRPr="00FB31AB">
        <w:rPr>
          <w:noProof w:val="0"/>
          <w:sz w:val="24"/>
          <w:szCs w:val="24"/>
          <w:lang w:val="sq-AL"/>
        </w:rPr>
        <w:t xml:space="preserve"> nr</w:t>
      </w:r>
      <w:r w:rsidR="00B81770" w:rsidRPr="00FB31AB">
        <w:rPr>
          <w:noProof w:val="0"/>
          <w:sz w:val="24"/>
          <w:szCs w:val="24"/>
          <w:lang w:val="sq-AL"/>
        </w:rPr>
        <w:t>.</w:t>
      </w:r>
      <w:r w:rsidR="002826DC" w:rsidRPr="00FB31AB">
        <w:rPr>
          <w:noProof w:val="0"/>
          <w:sz w:val="24"/>
          <w:szCs w:val="24"/>
          <w:lang w:val="sq-AL"/>
        </w:rPr>
        <w:t xml:space="preserve"> 12</w:t>
      </w:r>
      <w:r w:rsidR="00CE5FAD" w:rsidRPr="00FB31AB">
        <w:rPr>
          <w:noProof w:val="0"/>
          <w:sz w:val="24"/>
          <w:szCs w:val="24"/>
          <w:lang w:val="sq-AL"/>
        </w:rPr>
        <w:t>7</w:t>
      </w:r>
      <w:r w:rsidR="00660405" w:rsidRPr="00FB31AB">
        <w:rPr>
          <w:noProof w:val="0"/>
          <w:sz w:val="24"/>
          <w:szCs w:val="24"/>
          <w:lang w:val="sq-AL"/>
        </w:rPr>
        <w:t xml:space="preserve">, </w:t>
      </w:r>
      <w:r w:rsidR="002826DC" w:rsidRPr="00FB31AB">
        <w:rPr>
          <w:noProof w:val="0"/>
          <w:sz w:val="24"/>
          <w:szCs w:val="24"/>
          <w:lang w:val="sq-AL"/>
        </w:rPr>
        <w:t>z</w:t>
      </w:r>
      <w:r w:rsidR="00902F53" w:rsidRPr="00FB31AB">
        <w:rPr>
          <w:noProof w:val="0"/>
          <w:sz w:val="24"/>
          <w:szCs w:val="24"/>
          <w:lang w:val="sq-AL"/>
        </w:rPr>
        <w:t>yra numër 21.</w:t>
      </w:r>
    </w:p>
    <w:p w:rsidR="009A6622" w:rsidRPr="00FB31AB" w:rsidRDefault="00D4585E" w:rsidP="00E25C06">
      <w:pPr>
        <w:jc w:val="both"/>
        <w:rPr>
          <w:noProof w:val="0"/>
          <w:sz w:val="24"/>
          <w:szCs w:val="24"/>
          <w:lang w:val="sq-AL"/>
        </w:rPr>
      </w:pPr>
      <w:r w:rsidRPr="00FB31AB">
        <w:rPr>
          <w:noProof w:val="0"/>
          <w:sz w:val="24"/>
          <w:szCs w:val="24"/>
          <w:lang w:val="sq-AL"/>
        </w:rPr>
        <w:t xml:space="preserve">Për informata më të </w:t>
      </w:r>
      <w:r w:rsidR="00660405" w:rsidRPr="00FB31AB">
        <w:rPr>
          <w:noProof w:val="0"/>
          <w:sz w:val="24"/>
          <w:szCs w:val="24"/>
          <w:lang w:val="sq-AL"/>
        </w:rPr>
        <w:t>hollësishme</w:t>
      </w:r>
      <w:r w:rsidR="002826DC" w:rsidRPr="00FB31AB">
        <w:rPr>
          <w:noProof w:val="0"/>
          <w:sz w:val="24"/>
          <w:szCs w:val="24"/>
          <w:lang w:val="sq-AL"/>
        </w:rPr>
        <w:t xml:space="preserve"> mund të kontaktoni</w:t>
      </w:r>
      <w:r w:rsidR="0043592C" w:rsidRPr="00FB31AB">
        <w:rPr>
          <w:noProof w:val="0"/>
          <w:sz w:val="24"/>
          <w:szCs w:val="24"/>
          <w:lang w:val="sq-AL"/>
        </w:rPr>
        <w:t xml:space="preserve"> </w:t>
      </w:r>
      <w:r w:rsidRPr="00FB31AB">
        <w:rPr>
          <w:noProof w:val="0"/>
          <w:sz w:val="24"/>
          <w:szCs w:val="24"/>
          <w:lang w:val="sq-AL"/>
        </w:rPr>
        <w:t>Divizioni</w:t>
      </w:r>
      <w:r w:rsidR="002826DC" w:rsidRPr="00FB31AB">
        <w:rPr>
          <w:noProof w:val="0"/>
          <w:sz w:val="24"/>
          <w:szCs w:val="24"/>
          <w:lang w:val="sq-AL"/>
        </w:rPr>
        <w:t>n e</w:t>
      </w:r>
      <w:r w:rsidRPr="00FB31AB">
        <w:rPr>
          <w:noProof w:val="0"/>
          <w:sz w:val="24"/>
          <w:szCs w:val="24"/>
          <w:lang w:val="sq-AL"/>
        </w:rPr>
        <w:t xml:space="preserve"> Burimeve Njer</w:t>
      </w:r>
      <w:r w:rsidR="00902F53" w:rsidRPr="00FB31AB">
        <w:rPr>
          <w:noProof w:val="0"/>
          <w:sz w:val="24"/>
          <w:szCs w:val="24"/>
          <w:lang w:val="sq-AL"/>
        </w:rPr>
        <w:t>ë</w:t>
      </w:r>
      <w:r w:rsidRPr="00FB31AB">
        <w:rPr>
          <w:noProof w:val="0"/>
          <w:sz w:val="24"/>
          <w:szCs w:val="24"/>
          <w:lang w:val="sq-AL"/>
        </w:rPr>
        <w:t>zore n</w:t>
      </w:r>
      <w:r w:rsidR="006C2D12" w:rsidRPr="00FB31AB">
        <w:rPr>
          <w:noProof w:val="0"/>
          <w:sz w:val="24"/>
          <w:szCs w:val="24"/>
          <w:lang w:val="sq-AL"/>
        </w:rPr>
        <w:t>ë</w:t>
      </w:r>
      <w:r w:rsidRPr="00FB31AB">
        <w:rPr>
          <w:noProof w:val="0"/>
          <w:sz w:val="24"/>
          <w:szCs w:val="24"/>
          <w:lang w:val="sq-AL"/>
        </w:rPr>
        <w:t xml:space="preserve"> </w:t>
      </w:r>
      <w:r w:rsidR="00902F53" w:rsidRPr="00FB31AB">
        <w:rPr>
          <w:noProof w:val="0"/>
          <w:sz w:val="24"/>
          <w:szCs w:val="24"/>
          <w:lang w:val="sq-AL"/>
        </w:rPr>
        <w:t>APRK.</w:t>
      </w:r>
    </w:p>
    <w:p w:rsidR="00D4585E" w:rsidRPr="00FB31AB" w:rsidRDefault="00D4585E" w:rsidP="00042C5B">
      <w:pPr>
        <w:jc w:val="both"/>
        <w:rPr>
          <w:b/>
          <w:noProof w:val="0"/>
          <w:sz w:val="24"/>
          <w:szCs w:val="24"/>
          <w:lang w:val="sq-AL"/>
        </w:rPr>
      </w:pPr>
    </w:p>
    <w:p w:rsidR="00045626" w:rsidRPr="00FB31AB" w:rsidRDefault="00045626" w:rsidP="00FB2D6D">
      <w:pPr>
        <w:jc w:val="both"/>
        <w:rPr>
          <w:i/>
          <w:iCs/>
          <w:noProof w:val="0"/>
          <w:sz w:val="24"/>
          <w:szCs w:val="24"/>
          <w:lang w:val="sq-AL"/>
        </w:rPr>
      </w:pPr>
      <w:r w:rsidRPr="00FB31AB">
        <w:rPr>
          <w:b/>
          <w:bCs/>
          <w:i/>
          <w:iCs/>
          <w:noProof w:val="0"/>
          <w:sz w:val="24"/>
          <w:szCs w:val="24"/>
          <w:lang w:val="sq-AL"/>
        </w:rPr>
        <w:t xml:space="preserve">Konkursi i </w:t>
      </w:r>
      <w:r w:rsidR="00660405" w:rsidRPr="00FB31AB">
        <w:rPr>
          <w:b/>
          <w:bCs/>
          <w:i/>
          <w:iCs/>
          <w:noProof w:val="0"/>
          <w:sz w:val="24"/>
          <w:szCs w:val="24"/>
          <w:lang w:val="sq-AL"/>
        </w:rPr>
        <w:t>brendshëm</w:t>
      </w:r>
      <w:r w:rsidRPr="00FB31AB">
        <w:rPr>
          <w:b/>
          <w:bCs/>
          <w:i/>
          <w:iCs/>
          <w:noProof w:val="0"/>
          <w:sz w:val="24"/>
          <w:szCs w:val="24"/>
          <w:lang w:val="sq-AL"/>
        </w:rPr>
        <w:t xml:space="preserve"> mbetet i hapur 8 (tetë) ditë 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nga dita e publikimit në Sistemin Informativ për </w:t>
      </w:r>
      <w:r w:rsidR="00660405" w:rsidRPr="00FB31AB">
        <w:rPr>
          <w:i/>
          <w:iCs/>
          <w:noProof w:val="0"/>
          <w:sz w:val="24"/>
          <w:szCs w:val="24"/>
          <w:lang w:val="sq-AL"/>
        </w:rPr>
        <w:t>Menaxhimin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 e Burimeve Njerëzore (SIMBNJ), web</w:t>
      </w:r>
      <w:r w:rsidR="00660405" w:rsidRPr="00FB31AB">
        <w:rPr>
          <w:i/>
          <w:iCs/>
          <w:noProof w:val="0"/>
          <w:sz w:val="24"/>
          <w:szCs w:val="24"/>
          <w:lang w:val="sq-AL"/>
        </w:rPr>
        <w:t>-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faqen e </w:t>
      </w:r>
      <w:r w:rsidR="00497B31" w:rsidRPr="00FB31AB">
        <w:rPr>
          <w:i/>
          <w:iCs/>
          <w:noProof w:val="0"/>
          <w:sz w:val="24"/>
          <w:szCs w:val="24"/>
          <w:lang w:val="sq-AL"/>
        </w:rPr>
        <w:t>MPMS-s</w:t>
      </w:r>
      <w:r w:rsidR="00FB2D6D">
        <w:rPr>
          <w:i/>
          <w:iCs/>
          <w:noProof w:val="0"/>
          <w:sz w:val="24"/>
          <w:szCs w:val="24"/>
          <w:lang w:val="sq-AL"/>
        </w:rPr>
        <w:t>ë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 dhe në tabelën e shpalljeve</w:t>
      </w:r>
      <w:r w:rsidR="00B81770" w:rsidRPr="00FB31AB">
        <w:rPr>
          <w:i/>
          <w:iCs/>
          <w:noProof w:val="0"/>
          <w:sz w:val="24"/>
          <w:szCs w:val="24"/>
          <w:lang w:val="sq-AL"/>
        </w:rPr>
        <w:t>,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 duke filluar  nga data </w:t>
      </w:r>
      <w:r w:rsidR="001C2758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08.</w:t>
      </w:r>
      <w:r w:rsidR="003B69EC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08.</w:t>
      </w:r>
      <w:r w:rsidR="001C2758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2018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 deri më datën </w:t>
      </w:r>
      <w:r w:rsidR="003B69EC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15</w:t>
      </w:r>
      <w:r w:rsidR="001C2758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.08.2018,</w:t>
      </w:r>
      <w:r w:rsidRPr="00FB31AB">
        <w:rPr>
          <w:b/>
          <w:bCs/>
          <w:i/>
          <w:iCs/>
          <w:noProof w:val="0"/>
          <w:sz w:val="24"/>
          <w:szCs w:val="24"/>
          <w:lang w:val="sq-AL"/>
        </w:rPr>
        <w:t xml:space="preserve"> 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që konsiderohet ditë e fundit e mbylljes së konkursit.  </w:t>
      </w:r>
    </w:p>
    <w:p w:rsidR="00045626" w:rsidRPr="00FB31AB" w:rsidRDefault="00045626" w:rsidP="00045626">
      <w:pPr>
        <w:jc w:val="both"/>
        <w:rPr>
          <w:i/>
          <w:iCs/>
          <w:noProof w:val="0"/>
          <w:sz w:val="24"/>
          <w:szCs w:val="24"/>
          <w:lang w:val="sq-AL"/>
        </w:rPr>
      </w:pPr>
      <w:r w:rsidRPr="00FB31AB">
        <w:rPr>
          <w:i/>
          <w:iCs/>
          <w:noProof w:val="0"/>
          <w:sz w:val="24"/>
          <w:szCs w:val="24"/>
          <w:lang w:val="sq-AL"/>
        </w:rPr>
        <w:t>Aplikacionet e dërguara me postë, të cilat mbajnë vulën postare mbi dërgesën e bërë ditën e fundit të afatit për aplikim, do të konsiderohen të vlefshme dhe do të merren në shqyrtim,</w:t>
      </w:r>
      <w:r w:rsidR="00B81770" w:rsidRPr="00FB31AB">
        <w:rPr>
          <w:i/>
          <w:iCs/>
          <w:noProof w:val="0"/>
          <w:sz w:val="24"/>
          <w:szCs w:val="24"/>
          <w:lang w:val="sq-AL"/>
        </w:rPr>
        <w:t xml:space="preserve"> ndërsa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 aplikacionet që arri</w:t>
      </w:r>
      <w:r w:rsidR="00660405" w:rsidRPr="00FB31AB">
        <w:rPr>
          <w:i/>
          <w:iCs/>
          <w:noProof w:val="0"/>
          <w:sz w:val="24"/>
          <w:szCs w:val="24"/>
          <w:lang w:val="sq-AL"/>
        </w:rPr>
        <w:t>jnë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 pas afatit dhe ato të pakompletuara nuk do të shqyrtohen.</w:t>
      </w:r>
    </w:p>
    <w:p w:rsidR="00496A26" w:rsidRPr="00FB31AB" w:rsidRDefault="00045626" w:rsidP="002826DC">
      <w:pPr>
        <w:autoSpaceDE w:val="0"/>
        <w:autoSpaceDN w:val="0"/>
        <w:jc w:val="both"/>
        <w:rPr>
          <w:i/>
          <w:iCs/>
          <w:noProof w:val="0"/>
          <w:color w:val="1F497D"/>
          <w:sz w:val="24"/>
          <w:szCs w:val="24"/>
          <w:lang w:val="sq-AL"/>
        </w:rPr>
      </w:pPr>
      <w:r w:rsidRPr="00FB31AB">
        <w:rPr>
          <w:i/>
          <w:iCs/>
          <w:noProof w:val="0"/>
          <w:sz w:val="24"/>
          <w:szCs w:val="24"/>
          <w:lang w:val="sq-AL"/>
        </w:rPr>
        <w:t>Aplikacionit i bashkëngjiten kopjet e dokumentacionit mbi kualifikimin, përvojën dhe dokumentacionet</w:t>
      </w:r>
      <w:r w:rsidR="00660405" w:rsidRPr="00FB31AB">
        <w:rPr>
          <w:i/>
          <w:iCs/>
          <w:noProof w:val="0"/>
          <w:sz w:val="24"/>
          <w:szCs w:val="24"/>
          <w:lang w:val="sq-AL"/>
        </w:rPr>
        <w:t xml:space="preserve"> e</w:t>
      </w:r>
      <w:r w:rsidRPr="00FB31AB">
        <w:rPr>
          <w:i/>
          <w:iCs/>
          <w:noProof w:val="0"/>
          <w:sz w:val="24"/>
          <w:szCs w:val="24"/>
          <w:lang w:val="sq-AL"/>
        </w:rPr>
        <w:t xml:space="preserve"> tjera të nevojshme që kërkon vendi i punë</w:t>
      </w:r>
      <w:r w:rsidR="002826DC" w:rsidRPr="00FB31AB">
        <w:rPr>
          <w:i/>
          <w:iCs/>
          <w:noProof w:val="0"/>
          <w:sz w:val="24"/>
          <w:szCs w:val="24"/>
          <w:lang w:val="sq-AL"/>
        </w:rPr>
        <w:t>s.</w:t>
      </w:r>
    </w:p>
    <w:p w:rsidR="00496A26" w:rsidRPr="00FB31AB" w:rsidRDefault="00496A26" w:rsidP="00CA50AE">
      <w:pPr>
        <w:autoSpaceDE w:val="0"/>
        <w:autoSpaceDN w:val="0"/>
        <w:adjustRightInd w:val="0"/>
        <w:rPr>
          <w:sz w:val="24"/>
          <w:szCs w:val="24"/>
          <w:lang w:val="sq-AL"/>
        </w:rPr>
      </w:pPr>
    </w:p>
    <w:p w:rsidR="00F716EB" w:rsidRPr="00FB31AB" w:rsidRDefault="00F716EB" w:rsidP="00CA50AE">
      <w:pPr>
        <w:autoSpaceDE w:val="0"/>
        <w:autoSpaceDN w:val="0"/>
        <w:adjustRightInd w:val="0"/>
        <w:rPr>
          <w:sz w:val="24"/>
          <w:szCs w:val="24"/>
          <w:lang w:val="sq-AL"/>
        </w:rPr>
      </w:pPr>
    </w:p>
    <w:p w:rsidR="00497B31" w:rsidRPr="00FB31AB" w:rsidRDefault="00497B31" w:rsidP="002E49AB">
      <w:pPr>
        <w:autoSpaceDE w:val="0"/>
        <w:autoSpaceDN w:val="0"/>
        <w:adjustRightInd w:val="0"/>
        <w:rPr>
          <w:b/>
          <w:sz w:val="24"/>
          <w:szCs w:val="24"/>
          <w:lang w:val="sq-AL"/>
        </w:rPr>
      </w:pPr>
    </w:p>
    <w:p w:rsidR="001671B9" w:rsidRDefault="001671B9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D26EA7" w:rsidRDefault="000B13EF" w:rsidP="00D26EA7">
      <w:pPr>
        <w:jc w:val="right"/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  <w:r w:rsidRPr="000B13EF">
        <w:rPr>
          <w:rFonts w:ascii="New times roman" w:hAnsi="New times roman" w:cs="Arial"/>
          <w:b/>
          <w:sz w:val="24"/>
          <w:szCs w:val="24"/>
          <w:shd w:val="clear" w:color="auto" w:fill="FFFFFF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-257175</wp:posOffset>
            </wp:positionV>
            <wp:extent cx="6281420" cy="942975"/>
            <wp:effectExtent l="19050" t="0" r="5080" b="0"/>
            <wp:wrapSquare wrapText="bothSides"/>
            <wp:docPr id="2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EA7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                               0</w:t>
      </w:r>
      <w:r w:rsidR="003B69EC">
        <w:rPr>
          <w:rFonts w:ascii="New times roman" w:hAnsi="New times roman" w:cs="Arial"/>
          <w:b/>
          <w:sz w:val="24"/>
          <w:szCs w:val="24"/>
          <w:shd w:val="clear" w:color="auto" w:fill="FFFFFF"/>
        </w:rPr>
        <w:t>8</w:t>
      </w:r>
      <w:r w:rsidR="00D26EA7">
        <w:rPr>
          <w:rFonts w:ascii="New times roman" w:hAnsi="New times roman" w:cs="Arial"/>
          <w:b/>
          <w:sz w:val="24"/>
          <w:szCs w:val="24"/>
          <w:shd w:val="clear" w:color="auto" w:fill="FFFFFF"/>
        </w:rPr>
        <w:t>.08.2018</w:t>
      </w:r>
    </w:p>
    <w:p w:rsidR="000B13EF" w:rsidRPr="00D26EA7" w:rsidRDefault="000B13EF" w:rsidP="000B13EF">
      <w:pPr>
        <w:jc w:val="both"/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  <w:r w:rsidRPr="0018408F">
        <w:rPr>
          <w:rFonts w:ascii="New times roman" w:hAnsi="New times roman" w:cs="Arial"/>
          <w:b/>
          <w:sz w:val="24"/>
          <w:szCs w:val="24"/>
          <w:shd w:val="clear" w:color="auto" w:fill="FFFFFF"/>
        </w:rPr>
        <w:t>Shodno članu 18 Zakona br. 03 /Z - 149 o Civilmoj Službi Republike Kosovo, u Uredba br. 02/2010 za Procedure Rekrutacije u Civilnoj Službi Republike Kosovo i Uredba br. 21/2012 o Unapređenju Karijere Civilnih Službenika,Ministarstvo Rada i Socijalne Zaštite /Agencija za Zapošljavanje Republike Kosovo, objavljuje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:</w:t>
      </w:r>
    </w:p>
    <w:p w:rsidR="000B13EF" w:rsidRPr="002D5198" w:rsidRDefault="000B13EF" w:rsidP="000B13EF">
      <w:pPr>
        <w:jc w:val="both"/>
        <w:rPr>
          <w:rFonts w:ascii="New times roman" w:hAnsi="New times roman" w:hint="eastAsia"/>
          <w:b/>
          <w:noProof w:val="0"/>
          <w:sz w:val="24"/>
          <w:szCs w:val="24"/>
        </w:rPr>
      </w:pPr>
    </w:p>
    <w:p w:rsidR="000B13EF" w:rsidRPr="002D5198" w:rsidRDefault="000B13EF" w:rsidP="00FB7ACA">
      <w:pPr>
        <w:spacing w:line="360" w:lineRule="auto"/>
        <w:rPr>
          <w:rFonts w:ascii="New times roman" w:hAnsi="New times roman" w:hint="eastAsia"/>
          <w:b/>
          <w:noProof w:val="0"/>
          <w:sz w:val="24"/>
          <w:szCs w:val="24"/>
        </w:rPr>
      </w:pPr>
      <w:r w:rsidRPr="002D5198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      </w:t>
      </w:r>
      <w:r w:rsidRPr="002D5198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NTERNI KONKURS</w:t>
      </w:r>
      <w:r w:rsidRPr="002D5198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Naziv radnog  mesta : Direktor Departmana za Tržište Rada</w:t>
      </w:r>
      <w:r w:rsidRPr="00FB7ACA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Referenca: RN0000</w:t>
      </w:r>
      <w:r w:rsidR="00B11AE3"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3559</w:t>
      </w:r>
      <w:r w:rsidRPr="00FB7ACA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Funkcionalna kategorija: Rukovodeći Nivo</w:t>
      </w:r>
      <w:r w:rsidRPr="00FB7ACA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Koeficijenti: 10</w:t>
      </w:r>
      <w:r w:rsidRPr="00FB7ACA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Procedura prijave: Interni (unapređenje)</w:t>
      </w:r>
      <w:r w:rsidRPr="00FB7ACA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Akt o imenovanju: Prema Zakonu o Civilnoj Službi Republike Kosovo</w:t>
      </w:r>
      <w:r w:rsidRPr="00FB7ACA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Naziv nadzornog: Generalni Direktor AZRK</w:t>
      </w:r>
      <w:r w:rsidRPr="00FB7ACA">
        <w:rPr>
          <w:rFonts w:ascii="New times roman" w:hAnsi="New times roman" w:cs="Arial"/>
          <w:b/>
          <w:sz w:val="24"/>
          <w:szCs w:val="24"/>
        </w:rPr>
        <w:br/>
      </w:r>
      <w:r w:rsidRPr="00FB7ACA">
        <w:rPr>
          <w:rFonts w:ascii="New times roman" w:hAnsi="New times roman" w:cs="Arial"/>
          <w:b/>
          <w:sz w:val="24"/>
          <w:szCs w:val="24"/>
          <w:shd w:val="clear" w:color="auto" w:fill="FFFFFF"/>
        </w:rPr>
        <w:t>Lokacija: Priština</w:t>
      </w:r>
    </w:p>
    <w:p w:rsidR="000B13EF" w:rsidRPr="002D5198" w:rsidRDefault="000B13EF" w:rsidP="000B13EF">
      <w:pPr>
        <w:jc w:val="both"/>
        <w:rPr>
          <w:rFonts w:ascii="New times roman" w:hAnsi="New times roman" w:hint="eastAsia"/>
          <w:b/>
          <w:noProof w:val="0"/>
          <w:sz w:val="24"/>
          <w:szCs w:val="24"/>
        </w:rPr>
      </w:pPr>
    </w:p>
    <w:p w:rsidR="000B13EF" w:rsidRPr="002D5198" w:rsidRDefault="000B13EF" w:rsidP="00B11AE3">
      <w:pPr>
        <w:spacing w:line="276" w:lineRule="auto"/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 w:rsidRPr="00D06DAD">
        <w:rPr>
          <w:b/>
          <w:sz w:val="24"/>
          <w:szCs w:val="24"/>
          <w:u w:val="single"/>
          <w:shd w:val="clear" w:color="auto" w:fill="FFFFFF"/>
        </w:rPr>
        <w:t>Svrha radnog  mesta</w:t>
      </w:r>
      <w:r w:rsidRPr="002D5198">
        <w:rPr>
          <w:rFonts w:ascii="New times roman" w:hAnsi="New times roman" w:cs="Arial"/>
          <w:b/>
          <w:sz w:val="24"/>
          <w:szCs w:val="24"/>
          <w:shd w:val="clear" w:color="auto" w:fill="FFFFFF"/>
        </w:rPr>
        <w:t>:</w:t>
      </w:r>
      <w:r w:rsidRPr="002D5198">
        <w:rPr>
          <w:rFonts w:ascii="New times roman" w:hAnsi="New times roman" w:cs="Arial"/>
          <w:color w:val="777777"/>
          <w:sz w:val="24"/>
          <w:szCs w:val="24"/>
          <w:shd w:val="clear" w:color="auto" w:fill="FFFFFF"/>
        </w:rPr>
        <w:t xml:space="preserve"> 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Upravljanje, sastavljanje i nadgledanje svih aktivnosti departmana vezanih za pružanje službi za zapošljavanje, aktivne mere tržišta rada, analize tržišta rada i migracione usluge.</w:t>
      </w:r>
      <w:r w:rsidRPr="002D5198">
        <w:rPr>
          <w:rFonts w:ascii="New times roman" w:hAnsi="New times roman" w:cs="Arial"/>
          <w:sz w:val="24"/>
          <w:szCs w:val="24"/>
          <w:u w:val="single"/>
          <w:shd w:val="clear" w:color="auto" w:fill="FFFFFF"/>
        </w:rPr>
        <w:t>:</w:t>
      </w:r>
    </w:p>
    <w:p w:rsidR="000B13EF" w:rsidRPr="002D5198" w:rsidRDefault="000B13EF" w:rsidP="000B13EF">
      <w:pPr>
        <w:pStyle w:val="NoSpacing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</w:p>
    <w:p w:rsidR="00B11AE3" w:rsidRDefault="000B13EF" w:rsidP="00B11AE3">
      <w:pPr>
        <w:pStyle w:val="NoSpacing"/>
        <w:spacing w:line="276" w:lineRule="auto"/>
        <w:jc w:val="both"/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  <w:lang w:val="sr-Latn-CS"/>
        </w:rPr>
      </w:pPr>
      <w:r w:rsidRPr="002D5198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  <w:lang w:val="sr-Latn-CS"/>
        </w:rPr>
        <w:t>Svrha posla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: Upravljanje, sastavljanje i nadgledanje svih aktivnosti departmana vezanih za pružanje službi za zapošljavanje, aktivne mere tržišta rada, analize tržišta rada i migracione usluge.</w:t>
      </w:r>
      <w:r w:rsidRPr="002D5198">
        <w:rPr>
          <w:rFonts w:ascii="New times roman" w:hAnsi="New times roman" w:cs="Arial"/>
          <w:sz w:val="24"/>
          <w:szCs w:val="24"/>
          <w:lang w:val="sr-Latn-CS"/>
        </w:rPr>
        <w:br/>
      </w:r>
    </w:p>
    <w:p w:rsidR="000B13EF" w:rsidRPr="00E24174" w:rsidRDefault="000B13EF" w:rsidP="00B11AE3">
      <w:pPr>
        <w:pStyle w:val="NoSpacing"/>
        <w:spacing w:line="276" w:lineRule="auto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 w:rsidRPr="002D5198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  <w:lang w:val="sr-Latn-CS"/>
        </w:rPr>
        <w:t>Dužnosti i odgovornosti</w:t>
      </w:r>
      <w:r w:rsidRPr="002D5198">
        <w:rPr>
          <w:rFonts w:ascii="New times roman" w:hAnsi="New times roman" w:cs="Arial"/>
          <w:color w:val="777777"/>
          <w:sz w:val="24"/>
          <w:szCs w:val="24"/>
          <w:shd w:val="clear" w:color="auto" w:fill="FFFFFF"/>
          <w:lang w:val="sr-Latn-CS"/>
        </w:rPr>
        <w:t>:</w:t>
      </w:r>
    </w:p>
    <w:p w:rsidR="000B13EF" w:rsidRPr="002D5198" w:rsidRDefault="000B13EF" w:rsidP="000B13EF">
      <w:pPr>
        <w:pStyle w:val="Default"/>
        <w:jc w:val="both"/>
        <w:rPr>
          <w:rFonts w:ascii="New times roman" w:hAnsi="New times roman" w:cs="Times New Roman"/>
          <w:color w:val="auto"/>
          <w:lang w:val="sr-Latn-CS"/>
        </w:rPr>
      </w:pPr>
    </w:p>
    <w:p w:rsidR="00FB7ACA" w:rsidRPr="00FB7ACA" w:rsidRDefault="00522992" w:rsidP="000A3A03">
      <w:pPr>
        <w:pStyle w:val="ListParagraph"/>
        <w:numPr>
          <w:ilvl w:val="0"/>
          <w:numId w:val="29"/>
        </w:numPr>
        <w:tabs>
          <w:tab w:val="left" w:pos="540"/>
        </w:tabs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</w:t>
      </w:r>
      <w:r w:rsidR="000B13EF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Upravlja, nadzire i koordinira rad unutar departmana (</w:t>
      </w:r>
      <w:r w:rsidR="00B11AE3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20</w:t>
      </w:r>
      <w:r w:rsidR="000B13EF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%).</w:t>
      </w:r>
    </w:p>
    <w:p w:rsidR="00FB7ACA" w:rsidRPr="00FB7ACA" w:rsidRDefault="00522992" w:rsidP="004B2912">
      <w:pPr>
        <w:pStyle w:val="ListParagraph"/>
        <w:numPr>
          <w:ilvl w:val="0"/>
          <w:numId w:val="29"/>
        </w:numPr>
        <w:tabs>
          <w:tab w:val="left" w:pos="630"/>
        </w:tabs>
        <w:ind w:left="540" w:hanging="180"/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</w:t>
      </w:r>
      <w:r w:rsidR="000B13EF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Određuje ciljeve za divizije unutar departmana i izrađuje godišnje planove rada za 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</w:t>
      </w:r>
      <w:r w:rsidR="000A3A0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</w:t>
      </w:r>
      <w:r w:rsidR="004B2912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                         i</w:t>
      </w:r>
      <w:r w:rsidR="000B13EF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spunjavanje ovih ciljeva (1</w:t>
      </w:r>
      <w:r w:rsidR="00B11AE3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5</w:t>
      </w:r>
      <w:r w:rsidR="000B13EF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%).</w:t>
      </w:r>
    </w:p>
    <w:p w:rsidR="00FB7ACA" w:rsidRPr="00FB7ACA" w:rsidRDefault="000B13EF" w:rsidP="00522992">
      <w:pPr>
        <w:pStyle w:val="ListParagraph"/>
        <w:numPr>
          <w:ilvl w:val="0"/>
          <w:numId w:val="29"/>
        </w:numPr>
        <w:tabs>
          <w:tab w:val="left" w:pos="0"/>
        </w:tabs>
        <w:ind w:left="540" w:hanging="180"/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 w:rsidRPr="00FB7ACA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 w:rsidR="00522992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Nadgledati i koordinirati sprovođenje politika zapošljavanja i procedura vezanih za usluge medijacije, karijerno usmeravanje, savetovanje i aktivne mere tržišta rada zasnovane na okvirima učinka (1</w:t>
      </w:r>
      <w:r w:rsidR="00B11AE3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5</w:t>
      </w:r>
      <w:r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%).</w:t>
      </w:r>
    </w:p>
    <w:p w:rsidR="00FB7ACA" w:rsidRPr="00FB7ACA" w:rsidRDefault="000B13EF" w:rsidP="00522992">
      <w:pPr>
        <w:pStyle w:val="ListParagraph"/>
        <w:numPr>
          <w:ilvl w:val="0"/>
          <w:numId w:val="29"/>
        </w:numPr>
        <w:tabs>
          <w:tab w:val="left" w:pos="0"/>
        </w:tabs>
        <w:ind w:left="540" w:hanging="180"/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 w:rsidRPr="00FB7ACA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Pripremiti analizu i istraživanje razvoja tržišta rada i objaviti ih (1</w:t>
      </w:r>
      <w:r w:rsidR="00B11AE3"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5</w:t>
      </w:r>
      <w:r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%).</w:t>
      </w:r>
    </w:p>
    <w:p w:rsidR="00FB7ACA" w:rsidRPr="00FB7ACA" w:rsidRDefault="000B13EF" w:rsidP="00522992">
      <w:pPr>
        <w:pStyle w:val="ListParagraph"/>
        <w:numPr>
          <w:ilvl w:val="0"/>
          <w:numId w:val="29"/>
        </w:numPr>
        <w:tabs>
          <w:tab w:val="left" w:pos="0"/>
        </w:tabs>
        <w:ind w:left="540" w:hanging="180"/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Razviti i nadzirati sprovođenje politika i procedura za usluge migracije (10%).</w:t>
      </w:r>
    </w:p>
    <w:p w:rsidR="000B13EF" w:rsidRPr="00FB7ACA" w:rsidRDefault="000B13EF" w:rsidP="00522992">
      <w:pPr>
        <w:pStyle w:val="ListParagraph"/>
        <w:numPr>
          <w:ilvl w:val="0"/>
          <w:numId w:val="29"/>
        </w:numPr>
        <w:tabs>
          <w:tab w:val="left" w:pos="0"/>
        </w:tabs>
        <w:ind w:left="540" w:hanging="180"/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 w:rsidRPr="00FB7ACA">
        <w:rPr>
          <w:rFonts w:ascii="New times roman" w:hAnsi="New times roman" w:cs="Arial"/>
          <w:sz w:val="24"/>
          <w:szCs w:val="24"/>
          <w:shd w:val="clear" w:color="auto" w:fill="FFFFFF"/>
        </w:rPr>
        <w:t>Upravlja, organizuje i koordinira proces praćenja rada ne-javnih službi za zapošljavanje (10%).</w:t>
      </w:r>
    </w:p>
    <w:p w:rsidR="000B13EF" w:rsidRPr="002D5198" w:rsidRDefault="000B13EF" w:rsidP="000A3A03">
      <w:pPr>
        <w:ind w:left="360" w:firstLine="27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2D5198">
        <w:rPr>
          <w:rFonts w:ascii="New times roman" w:hAnsi="New times roman" w:cs="Arial"/>
          <w:sz w:val="24"/>
          <w:szCs w:val="24"/>
        </w:rPr>
        <w:lastRenderedPageBreak/>
        <w:br/>
      </w:r>
      <w:r w:rsidR="00933BCD" w:rsidRPr="000A3A03">
        <w:rPr>
          <w:rFonts w:ascii="New times roman" w:hAnsi="New times roman" w:cs="Arial"/>
          <w:b/>
          <w:sz w:val="24"/>
          <w:szCs w:val="24"/>
          <w:shd w:val="clear" w:color="auto" w:fill="FFFFFF"/>
        </w:rPr>
        <w:t>7</w:t>
      </w:r>
      <w:r w:rsidR="00933BCD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. 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Koordinira aktivnosti vezane za usluge i mere za usluge zapošljavanja i radne migracije u </w:t>
      </w:r>
      <w:r w:rsidR="000A3A0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odnosu na državne institucije, donatore, eksternu saradnju, socijalne partnere i druge</w:t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institucije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(5%).</w:t>
      </w:r>
      <w:r w:rsidRPr="002D5198">
        <w:rPr>
          <w:rFonts w:ascii="New times roman" w:hAnsi="New times roman" w:cs="Arial"/>
          <w:sz w:val="24"/>
          <w:szCs w:val="24"/>
        </w:rPr>
        <w:br/>
      </w:r>
      <w:r w:rsidR="00FB7ACA" w:rsidRPr="000A3A03">
        <w:rPr>
          <w:rFonts w:ascii="New times roman" w:hAnsi="New times roman" w:cs="Arial"/>
          <w:b/>
          <w:sz w:val="24"/>
          <w:szCs w:val="24"/>
          <w:shd w:val="clear" w:color="auto" w:fill="FFFFFF"/>
        </w:rPr>
        <w:t>8</w:t>
      </w:r>
      <w:r w:rsidR="00FB7ACA">
        <w:rPr>
          <w:rFonts w:ascii="New times roman" w:hAnsi="New times roman" w:cs="Arial"/>
          <w:sz w:val="24"/>
          <w:szCs w:val="24"/>
          <w:shd w:val="clear" w:color="auto" w:fill="FFFFFF"/>
        </w:rPr>
        <w:t>.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Sprovodi redovnu procenu osoblja pod njegovim nadzorom, (5%).</w:t>
      </w:r>
      <w:r w:rsidRPr="002D5198">
        <w:rPr>
          <w:rFonts w:ascii="New times roman" w:hAnsi="New times roman" w:cs="Arial"/>
          <w:sz w:val="24"/>
          <w:szCs w:val="24"/>
        </w:rPr>
        <w:br/>
      </w:r>
      <w:r w:rsidR="00C51ABF" w:rsidRPr="000A3A03">
        <w:rPr>
          <w:rFonts w:ascii="New times roman" w:hAnsi="New times roman" w:cs="Arial"/>
          <w:b/>
          <w:sz w:val="24"/>
          <w:szCs w:val="24"/>
          <w:shd w:val="clear" w:color="auto" w:fill="FFFFFF"/>
        </w:rPr>
        <w:t>9.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Obavlja druge dužnosti i dužnosti koje odredi generalni direktor KRL-a (5%).</w:t>
      </w:r>
    </w:p>
    <w:p w:rsidR="000B13EF" w:rsidRPr="002D5198" w:rsidRDefault="000B13EF" w:rsidP="000B13EF">
      <w:pPr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</w:p>
    <w:p w:rsidR="004B2912" w:rsidRDefault="000B13EF" w:rsidP="000B13EF">
      <w:pPr>
        <w:rPr>
          <w:rFonts w:ascii="New times roman" w:hAnsi="New times roman" w:cs="Arial"/>
          <w:sz w:val="24"/>
          <w:szCs w:val="24"/>
          <w:shd w:val="clear" w:color="auto" w:fill="FFFFFF"/>
        </w:rPr>
      </w:pPr>
      <w:r w:rsidRPr="002D5198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Kvalifikacija, radno iskustvo, veštine i druge veštine:</w:t>
      </w:r>
      <w:r w:rsidRPr="002D5198">
        <w:rPr>
          <w:rFonts w:ascii="New times roman" w:hAnsi="New times roman" w:cs="Arial"/>
          <w:b/>
          <w:sz w:val="24"/>
          <w:szCs w:val="24"/>
          <w:u w:val="single"/>
        </w:rPr>
        <w:br/>
      </w:r>
      <w:r w:rsidRPr="002D5198">
        <w:rPr>
          <w:rFonts w:ascii="New times roman" w:hAnsi="New times roman" w:cs="Arial"/>
          <w:b/>
          <w:sz w:val="24"/>
          <w:szCs w:val="24"/>
          <w:u w:val="single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•</w:t>
      </w:r>
      <w:r w:rsidRPr="002D5198">
        <w:rPr>
          <w:rFonts w:ascii="New times roman" w:hAnsi="New times roman" w:cs="Arial"/>
          <w:color w:val="777777"/>
          <w:sz w:val="24"/>
          <w:szCs w:val="24"/>
          <w:shd w:val="clear" w:color="auto" w:fill="FFFFFF"/>
        </w:rPr>
        <w:t xml:space="preserve"> 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Univerzitetska diploma ekonomskih , pravnih i društvenih nauka;</w:t>
      </w:r>
      <w:r w:rsidRPr="002D5198">
        <w:rPr>
          <w:rFonts w:ascii="New times roman" w:hAnsi="New times roman" w:cs="Arial"/>
          <w:sz w:val="24"/>
          <w:szCs w:val="24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• Najmanje sedam (7) godina radnog iskustva, uključujući četiri (4) godine radnog </w:t>
      </w:r>
      <w:r w:rsidR="004B2912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</w:t>
      </w:r>
    </w:p>
    <w:p w:rsidR="000B13EF" w:rsidRPr="002D5198" w:rsidRDefault="004B2912" w:rsidP="004B2912">
      <w:pPr>
        <w:ind w:firstLine="720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</w:t>
      </w:r>
      <w:r w:rsidR="000B13EF"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iskustva na vodećim pozicijama</w:t>
      </w:r>
      <w:r w:rsidR="000B13EF" w:rsidRPr="002D5198">
        <w:rPr>
          <w:rFonts w:ascii="New times roman" w:hAnsi="New times roman" w:cs="Arial"/>
          <w:sz w:val="24"/>
          <w:szCs w:val="24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="000B13EF"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• Znatno znanje i iskustvo u oblasti zapošljavanja i tržišta rada;</w:t>
      </w:r>
      <w:r w:rsidR="000B13EF" w:rsidRPr="002D5198">
        <w:rPr>
          <w:rFonts w:ascii="New times roman" w:hAnsi="New times roman" w:cs="Arial"/>
          <w:sz w:val="24"/>
          <w:szCs w:val="24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="000B13EF"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• Visoke veštine upravljanja, organizovanja, ciljanja i planiranja;</w:t>
      </w:r>
      <w:r w:rsidR="000B13EF" w:rsidRPr="002D5198">
        <w:rPr>
          <w:rFonts w:ascii="New times roman" w:hAnsi="New times roman" w:cs="Arial"/>
          <w:sz w:val="24"/>
          <w:szCs w:val="24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="000B13EF"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• Dobro poznavanje o efikasnog nadzora stručnog rada obavljeno od ovisnih ;</w:t>
      </w:r>
      <w:r w:rsidR="000B13EF" w:rsidRPr="002D5198">
        <w:rPr>
          <w:rFonts w:ascii="New times roman" w:hAnsi="New times roman" w:cs="Arial"/>
          <w:sz w:val="24"/>
          <w:szCs w:val="24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="000B13EF"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• Veštine komunikacije i pregovaranja na visokom nivou;</w:t>
      </w:r>
      <w:r w:rsidR="000B13EF" w:rsidRPr="002D5198">
        <w:rPr>
          <w:rFonts w:ascii="New times roman" w:hAnsi="New times roman" w:cs="Arial"/>
          <w:sz w:val="24"/>
          <w:szCs w:val="24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="000B13EF"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• Fleksibilan pristup organizovanju i nadgledanju posla, uključujući rešavanje problema;</w:t>
      </w:r>
      <w:r w:rsidR="000B13EF" w:rsidRPr="002D5198">
        <w:rPr>
          <w:rFonts w:ascii="New times roman" w:hAnsi="New times roman" w:cs="Arial"/>
          <w:sz w:val="24"/>
          <w:szCs w:val="24"/>
        </w:rPr>
        <w:br/>
      </w:r>
      <w:r w:rsidR="00A76E9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</w:t>
      </w:r>
      <w:r w:rsidR="000B13EF"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• Veštine korišćenja računarskog softvera (word, Exel, Power Point);</w:t>
      </w:r>
    </w:p>
    <w:p w:rsidR="000B13EF" w:rsidRPr="002D5198" w:rsidRDefault="000B13EF" w:rsidP="000B13EF">
      <w:pPr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0B13EF" w:rsidRPr="00FF176B" w:rsidRDefault="000B13EF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sectPr w:rsidR="000B13EF" w:rsidRPr="00FF176B" w:rsidSect="002E49AB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438"/>
    <w:multiLevelType w:val="hybridMultilevel"/>
    <w:tmpl w:val="1ECA8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E51"/>
    <w:multiLevelType w:val="hybridMultilevel"/>
    <w:tmpl w:val="A3C2E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1669F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6526"/>
    <w:multiLevelType w:val="hybridMultilevel"/>
    <w:tmpl w:val="5B28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76F67"/>
    <w:multiLevelType w:val="hybridMultilevel"/>
    <w:tmpl w:val="1EF63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403AB"/>
    <w:multiLevelType w:val="hybridMultilevel"/>
    <w:tmpl w:val="4E08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8245A"/>
    <w:multiLevelType w:val="hybridMultilevel"/>
    <w:tmpl w:val="AFE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B295B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63083"/>
    <w:multiLevelType w:val="hybridMultilevel"/>
    <w:tmpl w:val="7EEA67DA"/>
    <w:lvl w:ilvl="0" w:tplc="305CB07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652F"/>
    <w:multiLevelType w:val="hybridMultilevel"/>
    <w:tmpl w:val="610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35FB5"/>
    <w:multiLevelType w:val="hybridMultilevel"/>
    <w:tmpl w:val="E67A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23296"/>
    <w:multiLevelType w:val="hybridMultilevel"/>
    <w:tmpl w:val="D2525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30C03"/>
    <w:multiLevelType w:val="hybridMultilevel"/>
    <w:tmpl w:val="1E5C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96775"/>
    <w:multiLevelType w:val="hybridMultilevel"/>
    <w:tmpl w:val="643E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D32F6"/>
    <w:multiLevelType w:val="hybridMultilevel"/>
    <w:tmpl w:val="7A860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77B72"/>
    <w:multiLevelType w:val="hybridMultilevel"/>
    <w:tmpl w:val="F074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A1BF0"/>
    <w:multiLevelType w:val="hybridMultilevel"/>
    <w:tmpl w:val="B2A4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D2DFF"/>
    <w:multiLevelType w:val="hybridMultilevel"/>
    <w:tmpl w:val="9F88B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D708F7"/>
    <w:multiLevelType w:val="hybridMultilevel"/>
    <w:tmpl w:val="90E4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11815"/>
    <w:multiLevelType w:val="hybridMultilevel"/>
    <w:tmpl w:val="4044D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9769C"/>
    <w:multiLevelType w:val="hybridMultilevel"/>
    <w:tmpl w:val="832C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356DA"/>
    <w:multiLevelType w:val="hybridMultilevel"/>
    <w:tmpl w:val="F04649E4"/>
    <w:lvl w:ilvl="0" w:tplc="E87440C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8F2BD6"/>
    <w:multiLevelType w:val="hybridMultilevel"/>
    <w:tmpl w:val="06D2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8461A"/>
    <w:multiLevelType w:val="hybridMultilevel"/>
    <w:tmpl w:val="097C4F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1FA751E"/>
    <w:multiLevelType w:val="hybridMultilevel"/>
    <w:tmpl w:val="FA66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57C89"/>
    <w:multiLevelType w:val="hybridMultilevel"/>
    <w:tmpl w:val="B7E6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59272C"/>
    <w:multiLevelType w:val="hybridMultilevel"/>
    <w:tmpl w:val="0FF0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47784"/>
    <w:multiLevelType w:val="hybridMultilevel"/>
    <w:tmpl w:val="2BA4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15C9F"/>
    <w:multiLevelType w:val="hybridMultilevel"/>
    <w:tmpl w:val="9DF07156"/>
    <w:lvl w:ilvl="0" w:tplc="7718714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2"/>
  </w:num>
  <w:num w:numId="5">
    <w:abstractNumId w:val="23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6"/>
  </w:num>
  <w:num w:numId="11">
    <w:abstractNumId w:val="19"/>
  </w:num>
  <w:num w:numId="12">
    <w:abstractNumId w:val="9"/>
  </w:num>
  <w:num w:numId="13">
    <w:abstractNumId w:val="24"/>
  </w:num>
  <w:num w:numId="14">
    <w:abstractNumId w:val="14"/>
  </w:num>
  <w:num w:numId="15">
    <w:abstractNumId w:val="15"/>
  </w:num>
  <w:num w:numId="16">
    <w:abstractNumId w:val="26"/>
  </w:num>
  <w:num w:numId="17">
    <w:abstractNumId w:val="17"/>
  </w:num>
  <w:num w:numId="18">
    <w:abstractNumId w:val="0"/>
  </w:num>
  <w:num w:numId="19">
    <w:abstractNumId w:val="1"/>
  </w:num>
  <w:num w:numId="20">
    <w:abstractNumId w:val="18"/>
  </w:num>
  <w:num w:numId="21">
    <w:abstractNumId w:val="12"/>
  </w:num>
  <w:num w:numId="22">
    <w:abstractNumId w:val="11"/>
  </w:num>
  <w:num w:numId="23">
    <w:abstractNumId w:val="3"/>
  </w:num>
  <w:num w:numId="24">
    <w:abstractNumId w:val="22"/>
  </w:num>
  <w:num w:numId="25">
    <w:abstractNumId w:val="27"/>
  </w:num>
  <w:num w:numId="26">
    <w:abstractNumId w:val="20"/>
  </w:num>
  <w:num w:numId="27">
    <w:abstractNumId w:val="13"/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4A3529"/>
    <w:rsid w:val="000077D5"/>
    <w:rsid w:val="00010AB4"/>
    <w:rsid w:val="00034337"/>
    <w:rsid w:val="00042C5B"/>
    <w:rsid w:val="00045626"/>
    <w:rsid w:val="000654D6"/>
    <w:rsid w:val="000A0B51"/>
    <w:rsid w:val="000A25FC"/>
    <w:rsid w:val="000A3A03"/>
    <w:rsid w:val="000B13EF"/>
    <w:rsid w:val="000B5C82"/>
    <w:rsid w:val="000D6439"/>
    <w:rsid w:val="000F3F85"/>
    <w:rsid w:val="0010084C"/>
    <w:rsid w:val="00142DC1"/>
    <w:rsid w:val="001618DB"/>
    <w:rsid w:val="0016576A"/>
    <w:rsid w:val="00166383"/>
    <w:rsid w:val="001671B9"/>
    <w:rsid w:val="00170620"/>
    <w:rsid w:val="00181D65"/>
    <w:rsid w:val="0018673F"/>
    <w:rsid w:val="001A048E"/>
    <w:rsid w:val="001C1372"/>
    <w:rsid w:val="001C2758"/>
    <w:rsid w:val="001C718B"/>
    <w:rsid w:val="001D1914"/>
    <w:rsid w:val="001E75E1"/>
    <w:rsid w:val="00222724"/>
    <w:rsid w:val="00236419"/>
    <w:rsid w:val="00244941"/>
    <w:rsid w:val="00256F58"/>
    <w:rsid w:val="0026003F"/>
    <w:rsid w:val="002826DC"/>
    <w:rsid w:val="002A7741"/>
    <w:rsid w:val="002C24FD"/>
    <w:rsid w:val="002E49AB"/>
    <w:rsid w:val="00313C3D"/>
    <w:rsid w:val="00314F7A"/>
    <w:rsid w:val="00316609"/>
    <w:rsid w:val="003323CB"/>
    <w:rsid w:val="00337579"/>
    <w:rsid w:val="00351CA6"/>
    <w:rsid w:val="0036462F"/>
    <w:rsid w:val="003864A5"/>
    <w:rsid w:val="00386FA2"/>
    <w:rsid w:val="00387CEC"/>
    <w:rsid w:val="0039486C"/>
    <w:rsid w:val="003B2087"/>
    <w:rsid w:val="003B69EC"/>
    <w:rsid w:val="003C65F9"/>
    <w:rsid w:val="003D33E7"/>
    <w:rsid w:val="003E2A5C"/>
    <w:rsid w:val="00401A2A"/>
    <w:rsid w:val="004350F2"/>
    <w:rsid w:val="0043592C"/>
    <w:rsid w:val="00457E7D"/>
    <w:rsid w:val="00467955"/>
    <w:rsid w:val="00472FF9"/>
    <w:rsid w:val="004878F8"/>
    <w:rsid w:val="00496A26"/>
    <w:rsid w:val="00497B31"/>
    <w:rsid w:val="004A3529"/>
    <w:rsid w:val="004A6CDE"/>
    <w:rsid w:val="004B2912"/>
    <w:rsid w:val="004C21B6"/>
    <w:rsid w:val="004C66A3"/>
    <w:rsid w:val="004E4475"/>
    <w:rsid w:val="004F7B8F"/>
    <w:rsid w:val="00505FCD"/>
    <w:rsid w:val="00522992"/>
    <w:rsid w:val="00523927"/>
    <w:rsid w:val="005558ED"/>
    <w:rsid w:val="00562095"/>
    <w:rsid w:val="00590D57"/>
    <w:rsid w:val="005A125F"/>
    <w:rsid w:val="005C53CF"/>
    <w:rsid w:val="005C6680"/>
    <w:rsid w:val="005E11E4"/>
    <w:rsid w:val="005E3D18"/>
    <w:rsid w:val="005E40FE"/>
    <w:rsid w:val="005F1188"/>
    <w:rsid w:val="0062016E"/>
    <w:rsid w:val="00630F14"/>
    <w:rsid w:val="00641EA6"/>
    <w:rsid w:val="00660405"/>
    <w:rsid w:val="0066386D"/>
    <w:rsid w:val="00674A01"/>
    <w:rsid w:val="006835F2"/>
    <w:rsid w:val="006C2D12"/>
    <w:rsid w:val="006D4512"/>
    <w:rsid w:val="006D4654"/>
    <w:rsid w:val="006D61D2"/>
    <w:rsid w:val="006D7C3C"/>
    <w:rsid w:val="00701641"/>
    <w:rsid w:val="00703729"/>
    <w:rsid w:val="007416DC"/>
    <w:rsid w:val="00745F65"/>
    <w:rsid w:val="00770A0E"/>
    <w:rsid w:val="007A1FBE"/>
    <w:rsid w:val="007A7F72"/>
    <w:rsid w:val="007B16AB"/>
    <w:rsid w:val="007B5513"/>
    <w:rsid w:val="007D5E21"/>
    <w:rsid w:val="007E62F5"/>
    <w:rsid w:val="007E6600"/>
    <w:rsid w:val="00804178"/>
    <w:rsid w:val="00804FDF"/>
    <w:rsid w:val="008359B7"/>
    <w:rsid w:val="0084413B"/>
    <w:rsid w:val="0084488A"/>
    <w:rsid w:val="00867447"/>
    <w:rsid w:val="00877891"/>
    <w:rsid w:val="00890045"/>
    <w:rsid w:val="008B0C6E"/>
    <w:rsid w:val="008B7388"/>
    <w:rsid w:val="008C2E68"/>
    <w:rsid w:val="008E6DA4"/>
    <w:rsid w:val="00902F53"/>
    <w:rsid w:val="00907BEE"/>
    <w:rsid w:val="00926F73"/>
    <w:rsid w:val="00933BCD"/>
    <w:rsid w:val="00942326"/>
    <w:rsid w:val="00944E19"/>
    <w:rsid w:val="00945625"/>
    <w:rsid w:val="009463F5"/>
    <w:rsid w:val="0095342C"/>
    <w:rsid w:val="00957207"/>
    <w:rsid w:val="00970D87"/>
    <w:rsid w:val="00971145"/>
    <w:rsid w:val="00976542"/>
    <w:rsid w:val="00981EDE"/>
    <w:rsid w:val="009A4553"/>
    <w:rsid w:val="009A6622"/>
    <w:rsid w:val="009A6950"/>
    <w:rsid w:val="009C2C7E"/>
    <w:rsid w:val="009C3F8D"/>
    <w:rsid w:val="009D6DE6"/>
    <w:rsid w:val="009E33A6"/>
    <w:rsid w:val="009E5872"/>
    <w:rsid w:val="009F0F0F"/>
    <w:rsid w:val="00A04B63"/>
    <w:rsid w:val="00A12B41"/>
    <w:rsid w:val="00A43142"/>
    <w:rsid w:val="00A76E93"/>
    <w:rsid w:val="00A83DEC"/>
    <w:rsid w:val="00A96263"/>
    <w:rsid w:val="00A96280"/>
    <w:rsid w:val="00AA0DC3"/>
    <w:rsid w:val="00AA1CCA"/>
    <w:rsid w:val="00AA34C0"/>
    <w:rsid w:val="00AB17BC"/>
    <w:rsid w:val="00AB59DD"/>
    <w:rsid w:val="00AC4FF7"/>
    <w:rsid w:val="00AE33D3"/>
    <w:rsid w:val="00B11AE3"/>
    <w:rsid w:val="00B17BC3"/>
    <w:rsid w:val="00B259C8"/>
    <w:rsid w:val="00B41F03"/>
    <w:rsid w:val="00B618B2"/>
    <w:rsid w:val="00B7120E"/>
    <w:rsid w:val="00B76831"/>
    <w:rsid w:val="00B81770"/>
    <w:rsid w:val="00B86248"/>
    <w:rsid w:val="00B96EEF"/>
    <w:rsid w:val="00B9782F"/>
    <w:rsid w:val="00BB7ABB"/>
    <w:rsid w:val="00BD1D7D"/>
    <w:rsid w:val="00BD7084"/>
    <w:rsid w:val="00BE6F62"/>
    <w:rsid w:val="00C02C8E"/>
    <w:rsid w:val="00C269D8"/>
    <w:rsid w:val="00C36559"/>
    <w:rsid w:val="00C44C6C"/>
    <w:rsid w:val="00C461B0"/>
    <w:rsid w:val="00C51ABF"/>
    <w:rsid w:val="00C5508A"/>
    <w:rsid w:val="00C63628"/>
    <w:rsid w:val="00C74BA9"/>
    <w:rsid w:val="00C84B3F"/>
    <w:rsid w:val="00CA50AE"/>
    <w:rsid w:val="00CC5CB1"/>
    <w:rsid w:val="00CD1AC8"/>
    <w:rsid w:val="00CD2ADF"/>
    <w:rsid w:val="00CD2B7A"/>
    <w:rsid w:val="00CE5FAD"/>
    <w:rsid w:val="00CF6568"/>
    <w:rsid w:val="00D025A9"/>
    <w:rsid w:val="00D06DAD"/>
    <w:rsid w:val="00D238EA"/>
    <w:rsid w:val="00D24160"/>
    <w:rsid w:val="00D26094"/>
    <w:rsid w:val="00D26EA7"/>
    <w:rsid w:val="00D32715"/>
    <w:rsid w:val="00D4585E"/>
    <w:rsid w:val="00D5198D"/>
    <w:rsid w:val="00D6021A"/>
    <w:rsid w:val="00D73724"/>
    <w:rsid w:val="00D91FBF"/>
    <w:rsid w:val="00D94B6A"/>
    <w:rsid w:val="00DC56B7"/>
    <w:rsid w:val="00DD6ED8"/>
    <w:rsid w:val="00DF231A"/>
    <w:rsid w:val="00DF2F85"/>
    <w:rsid w:val="00E021E7"/>
    <w:rsid w:val="00E05BC6"/>
    <w:rsid w:val="00E11542"/>
    <w:rsid w:val="00E25C06"/>
    <w:rsid w:val="00E45830"/>
    <w:rsid w:val="00E74511"/>
    <w:rsid w:val="00E83386"/>
    <w:rsid w:val="00EA03DF"/>
    <w:rsid w:val="00EA34AB"/>
    <w:rsid w:val="00EB187A"/>
    <w:rsid w:val="00EB6E98"/>
    <w:rsid w:val="00EB723F"/>
    <w:rsid w:val="00EC4948"/>
    <w:rsid w:val="00F22706"/>
    <w:rsid w:val="00F265AE"/>
    <w:rsid w:val="00F3550B"/>
    <w:rsid w:val="00F37299"/>
    <w:rsid w:val="00F50E41"/>
    <w:rsid w:val="00F716EB"/>
    <w:rsid w:val="00F76910"/>
    <w:rsid w:val="00FA3EC5"/>
    <w:rsid w:val="00FB2D6D"/>
    <w:rsid w:val="00FB31AB"/>
    <w:rsid w:val="00FB7ACA"/>
    <w:rsid w:val="00FD0346"/>
    <w:rsid w:val="00FD768E"/>
    <w:rsid w:val="00FE4CAC"/>
    <w:rsid w:val="00FF176B"/>
    <w:rsid w:val="00FF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4B63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953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F4D0-AC62-4BAC-830D-867B47AE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kushtrim.gashi</dc:creator>
  <cp:lastModifiedBy>kushtrim.gashi</cp:lastModifiedBy>
  <cp:revision>52</cp:revision>
  <cp:lastPrinted>2014-05-15T07:01:00Z</cp:lastPrinted>
  <dcterms:created xsi:type="dcterms:W3CDTF">2018-05-25T07:00:00Z</dcterms:created>
  <dcterms:modified xsi:type="dcterms:W3CDTF">2018-08-07T12:51:00Z</dcterms:modified>
</cp:coreProperties>
</file>