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703F6E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Furnizim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F0277E">
        <w:rPr>
          <w:b/>
          <w:bCs/>
          <w:sz w:val="24"/>
          <w:szCs w:val="24"/>
          <w:u w:val="single"/>
        </w:rPr>
        <w:t>17.</w:t>
      </w:r>
      <w:r w:rsidR="000145A4">
        <w:rPr>
          <w:b/>
          <w:bCs/>
          <w:sz w:val="24"/>
          <w:szCs w:val="24"/>
          <w:u w:val="single"/>
        </w:rPr>
        <w:t>0</w:t>
      </w:r>
      <w:r w:rsidR="00F0277E">
        <w:rPr>
          <w:b/>
          <w:bCs/>
          <w:sz w:val="24"/>
          <w:szCs w:val="24"/>
          <w:u w:val="single"/>
        </w:rPr>
        <w:t>5</w:t>
      </w:r>
      <w:r w:rsidR="000145A4">
        <w:rPr>
          <w:b/>
          <w:bCs/>
          <w:sz w:val="24"/>
          <w:szCs w:val="24"/>
          <w:u w:val="single"/>
        </w:rPr>
        <w:t>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FF2AC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F2ACA" w:rsidP="00320B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703F6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703F6E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7337F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8D3AC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D3ACD">
              <w:fldChar w:fldCharType="separate"/>
            </w:r>
            <w:r w:rsidR="008D3ACD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8D3AC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8D3AC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453FA9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453FA9">
              <w:rPr>
                <w:color w:val="000000" w:themeColor="text1"/>
                <w:sz w:val="22"/>
                <w:szCs w:val="22"/>
              </w:rPr>
              <w:t>-r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ë, zyra nr.</w:t>
            </w:r>
            <w:r w:rsidR="00453FA9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8D3AC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8D3AC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8D3ACD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D3ACD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703F6E" w:rsidRPr="00703F6E" w:rsidRDefault="00703F6E" w:rsidP="00703F6E">
            <w:pPr>
              <w:rPr>
                <w:sz w:val="22"/>
                <w:szCs w:val="22"/>
              </w:rPr>
            </w:pPr>
            <w:r w:rsidRPr="00703F6E">
              <w:rPr>
                <w:sz w:val="22"/>
                <w:szCs w:val="22"/>
              </w:rPr>
              <w:t xml:space="preserve">Furnizim me dy kositëse bari për Qendrën e Aftësimeve Profesionale – Prishtinë ( QAP)  dhe Strehimorën </w:t>
            </w:r>
            <w:r w:rsidR="002957D2">
              <w:rPr>
                <w:sz w:val="22"/>
                <w:szCs w:val="22"/>
              </w:rPr>
              <w:t xml:space="preserve"> </w:t>
            </w:r>
            <w:r w:rsidRPr="00703F6E">
              <w:rPr>
                <w:sz w:val="22"/>
                <w:szCs w:val="22"/>
              </w:rPr>
              <w:t>për Strehim të Viktimave të Trafikimit ( SPSVT)</w:t>
            </w:r>
          </w:p>
          <w:p w:rsidR="003A713C" w:rsidRPr="00811F63" w:rsidRDefault="003A713C" w:rsidP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D3AC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D3AC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703F6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8D3AC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703F6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D3AC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8D3AC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8D3AC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D3AC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FF2ACA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8D3AC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8D3AC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8D3AC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8D3AC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703F6E" w:rsidP="0068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QAP, SPSVT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47337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8D3ACD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8D3ACD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0145A4" w:rsidRDefault="00703F6E" w:rsidP="000145A4">
            <w:pPr>
              <w:rPr>
                <w:sz w:val="24"/>
                <w:szCs w:val="24"/>
              </w:rPr>
            </w:pPr>
            <w:r>
              <w:rPr>
                <w:rFonts w:eastAsia="MS Mincho"/>
                <w:b/>
                <w:bCs/>
                <w:sz w:val="22"/>
                <w:szCs w:val="22"/>
              </w:rPr>
              <w:t>Per mirembjatjen e hapsirave te jashtme per dy qendrat  e QAP dhe SPSVT</w:t>
            </w:r>
            <w:r>
              <w:rPr>
                <w:sz w:val="24"/>
                <w:szCs w:val="24"/>
              </w:rPr>
              <w:t xml:space="preserve"> </w:t>
            </w:r>
          </w:p>
          <w:p w:rsidR="00443A34" w:rsidRPr="00FA0EC5" w:rsidRDefault="00443A34" w:rsidP="000C5C1C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0145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0145A4">
              <w:rPr>
                <w:b/>
                <w:bCs/>
                <w:sz w:val="24"/>
                <w:szCs w:val="24"/>
              </w:rPr>
              <w:t xml:space="preserve">: </w:t>
            </w:r>
            <w:r w:rsidR="000145A4">
              <w:rPr>
                <w:b/>
                <w:bCs/>
                <w:sz w:val="24"/>
                <w:szCs w:val="24"/>
                <w:u w:val="single"/>
              </w:rPr>
              <w:t>1,000.00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8D3AC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D3ACD">
              <w:rPr>
                <w:b/>
                <w:bCs/>
                <w:sz w:val="24"/>
                <w:szCs w:val="24"/>
              </w:rPr>
            </w:r>
            <w:r w:rsidR="008D3ACD">
              <w:rPr>
                <w:b/>
                <w:bCs/>
                <w:sz w:val="24"/>
                <w:szCs w:val="24"/>
              </w:rPr>
              <w:fldChar w:fldCharType="separate"/>
            </w:r>
            <w:r w:rsidR="008D3AC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8D3AC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D3ACD">
              <w:rPr>
                <w:b/>
                <w:bCs/>
                <w:sz w:val="24"/>
                <w:szCs w:val="24"/>
              </w:rPr>
            </w:r>
            <w:r w:rsidR="008D3ACD">
              <w:rPr>
                <w:b/>
                <w:bCs/>
                <w:sz w:val="24"/>
                <w:szCs w:val="24"/>
              </w:rPr>
              <w:fldChar w:fldCharType="separate"/>
            </w:r>
            <w:r w:rsidR="008D3AC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8D3AC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D3ACD">
              <w:rPr>
                <w:b/>
                <w:bCs/>
                <w:sz w:val="24"/>
                <w:szCs w:val="24"/>
              </w:rPr>
            </w:r>
            <w:r w:rsidR="008D3ACD">
              <w:rPr>
                <w:b/>
                <w:bCs/>
                <w:sz w:val="24"/>
                <w:szCs w:val="24"/>
              </w:rPr>
              <w:fldChar w:fldCharType="separate"/>
            </w:r>
            <w:r w:rsidR="008D3ACD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B36" w:rsidRDefault="00D058A1" w:rsidP="00F027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F0277E">
              <w:rPr>
                <w:b/>
                <w:bCs/>
                <w:sz w:val="24"/>
                <w:szCs w:val="24"/>
              </w:rPr>
              <w:t>12.05.2017</w:t>
            </w:r>
            <w:r w:rsidR="000145A4">
              <w:rPr>
                <w:b/>
                <w:bCs/>
                <w:sz w:val="24"/>
                <w:szCs w:val="24"/>
              </w:rPr>
              <w:t xml:space="preserve">- </w:t>
            </w:r>
            <w:r w:rsidR="002957D2">
              <w:rPr>
                <w:b/>
                <w:bCs/>
                <w:sz w:val="24"/>
                <w:szCs w:val="24"/>
              </w:rPr>
              <w:t>31</w:t>
            </w:r>
            <w:r w:rsidR="00F0277E">
              <w:rPr>
                <w:b/>
                <w:bCs/>
                <w:sz w:val="24"/>
                <w:szCs w:val="24"/>
              </w:rPr>
              <w:t>.05</w:t>
            </w:r>
            <w:r w:rsidR="00135176">
              <w:rPr>
                <w:b/>
                <w:bCs/>
                <w:sz w:val="24"/>
                <w:szCs w:val="24"/>
              </w:rPr>
              <w:t>.</w:t>
            </w:r>
            <w:r w:rsidR="000145A4"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703F6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703F6E">
              <w:rPr>
                <w:b/>
                <w:bCs/>
                <w:sz w:val="24"/>
                <w:szCs w:val="24"/>
              </w:rPr>
              <w:t>9</w:t>
            </w:r>
            <w:r w:rsidR="00F0277E">
              <w:rPr>
                <w:b/>
                <w:bCs/>
                <w:sz w:val="24"/>
                <w:szCs w:val="24"/>
              </w:rPr>
              <w:t>3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F0277E">
              <w:rPr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8D3ACD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8D3ACD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 xml:space="preserve">dhe </w:t>
      </w:r>
      <w:r w:rsidR="00006C0B">
        <w:rPr>
          <w:i/>
          <w:iCs/>
          <w:sz w:val="24"/>
          <w:szCs w:val="24"/>
        </w:rPr>
        <w:lastRenderedPageBreak/>
        <w:t>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</w:t>
            </w:r>
            <w:r w:rsidR="00320B36" w:rsidRPr="00703F6E">
              <w:rPr>
                <w:b/>
                <w:bCs/>
                <w:color w:val="FF0000"/>
                <w:sz w:val="24"/>
                <w:szCs w:val="24"/>
              </w:rPr>
              <w:t xml:space="preserve">: </w:t>
            </w:r>
            <w:r w:rsidR="00703F6E" w:rsidRPr="00703F6E">
              <w:rPr>
                <w:b/>
                <w:bCs/>
                <w:color w:val="FF0000"/>
                <w:sz w:val="24"/>
                <w:szCs w:val="24"/>
              </w:rPr>
              <w:t>21.04.2017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47337F">
              <w:rPr>
                <w:b/>
                <w:sz w:val="24"/>
                <w:szCs w:val="24"/>
              </w:rPr>
              <w:t>n/a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25269E" w:rsidP="002957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tenderit </w:t>
            </w:r>
            <w:r w:rsidR="002957D2">
              <w:rPr>
                <w:b/>
                <w:bCs/>
                <w:color w:val="FF0000"/>
                <w:sz w:val="24"/>
                <w:szCs w:val="24"/>
              </w:rPr>
              <w:t>05.05</w:t>
            </w:r>
            <w:r w:rsidR="000145A4" w:rsidRPr="00703F6E">
              <w:rPr>
                <w:b/>
                <w:bCs/>
                <w:color w:val="FF0000"/>
                <w:sz w:val="24"/>
                <w:szCs w:val="24"/>
              </w:rPr>
              <w:t>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25269E">
              <w:rPr>
                <w:b/>
                <w:bCs/>
                <w:sz w:val="24"/>
                <w:szCs w:val="24"/>
              </w:rPr>
              <w:t>n/a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2957D2">
              <w:rPr>
                <w:b/>
                <w:color w:val="FF0000"/>
                <w:sz w:val="24"/>
                <w:szCs w:val="24"/>
              </w:rPr>
              <w:t>12</w:t>
            </w:r>
            <w:r w:rsidR="00135176" w:rsidRPr="00703F6E">
              <w:rPr>
                <w:b/>
                <w:color w:val="FF0000"/>
                <w:sz w:val="24"/>
                <w:szCs w:val="24"/>
              </w:rPr>
              <w:t>.</w:t>
            </w:r>
            <w:r w:rsidR="000145A4" w:rsidRPr="00703F6E">
              <w:rPr>
                <w:b/>
                <w:color w:val="FF0000"/>
                <w:sz w:val="24"/>
                <w:szCs w:val="24"/>
              </w:rPr>
              <w:t>0</w:t>
            </w:r>
            <w:r w:rsidR="002957D2">
              <w:rPr>
                <w:b/>
                <w:color w:val="FF0000"/>
                <w:sz w:val="24"/>
                <w:szCs w:val="24"/>
              </w:rPr>
              <w:t>5</w:t>
            </w:r>
            <w:r w:rsidR="000145A4" w:rsidRPr="00703F6E">
              <w:rPr>
                <w:b/>
                <w:color w:val="FF0000"/>
                <w:sz w:val="24"/>
                <w:szCs w:val="24"/>
              </w:rPr>
              <w:t>.2017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8D3ACD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8D3ACD">
              <w:rPr>
                <w:b/>
                <w:sz w:val="24"/>
                <w:szCs w:val="24"/>
              </w:rPr>
            </w:r>
            <w:r w:rsidR="008D3ACD">
              <w:rPr>
                <w:b/>
                <w:sz w:val="24"/>
                <w:szCs w:val="24"/>
              </w:rPr>
              <w:fldChar w:fldCharType="separate"/>
            </w:r>
            <w:r w:rsidR="008D3ACD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8D3ACD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8D3ACD">
              <w:rPr>
                <w:b/>
                <w:sz w:val="24"/>
                <w:szCs w:val="24"/>
              </w:rPr>
            </w:r>
            <w:r w:rsidR="008D3ACD">
              <w:rPr>
                <w:b/>
                <w:sz w:val="24"/>
                <w:szCs w:val="24"/>
              </w:rPr>
              <w:fldChar w:fldCharType="separate"/>
            </w:r>
            <w:r w:rsidR="008D3ACD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2957D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957D2">
              <w:rPr>
                <w:i/>
                <w:sz w:val="22"/>
                <w:szCs w:val="22"/>
              </w:rPr>
              <w:t>“ Te Ismeti group”shpk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2957D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3517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57D2">
              <w:rPr>
                <w:b/>
                <w:color w:val="000000" w:themeColor="text1"/>
                <w:sz w:val="22"/>
                <w:szCs w:val="22"/>
              </w:rPr>
              <w:t>Ahmet Krasniqi</w:t>
            </w:r>
            <w:r w:rsidR="00135176">
              <w:rPr>
                <w:b/>
                <w:color w:val="000000" w:themeColor="text1"/>
                <w:sz w:val="22"/>
                <w:szCs w:val="22"/>
              </w:rPr>
              <w:t xml:space="preserve">, Prishtinë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45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="00135176"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45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135176">
              <w:rPr>
                <w:i/>
                <w:sz w:val="22"/>
                <w:szCs w:val="22"/>
              </w:rPr>
              <w:t xml:space="preserve"> 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453FA9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35176">
              <w:rPr>
                <w:sz w:val="22"/>
                <w:szCs w:val="22"/>
              </w:rPr>
              <w:t xml:space="preserve">Prishtinë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2957D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2957D2">
              <w:rPr>
                <w:sz w:val="24"/>
                <w:szCs w:val="24"/>
              </w:rPr>
              <w:t>Nehat Berisha</w:t>
            </w:r>
            <w:r w:rsidR="00135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2957D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2957D2">
              <w:rPr>
                <w:sz w:val="22"/>
                <w:szCs w:val="22"/>
              </w:rPr>
              <w:t>teismeti@gmail</w:t>
            </w:r>
            <w:r w:rsidR="00135176">
              <w:rPr>
                <w:sz w:val="22"/>
                <w:szCs w:val="22"/>
              </w:rPr>
              <w:t>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45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2957D2">
              <w:rPr>
                <w:sz w:val="24"/>
                <w:szCs w:val="24"/>
              </w:rPr>
              <w:t>: 960.00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2957D2">
              <w:rPr>
                <w:sz w:val="24"/>
                <w:szCs w:val="24"/>
              </w:rPr>
              <w:t>960.00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2957D2">
              <w:rPr>
                <w:sz w:val="24"/>
                <w:szCs w:val="24"/>
              </w:rPr>
              <w:t>990.00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8D3ACD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8D3ACD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8D3AC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D3ACD">
              <w:rPr>
                <w:sz w:val="24"/>
                <w:szCs w:val="24"/>
              </w:rPr>
            </w:r>
            <w:r w:rsidR="008D3ACD">
              <w:rPr>
                <w:sz w:val="24"/>
                <w:szCs w:val="24"/>
              </w:rPr>
              <w:fldChar w:fldCharType="separate"/>
            </w:r>
            <w:r w:rsidR="008D3ACD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1B" w:rsidRDefault="00E9541B">
      <w:r>
        <w:separator/>
      </w:r>
    </w:p>
  </w:endnote>
  <w:endnote w:type="continuationSeparator" w:id="0">
    <w:p w:rsidR="00E9541B" w:rsidRDefault="00E9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8D3AC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9B9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1B" w:rsidRDefault="00E9541B">
      <w:r>
        <w:separator/>
      </w:r>
    </w:p>
  </w:footnote>
  <w:footnote w:type="continuationSeparator" w:id="0">
    <w:p w:rsidR="00E9541B" w:rsidRDefault="00E9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5A4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9203F"/>
    <w:rsid w:val="000A2C07"/>
    <w:rsid w:val="000A5958"/>
    <w:rsid w:val="000A6306"/>
    <w:rsid w:val="000B55D6"/>
    <w:rsid w:val="000B7B5E"/>
    <w:rsid w:val="000C5C1C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0C1E"/>
    <w:rsid w:val="00121554"/>
    <w:rsid w:val="00126063"/>
    <w:rsid w:val="00135176"/>
    <w:rsid w:val="00141F4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9759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5269E"/>
    <w:rsid w:val="00265508"/>
    <w:rsid w:val="00266D83"/>
    <w:rsid w:val="00282F88"/>
    <w:rsid w:val="00283493"/>
    <w:rsid w:val="002851E8"/>
    <w:rsid w:val="002957D2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0B36"/>
    <w:rsid w:val="00333998"/>
    <w:rsid w:val="00367B25"/>
    <w:rsid w:val="003742E2"/>
    <w:rsid w:val="0037722E"/>
    <w:rsid w:val="00380F1B"/>
    <w:rsid w:val="0038518A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17F2B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3FA9"/>
    <w:rsid w:val="0047337F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3822"/>
    <w:rsid w:val="00526E4D"/>
    <w:rsid w:val="00527F4E"/>
    <w:rsid w:val="005312F2"/>
    <w:rsid w:val="00532387"/>
    <w:rsid w:val="00533027"/>
    <w:rsid w:val="00533B24"/>
    <w:rsid w:val="0053625D"/>
    <w:rsid w:val="00551083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03F6E"/>
    <w:rsid w:val="007134D2"/>
    <w:rsid w:val="00715A8B"/>
    <w:rsid w:val="0072501D"/>
    <w:rsid w:val="0072543B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25FD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1F63"/>
    <w:rsid w:val="00820BEF"/>
    <w:rsid w:val="008261D3"/>
    <w:rsid w:val="008279F3"/>
    <w:rsid w:val="00833E0E"/>
    <w:rsid w:val="008349B9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D3ACD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41316"/>
    <w:rsid w:val="00947B94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AF0BCA"/>
    <w:rsid w:val="00B063A4"/>
    <w:rsid w:val="00B11259"/>
    <w:rsid w:val="00B134A4"/>
    <w:rsid w:val="00B1776F"/>
    <w:rsid w:val="00B30B93"/>
    <w:rsid w:val="00B4347F"/>
    <w:rsid w:val="00B45DEF"/>
    <w:rsid w:val="00B46581"/>
    <w:rsid w:val="00B6359B"/>
    <w:rsid w:val="00B7053F"/>
    <w:rsid w:val="00B72D7C"/>
    <w:rsid w:val="00B83A45"/>
    <w:rsid w:val="00B83F72"/>
    <w:rsid w:val="00B8444D"/>
    <w:rsid w:val="00B878D1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05CB7"/>
    <w:rsid w:val="00C11004"/>
    <w:rsid w:val="00C16CF2"/>
    <w:rsid w:val="00C203E5"/>
    <w:rsid w:val="00C33B8A"/>
    <w:rsid w:val="00C3613B"/>
    <w:rsid w:val="00C40FEE"/>
    <w:rsid w:val="00C42809"/>
    <w:rsid w:val="00C45B98"/>
    <w:rsid w:val="00C5529E"/>
    <w:rsid w:val="00C562EA"/>
    <w:rsid w:val="00C817AF"/>
    <w:rsid w:val="00C817B8"/>
    <w:rsid w:val="00C82DAB"/>
    <w:rsid w:val="00C85BB6"/>
    <w:rsid w:val="00C95175"/>
    <w:rsid w:val="00CB2271"/>
    <w:rsid w:val="00CC0A85"/>
    <w:rsid w:val="00CE54D7"/>
    <w:rsid w:val="00CF08F2"/>
    <w:rsid w:val="00CF57E9"/>
    <w:rsid w:val="00CF787A"/>
    <w:rsid w:val="00D02B83"/>
    <w:rsid w:val="00D058A1"/>
    <w:rsid w:val="00D14810"/>
    <w:rsid w:val="00D17122"/>
    <w:rsid w:val="00D31474"/>
    <w:rsid w:val="00D43D51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9541B"/>
    <w:rsid w:val="00EA05B4"/>
    <w:rsid w:val="00EA18B0"/>
    <w:rsid w:val="00EA300F"/>
    <w:rsid w:val="00EA58D3"/>
    <w:rsid w:val="00EA7F7C"/>
    <w:rsid w:val="00EB5FFD"/>
    <w:rsid w:val="00EC4361"/>
    <w:rsid w:val="00EC7470"/>
    <w:rsid w:val="00EC7A81"/>
    <w:rsid w:val="00ED28E6"/>
    <w:rsid w:val="00ED3039"/>
    <w:rsid w:val="00ED46E0"/>
    <w:rsid w:val="00ED562C"/>
    <w:rsid w:val="00ED5F04"/>
    <w:rsid w:val="00ED6801"/>
    <w:rsid w:val="00EF06F3"/>
    <w:rsid w:val="00F0277E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12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1825"/>
    <w:rsid w:val="00FB647F"/>
    <w:rsid w:val="00FB71B4"/>
    <w:rsid w:val="00FC46B6"/>
    <w:rsid w:val="00FC603D"/>
    <w:rsid w:val="00FC75F2"/>
    <w:rsid w:val="00FD27D8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AD01A-897C-4BBB-BD46-F3818E48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2017-03-15T13:38:00Z</cp:lastPrinted>
  <dcterms:created xsi:type="dcterms:W3CDTF">2017-09-13T11:53:00Z</dcterms:created>
  <dcterms:modified xsi:type="dcterms:W3CDTF">2017-09-13T11:53:00Z</dcterms:modified>
</cp:coreProperties>
</file>