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98" w:rsidRPr="00AE2BC3" w:rsidRDefault="00086937" w:rsidP="00086937">
      <w:pPr>
        <w:rPr>
          <w:b/>
          <w:bCs/>
        </w:rPr>
      </w:pPr>
      <w:r>
        <w:rPr>
          <w:noProof/>
          <w:szCs w:val="16"/>
          <w:lang w:val="en-US" w:eastAsia="en-US"/>
        </w:rPr>
        <w:drawing>
          <wp:inline distT="0" distB="0" distL="0" distR="0">
            <wp:extent cx="5727065" cy="1347470"/>
            <wp:effectExtent l="19050" t="0" r="698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5" cy="134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B43" w:rsidRPr="00FA6D79">
        <w:rPr>
          <w:b/>
          <w:bCs/>
          <w:sz w:val="22"/>
          <w:szCs w:val="22"/>
        </w:rPr>
        <w:br w:type="textWrapping" w:clear="all"/>
      </w:r>
    </w:p>
    <w:p w:rsidR="004F146F" w:rsidRPr="00756DC9" w:rsidRDefault="0018570F">
      <w:pPr>
        <w:jc w:val="center"/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OBAVEŠTENJE O </w:t>
      </w:r>
      <w:r w:rsidR="004F146F" w:rsidRPr="00756DC9">
        <w:rPr>
          <w:b/>
          <w:bCs/>
          <w:sz w:val="24"/>
          <w:szCs w:val="24"/>
        </w:rPr>
        <w:t xml:space="preserve">JAVNOM </w:t>
      </w:r>
      <w:r w:rsidR="00930B49" w:rsidRPr="00756DC9">
        <w:rPr>
          <w:b/>
          <w:bCs/>
          <w:sz w:val="24"/>
          <w:szCs w:val="24"/>
        </w:rPr>
        <w:t xml:space="preserve">OKVIRNOM </w:t>
      </w:r>
      <w:r w:rsidR="004F146F" w:rsidRPr="00756DC9">
        <w:rPr>
          <w:b/>
          <w:bCs/>
          <w:sz w:val="24"/>
          <w:szCs w:val="24"/>
        </w:rPr>
        <w:t xml:space="preserve">UGOVORU </w:t>
      </w:r>
    </w:p>
    <w:p w:rsidR="00EF6AFF" w:rsidRDefault="000B2463" w:rsidP="00315899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                      </w:t>
      </w:r>
      <w:r w:rsidR="00930B49" w:rsidRPr="00756DC9">
        <w:rPr>
          <w:b/>
          <w:bCs/>
          <w:sz w:val="24"/>
          <w:szCs w:val="24"/>
        </w:rPr>
        <w:t xml:space="preserve">                     </w:t>
      </w:r>
      <w:r w:rsidR="00315899" w:rsidRPr="00756DC9">
        <w:rPr>
          <w:b/>
          <w:bCs/>
          <w:sz w:val="24"/>
          <w:szCs w:val="24"/>
        </w:rPr>
        <w:t xml:space="preserve">                       </w:t>
      </w:r>
      <w:r w:rsidR="00930B49" w:rsidRPr="00756DC9">
        <w:rPr>
          <w:b/>
          <w:bCs/>
          <w:sz w:val="24"/>
          <w:szCs w:val="24"/>
        </w:rPr>
        <w:t xml:space="preserve"> </w:t>
      </w:r>
      <w:r w:rsidR="00B240BE">
        <w:rPr>
          <w:b/>
          <w:bCs/>
          <w:sz w:val="24"/>
          <w:szCs w:val="24"/>
        </w:rPr>
        <w:t xml:space="preserve">  </w:t>
      </w:r>
      <w:r w:rsidR="00315899" w:rsidRPr="00756DC9">
        <w:rPr>
          <w:b/>
          <w:bCs/>
          <w:sz w:val="24"/>
          <w:szCs w:val="24"/>
        </w:rPr>
        <w:t xml:space="preserve">NABAVKA </w:t>
      </w:r>
    </w:p>
    <w:p w:rsidR="00EF6AFF" w:rsidRPr="00756DC9" w:rsidRDefault="00EF6AFF" w:rsidP="0031589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RITENDIRANJE</w:t>
      </w:r>
    </w:p>
    <w:p w:rsidR="009C2BE8" w:rsidRPr="00756DC9" w:rsidRDefault="0018570F">
      <w:pPr>
        <w:jc w:val="center"/>
        <w:rPr>
          <w:i/>
          <w:iCs/>
          <w:sz w:val="24"/>
          <w:szCs w:val="24"/>
        </w:rPr>
      </w:pPr>
      <w:r w:rsidRPr="00756DC9">
        <w:rPr>
          <w:i/>
          <w:iCs/>
          <w:sz w:val="24"/>
          <w:szCs w:val="24"/>
        </w:rPr>
        <w:t xml:space="preserve">Po članu </w:t>
      </w:r>
      <w:r w:rsidR="009C2BE8" w:rsidRPr="00756DC9">
        <w:rPr>
          <w:i/>
          <w:iCs/>
          <w:sz w:val="24"/>
          <w:szCs w:val="24"/>
        </w:rPr>
        <w:t xml:space="preserve"> </w:t>
      </w:r>
      <w:r w:rsidR="00A57BCB" w:rsidRPr="00756DC9">
        <w:rPr>
          <w:i/>
          <w:iCs/>
          <w:sz w:val="24"/>
          <w:szCs w:val="24"/>
        </w:rPr>
        <w:t>40</w:t>
      </w:r>
      <w:r w:rsidR="009C2BE8" w:rsidRPr="00756DC9">
        <w:rPr>
          <w:i/>
          <w:iCs/>
          <w:sz w:val="24"/>
          <w:szCs w:val="24"/>
        </w:rPr>
        <w:t xml:space="preserve"> </w:t>
      </w:r>
      <w:r w:rsidRPr="00756DC9">
        <w:rPr>
          <w:i/>
          <w:iCs/>
          <w:sz w:val="24"/>
          <w:szCs w:val="24"/>
        </w:rPr>
        <w:t>Zakona br</w:t>
      </w:r>
      <w:r w:rsidR="009C2BE8" w:rsidRPr="00756DC9">
        <w:rPr>
          <w:i/>
          <w:iCs/>
          <w:sz w:val="24"/>
          <w:szCs w:val="24"/>
        </w:rPr>
        <w:t xml:space="preserve">. </w:t>
      </w:r>
      <w:r w:rsidR="00A57BCB" w:rsidRPr="00756DC9">
        <w:rPr>
          <w:i/>
          <w:iCs/>
          <w:sz w:val="24"/>
          <w:szCs w:val="24"/>
        </w:rPr>
        <w:t>04</w:t>
      </w:r>
      <w:r w:rsidR="00EE780E" w:rsidRPr="00756DC9">
        <w:rPr>
          <w:i/>
          <w:iCs/>
          <w:sz w:val="24"/>
          <w:szCs w:val="24"/>
        </w:rPr>
        <w:t>/</w:t>
      </w:r>
      <w:r w:rsidR="00DC55F6" w:rsidRPr="00756DC9">
        <w:rPr>
          <w:i/>
          <w:iCs/>
          <w:sz w:val="24"/>
          <w:szCs w:val="24"/>
        </w:rPr>
        <w:t xml:space="preserve">Z </w:t>
      </w:r>
      <w:r w:rsidR="00EE780E" w:rsidRPr="00756DC9">
        <w:rPr>
          <w:i/>
          <w:iCs/>
          <w:sz w:val="24"/>
          <w:szCs w:val="24"/>
        </w:rPr>
        <w:t>-</w:t>
      </w:r>
      <w:r w:rsidR="00A57BCB" w:rsidRPr="00756DC9">
        <w:rPr>
          <w:i/>
          <w:iCs/>
          <w:sz w:val="24"/>
          <w:szCs w:val="24"/>
        </w:rPr>
        <w:t>042</w:t>
      </w:r>
      <w:r w:rsidR="009C2BE8" w:rsidRPr="00756DC9">
        <w:rPr>
          <w:i/>
          <w:iCs/>
          <w:sz w:val="24"/>
          <w:szCs w:val="24"/>
        </w:rPr>
        <w:t xml:space="preserve"> o</w:t>
      </w:r>
      <w:r w:rsidRPr="00756DC9">
        <w:rPr>
          <w:i/>
          <w:iCs/>
          <w:sz w:val="24"/>
          <w:szCs w:val="24"/>
        </w:rPr>
        <w:t xml:space="preserve"> javnim nabavkama</w:t>
      </w:r>
      <w:r w:rsidR="00977909" w:rsidRPr="00756DC9">
        <w:rPr>
          <w:i/>
          <w:iCs/>
          <w:sz w:val="24"/>
          <w:szCs w:val="24"/>
        </w:rPr>
        <w:t xml:space="preserve"> na </w:t>
      </w:r>
      <w:r w:rsidR="00DF36E2" w:rsidRPr="00756DC9">
        <w:rPr>
          <w:i/>
          <w:iCs/>
          <w:sz w:val="24"/>
          <w:szCs w:val="24"/>
        </w:rPr>
        <w:t>Kosovu</w:t>
      </w:r>
    </w:p>
    <w:p w:rsidR="008A6F5D" w:rsidRPr="00756DC9" w:rsidRDefault="008A6F5D" w:rsidP="008A6F5D">
      <w:pPr>
        <w:rPr>
          <w:b/>
          <w:bCs/>
          <w:sz w:val="24"/>
          <w:szCs w:val="24"/>
        </w:rPr>
      </w:pPr>
    </w:p>
    <w:p w:rsidR="009C2BE8" w:rsidRPr="00CA4AD2" w:rsidRDefault="008A6F5D" w:rsidP="00AE2BC3">
      <w:pPr>
        <w:rPr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Datum</w:t>
      </w:r>
      <w:r w:rsidR="00A57BCB" w:rsidRPr="00756DC9">
        <w:rPr>
          <w:b/>
          <w:bCs/>
          <w:sz w:val="24"/>
          <w:szCs w:val="24"/>
        </w:rPr>
        <w:t xml:space="preserve"> pripreme obaveštenja</w:t>
      </w:r>
      <w:r w:rsidRPr="00CA4AD2">
        <w:rPr>
          <w:b/>
          <w:bCs/>
          <w:sz w:val="24"/>
          <w:szCs w:val="24"/>
        </w:rPr>
        <w:t xml:space="preserve">:  </w:t>
      </w:r>
      <w:r w:rsidR="004F5FFD">
        <w:rPr>
          <w:b/>
          <w:bCs/>
          <w:sz w:val="24"/>
          <w:szCs w:val="24"/>
        </w:rPr>
        <w:t>23</w:t>
      </w:r>
      <w:r w:rsidR="00961D03" w:rsidRPr="00CA4AD2">
        <w:rPr>
          <w:b/>
          <w:bCs/>
          <w:sz w:val="24"/>
          <w:szCs w:val="24"/>
        </w:rPr>
        <w:t>.</w:t>
      </w:r>
      <w:r w:rsidR="00EF6AFF">
        <w:rPr>
          <w:b/>
          <w:bCs/>
          <w:sz w:val="24"/>
          <w:szCs w:val="24"/>
        </w:rPr>
        <w:t>04</w:t>
      </w:r>
      <w:r w:rsidR="00961D03" w:rsidRPr="00CA4AD2">
        <w:rPr>
          <w:b/>
          <w:bCs/>
          <w:sz w:val="24"/>
          <w:szCs w:val="24"/>
        </w:rPr>
        <w:t>.</w:t>
      </w:r>
      <w:r w:rsidR="0084024B" w:rsidRPr="00CA4AD2">
        <w:rPr>
          <w:b/>
          <w:bCs/>
          <w:sz w:val="24"/>
          <w:szCs w:val="24"/>
        </w:rPr>
        <w:t>201</w:t>
      </w:r>
      <w:r w:rsidR="00CC038E" w:rsidRPr="00CA4AD2">
        <w:rPr>
          <w:b/>
          <w:bCs/>
          <w:sz w:val="24"/>
          <w:szCs w:val="24"/>
        </w:rPr>
        <w:t>5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1613"/>
        <w:gridCol w:w="989"/>
        <w:gridCol w:w="1209"/>
        <w:gridCol w:w="1319"/>
      </w:tblGrid>
      <w:tr w:rsidR="00A03179" w:rsidRPr="00CA4AD2" w:rsidTr="00A03179">
        <w:trPr>
          <w:trHeight w:val="327"/>
        </w:trPr>
        <w:tc>
          <w:tcPr>
            <w:tcW w:w="21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CA4AD2" w:rsidRDefault="00A03179" w:rsidP="00D51BA4">
            <w:pPr>
              <w:rPr>
                <w:b/>
                <w:bCs/>
                <w:sz w:val="24"/>
                <w:szCs w:val="24"/>
              </w:rPr>
            </w:pPr>
            <w:r w:rsidRPr="00CA4AD2">
              <w:rPr>
                <w:b/>
                <w:bCs/>
                <w:sz w:val="24"/>
                <w:szCs w:val="24"/>
              </w:rPr>
              <w:t>Nabavka br.</w:t>
            </w:r>
          </w:p>
        </w:tc>
        <w:tc>
          <w:tcPr>
            <w:tcW w:w="1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03179" w:rsidRPr="00CA4AD2" w:rsidRDefault="0000241D" w:rsidP="00D51BA4">
            <w:pPr>
              <w:rPr>
                <w:b/>
                <w:bCs/>
                <w:sz w:val="24"/>
                <w:szCs w:val="24"/>
              </w:rPr>
            </w:pPr>
            <w:r w:rsidRPr="00CA4AD2"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CA4AD2" w:rsidRDefault="0000241D" w:rsidP="00CE6165">
            <w:pPr>
              <w:ind w:left="20"/>
              <w:rPr>
                <w:b/>
                <w:bCs/>
                <w:sz w:val="24"/>
                <w:szCs w:val="24"/>
              </w:rPr>
            </w:pPr>
            <w:r w:rsidRPr="00CA4AD2">
              <w:rPr>
                <w:b/>
                <w:bCs/>
                <w:sz w:val="24"/>
                <w:szCs w:val="24"/>
              </w:rPr>
              <w:t>1</w:t>
            </w:r>
            <w:r w:rsidR="00CC038E" w:rsidRPr="00CA4AD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CA4AD2" w:rsidRDefault="0000241D" w:rsidP="00D51BA4">
            <w:pPr>
              <w:rPr>
                <w:b/>
                <w:bCs/>
                <w:sz w:val="24"/>
                <w:szCs w:val="24"/>
              </w:rPr>
            </w:pPr>
            <w:r w:rsidRPr="00CA4AD2">
              <w:rPr>
                <w:b/>
                <w:bCs/>
                <w:sz w:val="24"/>
                <w:szCs w:val="24"/>
              </w:rPr>
              <w:t>0</w:t>
            </w:r>
            <w:r w:rsidR="0084024B" w:rsidRPr="00CA4AD2">
              <w:rPr>
                <w:b/>
                <w:bCs/>
                <w:sz w:val="24"/>
                <w:szCs w:val="24"/>
              </w:rPr>
              <w:t>0</w:t>
            </w:r>
            <w:r w:rsidR="0011628E" w:rsidRPr="00CA4AD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3179" w:rsidRPr="00CA4AD2" w:rsidRDefault="00A03179" w:rsidP="00D51BA4">
            <w:pPr>
              <w:rPr>
                <w:b/>
                <w:bCs/>
                <w:sz w:val="24"/>
                <w:szCs w:val="24"/>
              </w:rPr>
            </w:pPr>
            <w:r w:rsidRPr="00CA4AD2">
              <w:rPr>
                <w:b/>
                <w:bCs/>
                <w:sz w:val="24"/>
                <w:szCs w:val="24"/>
              </w:rPr>
              <w:t xml:space="preserve"> </w:t>
            </w:r>
            <w:r w:rsidR="0011628E" w:rsidRPr="00CA4AD2">
              <w:rPr>
                <w:b/>
                <w:bCs/>
                <w:sz w:val="24"/>
                <w:szCs w:val="24"/>
              </w:rPr>
              <w:t>1</w:t>
            </w:r>
            <w:r w:rsidR="00CC22CA">
              <w:rPr>
                <w:b/>
                <w:bCs/>
                <w:sz w:val="24"/>
                <w:szCs w:val="24"/>
              </w:rPr>
              <w:t>1</w:t>
            </w:r>
            <w:r w:rsidR="0000241D" w:rsidRPr="00CA4AD2"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C2BE8" w:rsidRPr="00756DC9" w:rsidRDefault="009C2BE8" w:rsidP="0006776A">
      <w:pPr>
        <w:rPr>
          <w:sz w:val="24"/>
          <w:szCs w:val="24"/>
        </w:rPr>
      </w:pPr>
    </w:p>
    <w:p w:rsidR="002A5107" w:rsidRPr="00756DC9" w:rsidRDefault="002A5107" w:rsidP="002A5107">
      <w:pPr>
        <w:spacing w:before="60"/>
        <w:rPr>
          <w:sz w:val="24"/>
          <w:szCs w:val="24"/>
        </w:rPr>
      </w:pPr>
      <w:r w:rsidRPr="00756DC9">
        <w:rPr>
          <w:sz w:val="24"/>
          <w:szCs w:val="24"/>
        </w:rPr>
        <w:t>Ovo obaveštenje je pripremljeno na JEZICIMA:</w:t>
      </w:r>
    </w:p>
    <w:tbl>
      <w:tblPr>
        <w:tblW w:w="0" w:type="auto"/>
        <w:tblLook w:val="01E0"/>
      </w:tblPr>
      <w:tblGrid>
        <w:gridCol w:w="1384"/>
        <w:gridCol w:w="2126"/>
        <w:gridCol w:w="993"/>
        <w:gridCol w:w="2409"/>
        <w:gridCol w:w="1056"/>
        <w:gridCol w:w="1822"/>
      </w:tblGrid>
      <w:tr w:rsidR="002A5107" w:rsidRPr="00756DC9" w:rsidTr="00CE6165">
        <w:trPr>
          <w:trHeight w:val="351"/>
        </w:trPr>
        <w:tc>
          <w:tcPr>
            <w:tcW w:w="1384" w:type="dxa"/>
            <w:vAlign w:val="center"/>
          </w:tcPr>
          <w:p w:rsidR="002A5107" w:rsidRPr="00756DC9" w:rsidRDefault="002A5107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Albanski</w:t>
            </w:r>
          </w:p>
        </w:tc>
        <w:tc>
          <w:tcPr>
            <w:tcW w:w="2126" w:type="dxa"/>
            <w:vAlign w:val="center"/>
          </w:tcPr>
          <w:p w:rsidR="002A5107" w:rsidRPr="00756DC9" w:rsidRDefault="00FF77AE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A469F0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2A5107" w:rsidRPr="00756DC9" w:rsidRDefault="002A5107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Srpski</w:t>
            </w:r>
          </w:p>
        </w:tc>
        <w:tc>
          <w:tcPr>
            <w:tcW w:w="2409" w:type="dxa"/>
            <w:vAlign w:val="center"/>
          </w:tcPr>
          <w:p w:rsidR="002A5107" w:rsidRPr="00756DC9" w:rsidRDefault="00FF77AE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A469F0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2A5107" w:rsidRPr="00756DC9" w:rsidRDefault="002A5107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Engleski</w:t>
            </w:r>
          </w:p>
        </w:tc>
        <w:tc>
          <w:tcPr>
            <w:tcW w:w="1822" w:type="dxa"/>
            <w:vAlign w:val="center"/>
          </w:tcPr>
          <w:p w:rsidR="002A5107" w:rsidRPr="00756DC9" w:rsidRDefault="00FF77AE" w:rsidP="00BB3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9C2958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06776A" w:rsidRPr="00756DC9" w:rsidRDefault="0006776A">
      <w:pPr>
        <w:rPr>
          <w:b/>
          <w:bCs/>
          <w:sz w:val="24"/>
          <w:szCs w:val="24"/>
        </w:rPr>
      </w:pPr>
    </w:p>
    <w:p w:rsidR="00A57BCB" w:rsidRPr="00756DC9" w:rsidRDefault="009B7FC5" w:rsidP="00D00899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ČLAN </w:t>
      </w:r>
      <w:r w:rsidR="009C2BE8" w:rsidRPr="00756DC9">
        <w:rPr>
          <w:b/>
          <w:bCs/>
          <w:sz w:val="24"/>
          <w:szCs w:val="24"/>
        </w:rPr>
        <w:t xml:space="preserve">I: </w:t>
      </w:r>
      <w:r w:rsidR="0018570F" w:rsidRPr="00756DC9">
        <w:rPr>
          <w:b/>
          <w:bCs/>
          <w:sz w:val="24"/>
          <w:szCs w:val="24"/>
        </w:rPr>
        <w:t>UGOVORNI AUTORITET</w:t>
      </w:r>
    </w:p>
    <w:p w:rsidR="00067433" w:rsidRPr="00756DC9" w:rsidRDefault="00711707" w:rsidP="0018570F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I.1</w:t>
      </w:r>
      <w:r w:rsidR="00BB7E32" w:rsidRPr="00756DC9">
        <w:rPr>
          <w:b/>
          <w:bCs/>
          <w:sz w:val="24"/>
          <w:szCs w:val="24"/>
        </w:rPr>
        <w:t xml:space="preserve">NAZIV </w:t>
      </w:r>
      <w:r w:rsidRPr="00756DC9">
        <w:rPr>
          <w:b/>
          <w:bCs/>
          <w:sz w:val="24"/>
          <w:szCs w:val="24"/>
        </w:rPr>
        <w:t>, ADRESA</w:t>
      </w:r>
      <w:r w:rsidR="0018570F" w:rsidRPr="00756DC9">
        <w:rPr>
          <w:b/>
          <w:bCs/>
          <w:sz w:val="24"/>
          <w:szCs w:val="24"/>
        </w:rPr>
        <w:t xml:space="preserve"> I </w:t>
      </w:r>
      <w:r w:rsidR="00AE1EAA" w:rsidRPr="00756DC9">
        <w:rPr>
          <w:b/>
          <w:bCs/>
          <w:sz w:val="24"/>
          <w:szCs w:val="24"/>
        </w:rPr>
        <w:t>UGOVORNOG AUTORITETA (UA)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839"/>
        <w:gridCol w:w="2123"/>
        <w:gridCol w:w="1930"/>
        <w:gridCol w:w="3031"/>
      </w:tblGrid>
      <w:tr w:rsidR="0018570F" w:rsidRPr="00756DC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72B8" w:rsidRPr="00756DC9" w:rsidRDefault="0018570F" w:rsidP="000672B8">
            <w:pPr>
              <w:jc w:val="both"/>
              <w:rPr>
                <w:b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Zvaničan naziv</w:t>
            </w:r>
            <w:r w:rsidRPr="00756DC9">
              <w:rPr>
                <w:sz w:val="24"/>
                <w:szCs w:val="24"/>
              </w:rPr>
              <w:t>:</w:t>
            </w:r>
            <w:r w:rsidR="00A469F0" w:rsidRPr="00756DC9">
              <w:rPr>
                <w:i/>
                <w:sz w:val="24"/>
                <w:szCs w:val="24"/>
              </w:rPr>
              <w:t xml:space="preserve"> </w:t>
            </w:r>
            <w:r w:rsidR="0096618F">
              <w:rPr>
                <w:i/>
                <w:sz w:val="24"/>
                <w:szCs w:val="24"/>
              </w:rPr>
              <w:t xml:space="preserve">                        </w:t>
            </w:r>
            <w:r w:rsidR="000672B8" w:rsidRPr="00756DC9">
              <w:rPr>
                <w:b/>
                <w:sz w:val="24"/>
                <w:szCs w:val="24"/>
              </w:rPr>
              <w:t xml:space="preserve">Ministarstvo Rada i Socijalne Zaštite  </w:t>
            </w:r>
          </w:p>
          <w:p w:rsidR="0018570F" w:rsidRPr="00756DC9" w:rsidRDefault="0018570F" w:rsidP="000672B8">
            <w:pPr>
              <w:overflowPunct/>
              <w:rPr>
                <w:sz w:val="24"/>
                <w:szCs w:val="24"/>
              </w:rPr>
            </w:pPr>
          </w:p>
        </w:tc>
      </w:tr>
      <w:tr w:rsidR="0018570F" w:rsidRPr="00756DC9" w:rsidTr="00BD5BD5">
        <w:trPr>
          <w:trHeight w:val="397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756DC9" w:rsidRDefault="000672B8" w:rsidP="000672B8">
            <w:pPr>
              <w:tabs>
                <w:tab w:val="left" w:pos="2475"/>
              </w:tabs>
              <w:overflowPunct/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P</w:t>
            </w:r>
            <w:r w:rsidRPr="0096618F">
              <w:rPr>
                <w:b/>
                <w:bCs/>
                <w:sz w:val="24"/>
                <w:szCs w:val="24"/>
              </w:rPr>
              <w:t>o</w:t>
            </w:r>
            <w:r w:rsidR="0096618F" w:rsidRPr="0096618F">
              <w:rPr>
                <w:b/>
                <w:sz w:val="24"/>
                <w:szCs w:val="24"/>
              </w:rPr>
              <w:t>št</w:t>
            </w:r>
            <w:r w:rsidRPr="0096618F">
              <w:rPr>
                <w:b/>
                <w:bCs/>
                <w:sz w:val="24"/>
                <w:szCs w:val="24"/>
              </w:rPr>
              <w:t>ans</w:t>
            </w:r>
            <w:r w:rsidRPr="00756DC9">
              <w:rPr>
                <w:b/>
                <w:bCs/>
                <w:sz w:val="24"/>
                <w:szCs w:val="24"/>
              </w:rPr>
              <w:t xml:space="preserve">ka </w:t>
            </w:r>
            <w:r w:rsidR="00067433" w:rsidRPr="00756DC9">
              <w:rPr>
                <w:b/>
                <w:bCs/>
                <w:sz w:val="24"/>
                <w:szCs w:val="24"/>
              </w:rPr>
              <w:t xml:space="preserve">Adresa </w:t>
            </w:r>
            <w:r w:rsidRPr="00756DC9">
              <w:rPr>
                <w:b/>
                <w:bCs/>
                <w:sz w:val="24"/>
                <w:szCs w:val="24"/>
              </w:rPr>
              <w:t xml:space="preserve">10.000 </w:t>
            </w:r>
            <w:r w:rsidRPr="0096618F">
              <w:rPr>
                <w:b/>
                <w:bCs/>
                <w:sz w:val="24"/>
                <w:szCs w:val="24"/>
              </w:rPr>
              <w:t>Pri</w:t>
            </w:r>
            <w:r w:rsidR="0096618F" w:rsidRPr="0096618F">
              <w:rPr>
                <w:b/>
                <w:sz w:val="24"/>
                <w:szCs w:val="24"/>
              </w:rPr>
              <w:t>št</w:t>
            </w:r>
            <w:r w:rsidRPr="0096618F">
              <w:rPr>
                <w:b/>
                <w:bCs/>
                <w:sz w:val="24"/>
                <w:szCs w:val="24"/>
              </w:rPr>
              <w:t>ina</w:t>
            </w:r>
            <w:r w:rsidRPr="00756DC9">
              <w:rPr>
                <w:b/>
                <w:i/>
                <w:sz w:val="24"/>
                <w:szCs w:val="24"/>
              </w:rPr>
              <w:t xml:space="preserve">  </w:t>
            </w:r>
            <w:r w:rsidR="0018570F" w:rsidRPr="00756DC9">
              <w:rPr>
                <w:sz w:val="24"/>
                <w:szCs w:val="24"/>
              </w:rPr>
              <w:tab/>
            </w:r>
            <w:r w:rsidRPr="00756DC9">
              <w:rPr>
                <w:sz w:val="24"/>
                <w:szCs w:val="24"/>
              </w:rPr>
              <w:t>Republika Kosovo</w:t>
            </w:r>
          </w:p>
        </w:tc>
      </w:tr>
      <w:tr w:rsidR="00A57BCB" w:rsidRPr="00756DC9" w:rsidTr="00BD5BD5">
        <w:trPr>
          <w:trHeight w:val="397"/>
        </w:trPr>
        <w:tc>
          <w:tcPr>
            <w:tcW w:w="2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7BCB" w:rsidRPr="00756DC9" w:rsidRDefault="00BB7E32" w:rsidP="00BB7E32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G</w:t>
            </w:r>
            <w:r w:rsidR="00A57BCB" w:rsidRPr="00756DC9">
              <w:rPr>
                <w:sz w:val="24"/>
                <w:szCs w:val="24"/>
              </w:rPr>
              <w:t>rad</w:t>
            </w:r>
            <w:r w:rsidR="00A57BCB" w:rsidRPr="00756DC9">
              <w:rPr>
                <w:i/>
                <w:sz w:val="24"/>
                <w:szCs w:val="24"/>
              </w:rPr>
              <w:t xml:space="preserve">: </w:t>
            </w:r>
            <w:r w:rsidRPr="008F78D5">
              <w:rPr>
                <w:sz w:val="24"/>
                <w:szCs w:val="24"/>
              </w:rPr>
              <w:t>Pri</w:t>
            </w:r>
            <w:r w:rsidR="008F78D5" w:rsidRPr="008F78D5">
              <w:rPr>
                <w:sz w:val="24"/>
                <w:szCs w:val="24"/>
              </w:rPr>
              <w:t>š</w:t>
            </w:r>
            <w:r w:rsidRPr="008F78D5">
              <w:rPr>
                <w:sz w:val="24"/>
                <w:szCs w:val="24"/>
              </w:rPr>
              <w:t xml:space="preserve">tina </w:t>
            </w:r>
          </w:p>
        </w:tc>
        <w:tc>
          <w:tcPr>
            <w:tcW w:w="405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57BCB" w:rsidRPr="00756DC9" w:rsidRDefault="00BD5BD5" w:rsidP="000672B8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Poštanski</w:t>
            </w:r>
            <w:r w:rsidR="000672B8" w:rsidRPr="00756DC9">
              <w:rPr>
                <w:sz w:val="24"/>
                <w:szCs w:val="24"/>
              </w:rPr>
              <w:t xml:space="preserve"> kod</w:t>
            </w:r>
            <w:r w:rsidR="00BB7E32" w:rsidRPr="00756DC9">
              <w:rPr>
                <w:sz w:val="24"/>
                <w:szCs w:val="24"/>
              </w:rPr>
              <w:t>:</w:t>
            </w:r>
            <w:r w:rsidR="000672B8" w:rsidRPr="00756DC9">
              <w:rPr>
                <w:sz w:val="24"/>
                <w:szCs w:val="24"/>
              </w:rPr>
              <w:t xml:space="preserve"> 10.000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BCB" w:rsidRPr="00756DC9" w:rsidRDefault="00BD5BD5" w:rsidP="000672B8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Mesto:</w:t>
            </w:r>
            <w:r w:rsidR="00A469F0" w:rsidRPr="00756DC9">
              <w:rPr>
                <w:sz w:val="24"/>
                <w:szCs w:val="24"/>
              </w:rPr>
              <w:t xml:space="preserve"> </w:t>
            </w:r>
            <w:r w:rsidR="000672B8" w:rsidRPr="00756DC9">
              <w:rPr>
                <w:sz w:val="24"/>
                <w:szCs w:val="24"/>
              </w:rPr>
              <w:t xml:space="preserve">Republika Kosovo </w:t>
            </w:r>
          </w:p>
        </w:tc>
      </w:tr>
      <w:tr w:rsidR="0018570F" w:rsidRPr="00756DC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756DC9" w:rsidRDefault="00487E80" w:rsidP="0011628E">
            <w:pPr>
              <w:tabs>
                <w:tab w:val="center" w:pos="2301"/>
              </w:tabs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Lice za kontakt</w:t>
            </w:r>
            <w:r w:rsidR="0018570F" w:rsidRPr="00756DC9">
              <w:rPr>
                <w:sz w:val="24"/>
                <w:szCs w:val="24"/>
              </w:rPr>
              <w:t>:</w:t>
            </w:r>
            <w:r w:rsidR="00207D44">
              <w:rPr>
                <w:sz w:val="24"/>
                <w:szCs w:val="24"/>
              </w:rPr>
              <w:t xml:space="preserve"> Feti Ibishi, Azemine Reç</w:t>
            </w:r>
            <w:r w:rsidR="0011628E" w:rsidRPr="00756DC9">
              <w:rPr>
                <w:sz w:val="24"/>
                <w:szCs w:val="24"/>
              </w:rPr>
              <w:t>ica</w:t>
            </w:r>
            <w:r w:rsidR="0018570F" w:rsidRPr="00756DC9">
              <w:rPr>
                <w:sz w:val="24"/>
                <w:szCs w:val="24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756DC9" w:rsidRDefault="00BD5BD5" w:rsidP="0011628E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Telefon:</w:t>
            </w:r>
            <w:r w:rsidR="00A469F0" w:rsidRPr="00756DC9">
              <w:rPr>
                <w:i/>
                <w:sz w:val="24"/>
                <w:szCs w:val="24"/>
              </w:rPr>
              <w:t xml:space="preserve"> </w:t>
            </w:r>
            <w:r w:rsidR="000672B8" w:rsidRPr="0096618F">
              <w:rPr>
                <w:b/>
                <w:sz w:val="24"/>
                <w:szCs w:val="24"/>
              </w:rPr>
              <w:t>038</w:t>
            </w:r>
            <w:r w:rsidR="000672B8" w:rsidRPr="00756DC9">
              <w:rPr>
                <w:sz w:val="24"/>
                <w:szCs w:val="24"/>
              </w:rPr>
              <w:t xml:space="preserve"> </w:t>
            </w:r>
            <w:r w:rsidR="000672B8" w:rsidRPr="00756DC9">
              <w:rPr>
                <w:b/>
                <w:sz w:val="24"/>
                <w:szCs w:val="24"/>
              </w:rPr>
              <w:t>20026</w:t>
            </w:r>
            <w:r w:rsidR="00A469F0" w:rsidRPr="00756DC9">
              <w:rPr>
                <w:b/>
                <w:sz w:val="24"/>
                <w:szCs w:val="24"/>
              </w:rPr>
              <w:t>031</w:t>
            </w:r>
          </w:p>
        </w:tc>
      </w:tr>
      <w:tr w:rsidR="0018570F" w:rsidRPr="00756DC9" w:rsidTr="00BD5BD5">
        <w:trPr>
          <w:trHeight w:val="397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8570F" w:rsidRPr="00756DC9" w:rsidRDefault="00BD5BD5" w:rsidP="00A469F0">
            <w:pPr>
              <w:tabs>
                <w:tab w:val="left" w:pos="1407"/>
              </w:tabs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Email:</w:t>
            </w:r>
            <w:r w:rsidRPr="00756DC9">
              <w:rPr>
                <w:i/>
                <w:sz w:val="24"/>
                <w:szCs w:val="24"/>
              </w:rPr>
              <w:t xml:space="preserve"> </w:t>
            </w:r>
            <w:r w:rsidR="000672B8" w:rsidRPr="00756DC9">
              <w:rPr>
                <w:b/>
                <w:i/>
                <w:color w:val="0070C0"/>
                <w:sz w:val="24"/>
                <w:szCs w:val="24"/>
              </w:rPr>
              <w:t>A</w:t>
            </w:r>
            <w:r w:rsidR="00A469F0" w:rsidRPr="00756DC9">
              <w:rPr>
                <w:b/>
                <w:i/>
                <w:color w:val="0070C0"/>
                <w:sz w:val="24"/>
                <w:szCs w:val="24"/>
              </w:rPr>
              <w:t>zemine.recica@rks-gov.net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70F" w:rsidRPr="00756DC9" w:rsidRDefault="0018570F" w:rsidP="00BD5BD5">
            <w:pPr>
              <w:overflowPunct/>
              <w:rPr>
                <w:sz w:val="24"/>
                <w:szCs w:val="24"/>
              </w:rPr>
            </w:pPr>
          </w:p>
        </w:tc>
      </w:tr>
      <w:tr w:rsidR="00BD5BD5" w:rsidRPr="00756DC9" w:rsidTr="00BD5B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9923" w:type="dxa"/>
            <w:gridSpan w:val="4"/>
          </w:tcPr>
          <w:p w:rsidR="00BD5BD5" w:rsidRPr="00756DC9" w:rsidRDefault="00BD5BD5" w:rsidP="00BD5BD5">
            <w:pPr>
              <w:tabs>
                <w:tab w:val="left" w:pos="1072"/>
              </w:tabs>
              <w:ind w:left="142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Internet adresa (</w:t>
            </w:r>
            <w:r w:rsidRPr="00756DC9">
              <w:rPr>
                <w:i/>
                <w:iCs/>
                <w:sz w:val="24"/>
                <w:szCs w:val="24"/>
              </w:rPr>
              <w:t>po potrebi)</w:t>
            </w:r>
            <w:r w:rsidR="000672B8" w:rsidRPr="00756DC9">
              <w:rPr>
                <w:i/>
                <w:iCs/>
                <w:sz w:val="24"/>
                <w:szCs w:val="24"/>
              </w:rPr>
              <w:t xml:space="preserve">                                                     </w:t>
            </w:r>
            <w:r w:rsidR="000672B8" w:rsidRPr="00756DC9">
              <w:rPr>
                <w:color w:val="0070C0"/>
                <w:sz w:val="24"/>
                <w:szCs w:val="24"/>
                <w:u w:val="single"/>
              </w:rPr>
              <w:t>www.mpms-ks.org</w:t>
            </w:r>
          </w:p>
        </w:tc>
      </w:tr>
    </w:tbl>
    <w:p w:rsidR="00BD5BD5" w:rsidRPr="00756DC9" w:rsidRDefault="00BD5BD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25"/>
        <w:tblW w:w="0" w:type="auto"/>
        <w:tblLook w:val="01E0"/>
      </w:tblPr>
      <w:tblGrid>
        <w:gridCol w:w="496"/>
        <w:gridCol w:w="60"/>
        <w:gridCol w:w="454"/>
        <w:gridCol w:w="340"/>
        <w:gridCol w:w="496"/>
      </w:tblGrid>
      <w:tr w:rsidR="0096618F" w:rsidRPr="00756DC9" w:rsidTr="0096618F">
        <w:trPr>
          <w:trHeight w:val="351"/>
        </w:trPr>
        <w:tc>
          <w:tcPr>
            <w:tcW w:w="556" w:type="dxa"/>
            <w:gridSpan w:val="2"/>
            <w:vAlign w:val="center"/>
          </w:tcPr>
          <w:p w:rsidR="0096618F" w:rsidRPr="00756DC9" w:rsidRDefault="0096618F" w:rsidP="00CE6165">
            <w:pPr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96618F" w:rsidRPr="00756DC9" w:rsidRDefault="0096618F" w:rsidP="00CE6165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96618F" w:rsidRPr="00756DC9" w:rsidRDefault="0096618F" w:rsidP="00CE6165">
            <w:pPr>
              <w:rPr>
                <w:sz w:val="24"/>
                <w:szCs w:val="24"/>
              </w:rPr>
            </w:pPr>
          </w:p>
        </w:tc>
      </w:tr>
      <w:tr w:rsidR="0096618F" w:rsidRPr="00756DC9" w:rsidTr="0096618F">
        <w:trPr>
          <w:gridAfter w:val="2"/>
          <w:wAfter w:w="836" w:type="dxa"/>
          <w:trHeight w:val="351"/>
        </w:trPr>
        <w:tc>
          <w:tcPr>
            <w:tcW w:w="496" w:type="dxa"/>
            <w:vAlign w:val="center"/>
          </w:tcPr>
          <w:p w:rsidR="0096618F" w:rsidRPr="00756DC9" w:rsidRDefault="0096618F" w:rsidP="00CE6165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vAlign w:val="center"/>
          </w:tcPr>
          <w:p w:rsidR="0096618F" w:rsidRPr="00756DC9" w:rsidRDefault="0096618F" w:rsidP="00CE6165">
            <w:pPr>
              <w:rPr>
                <w:sz w:val="24"/>
                <w:szCs w:val="24"/>
              </w:rPr>
            </w:pPr>
          </w:p>
        </w:tc>
      </w:tr>
    </w:tbl>
    <w:p w:rsidR="00CF5B5B" w:rsidRPr="00756DC9" w:rsidRDefault="00CF5B5B" w:rsidP="00CF5B5B">
      <w:pPr>
        <w:tabs>
          <w:tab w:val="left" w:pos="8188"/>
        </w:tabs>
        <w:rPr>
          <w:b/>
          <w:bCs/>
          <w:sz w:val="24"/>
          <w:szCs w:val="24"/>
        </w:rPr>
      </w:pPr>
      <w:r w:rsidRPr="00756DC9">
        <w:rPr>
          <w:sz w:val="24"/>
          <w:szCs w:val="24"/>
        </w:rPr>
        <w:t xml:space="preserve">Ugovorni  autoritet kupuje u ime drugih  ugovornih autoriteta  </w:t>
      </w:r>
      <w:r w:rsidR="0096618F" w:rsidRPr="0096618F">
        <w:rPr>
          <w:bCs/>
          <w:sz w:val="24"/>
          <w:szCs w:val="24"/>
        </w:rPr>
        <w:t>Da</w:t>
      </w:r>
      <w:r w:rsidRPr="00756DC9">
        <w:rPr>
          <w:b/>
          <w:bCs/>
          <w:sz w:val="24"/>
          <w:szCs w:val="24"/>
        </w:rPr>
        <w:t xml:space="preserve">  </w:t>
      </w:r>
      <w:r w:rsidR="00FF77AE" w:rsidRPr="00756DC9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6618F" w:rsidRPr="00756DC9">
        <w:rPr>
          <w:sz w:val="24"/>
          <w:szCs w:val="24"/>
        </w:rPr>
        <w:instrText xml:space="preserve"> FORMCHECKBOX </w:instrText>
      </w:r>
      <w:r w:rsidR="00FF77AE">
        <w:rPr>
          <w:sz w:val="24"/>
          <w:szCs w:val="24"/>
        </w:rPr>
      </w:r>
      <w:r w:rsidR="00FF77AE">
        <w:rPr>
          <w:sz w:val="24"/>
          <w:szCs w:val="24"/>
        </w:rPr>
        <w:fldChar w:fldCharType="separate"/>
      </w:r>
      <w:r w:rsidR="00FF77AE" w:rsidRPr="00756DC9">
        <w:rPr>
          <w:sz w:val="24"/>
          <w:szCs w:val="24"/>
        </w:rPr>
        <w:fldChar w:fldCharType="end"/>
      </w:r>
      <w:r w:rsidR="0096618F">
        <w:rPr>
          <w:sz w:val="24"/>
          <w:szCs w:val="24"/>
        </w:rPr>
        <w:t xml:space="preserve">    </w:t>
      </w:r>
      <w:r w:rsidR="0096618F" w:rsidRPr="0096618F">
        <w:rPr>
          <w:b/>
          <w:sz w:val="24"/>
          <w:szCs w:val="24"/>
        </w:rPr>
        <w:t>Ne</w:t>
      </w:r>
      <w:r w:rsidR="00FF77AE" w:rsidRPr="0096618F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r w:rsidR="0096618F" w:rsidRPr="0096618F">
        <w:rPr>
          <w:b/>
          <w:sz w:val="24"/>
          <w:szCs w:val="24"/>
        </w:rPr>
        <w:instrText xml:space="preserve"> FORMCHECKBOX </w:instrText>
      </w:r>
      <w:r w:rsidR="00FF77AE">
        <w:rPr>
          <w:b/>
          <w:sz w:val="24"/>
          <w:szCs w:val="24"/>
        </w:rPr>
      </w:r>
      <w:r w:rsidR="00FF77AE">
        <w:rPr>
          <w:b/>
          <w:sz w:val="24"/>
          <w:szCs w:val="24"/>
        </w:rPr>
        <w:fldChar w:fldCharType="separate"/>
      </w:r>
      <w:r w:rsidR="00FF77AE" w:rsidRPr="0096618F">
        <w:rPr>
          <w:b/>
          <w:sz w:val="24"/>
          <w:szCs w:val="24"/>
        </w:rPr>
        <w:fldChar w:fldCharType="end"/>
      </w:r>
      <w:r w:rsidRPr="00756DC9">
        <w:rPr>
          <w:sz w:val="24"/>
          <w:szCs w:val="24"/>
        </w:rPr>
        <w:tab/>
      </w:r>
    </w:p>
    <w:p w:rsidR="00F27677" w:rsidRPr="00756DC9" w:rsidRDefault="00EC4ED1" w:rsidP="007226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756DC9">
        <w:rPr>
          <w:b/>
          <w:i/>
          <w:sz w:val="24"/>
          <w:szCs w:val="24"/>
        </w:rPr>
        <w:t>Ukoliko da</w:t>
      </w:r>
      <w:r w:rsidRPr="00756DC9">
        <w:rPr>
          <w:sz w:val="24"/>
          <w:szCs w:val="24"/>
        </w:rPr>
        <w:t>, specifik</w:t>
      </w:r>
      <w:r w:rsidR="00334F42" w:rsidRPr="00756DC9">
        <w:rPr>
          <w:sz w:val="24"/>
          <w:szCs w:val="24"/>
        </w:rPr>
        <w:t>uj identitet svih Ugovornih Autoriteta koji imaju pravo da naručuju pod uslovima ugovora ili referiši</w:t>
      </w:r>
      <w:r w:rsidR="00585584">
        <w:rPr>
          <w:sz w:val="24"/>
          <w:szCs w:val="24"/>
        </w:rPr>
        <w:t>te</w:t>
      </w:r>
      <w:r w:rsidR="00334F42" w:rsidRPr="00756DC9">
        <w:rPr>
          <w:sz w:val="24"/>
          <w:szCs w:val="24"/>
        </w:rPr>
        <w:t xml:space="preserve"> se </w:t>
      </w:r>
      <w:r w:rsidR="00585584">
        <w:rPr>
          <w:sz w:val="24"/>
          <w:szCs w:val="24"/>
        </w:rPr>
        <w:t xml:space="preserve">jednom </w:t>
      </w:r>
      <w:r w:rsidR="00334F42" w:rsidRPr="00756DC9">
        <w:rPr>
          <w:sz w:val="24"/>
          <w:szCs w:val="24"/>
        </w:rPr>
        <w:t>Aneksu</w:t>
      </w:r>
      <w:r w:rsidRPr="00756DC9">
        <w:rPr>
          <w:sz w:val="24"/>
          <w:szCs w:val="24"/>
        </w:rPr>
        <w:t>.</w:t>
      </w:r>
    </w:p>
    <w:p w:rsidR="009C2BE8" w:rsidRPr="00756DC9" w:rsidRDefault="009B7FC5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ČLAN </w:t>
      </w:r>
      <w:r w:rsidR="00477DB4" w:rsidRPr="00756DC9">
        <w:rPr>
          <w:b/>
          <w:bCs/>
          <w:sz w:val="24"/>
          <w:szCs w:val="24"/>
        </w:rPr>
        <w:t>II: PREDMET UGOVORA</w:t>
      </w:r>
    </w:p>
    <w:p w:rsidR="009C2BE8" w:rsidRPr="00756DC9" w:rsidRDefault="002D7BF4" w:rsidP="00D44B9E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II.1 OPIS</w:t>
      </w:r>
    </w:p>
    <w:tbl>
      <w:tblPr>
        <w:tblW w:w="9781" w:type="dxa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08"/>
        <w:gridCol w:w="3105"/>
        <w:gridCol w:w="3213"/>
        <w:gridCol w:w="3213"/>
        <w:gridCol w:w="142"/>
      </w:tblGrid>
      <w:tr w:rsidR="00B902AD" w:rsidRPr="00756DC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II.1.1 Naslov ugovora koji je dodelio ugovorni autoritet:</w:t>
            </w:r>
            <w:r w:rsidR="0072265A" w:rsidRPr="00756DC9">
              <w:rPr>
                <w:b/>
                <w:bCs/>
                <w:sz w:val="24"/>
                <w:szCs w:val="24"/>
              </w:rPr>
              <w:t>“</w:t>
            </w:r>
            <w:r w:rsidR="00D72C70" w:rsidRPr="00756DC9">
              <w:rPr>
                <w:sz w:val="24"/>
                <w:szCs w:val="24"/>
              </w:rPr>
              <w:t>Nabavka</w:t>
            </w:r>
            <w:r w:rsidR="00712977">
              <w:rPr>
                <w:sz w:val="24"/>
                <w:szCs w:val="24"/>
              </w:rPr>
              <w:t xml:space="preserve">  sa kancelarijski</w:t>
            </w:r>
            <w:r w:rsidR="0072265A" w:rsidRPr="00756DC9">
              <w:rPr>
                <w:sz w:val="24"/>
                <w:szCs w:val="24"/>
              </w:rPr>
              <w:t xml:space="preserve">m </w:t>
            </w:r>
            <w:r w:rsidR="00F23050" w:rsidRPr="00756DC9">
              <w:rPr>
                <w:sz w:val="24"/>
                <w:szCs w:val="24"/>
              </w:rPr>
              <w:t>potro</w:t>
            </w:r>
            <w:r w:rsidR="00F23050" w:rsidRPr="00756DC9">
              <w:rPr>
                <w:b/>
                <w:sz w:val="24"/>
                <w:szCs w:val="24"/>
              </w:rPr>
              <w:t>š</w:t>
            </w:r>
            <w:r w:rsidR="00F022AE">
              <w:rPr>
                <w:sz w:val="24"/>
                <w:szCs w:val="24"/>
              </w:rPr>
              <w:t xml:space="preserve">nog </w:t>
            </w:r>
            <w:r w:rsidR="00F23050" w:rsidRPr="00756DC9">
              <w:rPr>
                <w:sz w:val="24"/>
                <w:szCs w:val="24"/>
              </w:rPr>
              <w:t xml:space="preserve"> </w:t>
            </w:r>
            <w:r w:rsidR="00EF6AFF">
              <w:rPr>
                <w:sz w:val="24"/>
                <w:szCs w:val="24"/>
              </w:rPr>
              <w:t>materijalom.</w:t>
            </w:r>
            <w:r w:rsidR="00E119D4">
              <w:rPr>
                <w:sz w:val="24"/>
                <w:szCs w:val="24"/>
              </w:rPr>
              <w:t>Llot-1</w:t>
            </w:r>
            <w:r w:rsidR="0072265A" w:rsidRPr="00756DC9">
              <w:rPr>
                <w:sz w:val="24"/>
                <w:szCs w:val="24"/>
              </w:rPr>
              <w:t xml:space="preserve"> "</w:t>
            </w:r>
          </w:p>
          <w:p w:rsidR="00B902AD" w:rsidRPr="00756DC9" w:rsidRDefault="00B902AD" w:rsidP="00A65CFE">
            <w:pPr>
              <w:rPr>
                <w:b/>
                <w:sz w:val="24"/>
                <w:szCs w:val="24"/>
              </w:rPr>
            </w:pPr>
          </w:p>
        </w:tc>
      </w:tr>
      <w:tr w:rsidR="00B902AD" w:rsidRPr="00756DC9" w:rsidTr="00B902AD">
        <w:trPr>
          <w:gridAfter w:val="1"/>
          <w:wAfter w:w="142" w:type="dxa"/>
          <w:trHeight w:val="399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II.1.2 Vrsta ugovora i</w:t>
            </w:r>
            <w:r w:rsidR="006904B0" w:rsidRPr="00756DC9">
              <w:rPr>
                <w:b/>
                <w:bCs/>
                <w:sz w:val="24"/>
                <w:szCs w:val="24"/>
              </w:rPr>
              <w:t xml:space="preserve"> lokacija radova, mesto </w:t>
            </w:r>
            <w:r w:rsidRPr="00756DC9">
              <w:rPr>
                <w:b/>
                <w:bCs/>
                <w:sz w:val="24"/>
                <w:szCs w:val="24"/>
              </w:rPr>
              <w:t>isporuke ili izvršavanja</w:t>
            </w:r>
          </w:p>
          <w:p w:rsidR="00B902AD" w:rsidRPr="00756DC9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i/>
                <w:iCs/>
                <w:sz w:val="24"/>
                <w:szCs w:val="24"/>
              </w:rPr>
              <w:t>(odabrati samo jednu kategoriju –radovi, snabdevanje  ili usluge –koja najviše odgoara posebnom predmetu vašeg ugovora)</w:t>
            </w: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399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FF77AE" w:rsidP="00B902AD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A03179" w:rsidRPr="00756DC9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756DC9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="00B902AD" w:rsidRPr="00756DC9">
              <w:rPr>
                <w:b/>
                <w:bCs/>
                <w:sz w:val="24"/>
                <w:szCs w:val="24"/>
              </w:rPr>
              <w:t xml:space="preserve">         Rad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FF77AE" w:rsidP="00E254BF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21C8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r w:rsidR="00B902AD" w:rsidRPr="00756DC9">
              <w:rPr>
                <w:b/>
                <w:bCs/>
                <w:sz w:val="24"/>
                <w:szCs w:val="24"/>
              </w:rPr>
              <w:t xml:space="preserve">   </w:t>
            </w:r>
            <w:r w:rsidR="00E254BF">
              <w:rPr>
                <w:b/>
                <w:bCs/>
                <w:sz w:val="24"/>
                <w:szCs w:val="24"/>
              </w:rPr>
              <w:t xml:space="preserve">Nabavka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FF77AE" w:rsidP="00B902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9C295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  <w:r w:rsidR="00B902AD" w:rsidRPr="00756DC9">
              <w:rPr>
                <w:b/>
                <w:bCs/>
                <w:sz w:val="24"/>
                <w:szCs w:val="24"/>
              </w:rPr>
              <w:t xml:space="preserve">             Usluge</w:t>
            </w: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1991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5"/>
            <w:r w:rsidR="00A03179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sz w:val="24"/>
                <w:szCs w:val="24"/>
              </w:rPr>
              <w:t>Izvršenje</w:t>
            </w:r>
          </w:p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6"/>
            <w:r w:rsidR="00A03179" w:rsidRPr="00756DC9">
              <w:rPr>
                <w:sz w:val="24"/>
                <w:szCs w:val="24"/>
              </w:rPr>
              <w:t xml:space="preserve"> </w:t>
            </w:r>
            <w:r w:rsidR="006904B0" w:rsidRPr="00756DC9">
              <w:rPr>
                <w:sz w:val="24"/>
                <w:szCs w:val="24"/>
              </w:rPr>
              <w:t>Plan i izvršenje</w:t>
            </w:r>
          </w:p>
          <w:p w:rsidR="00B902AD" w:rsidRPr="00756DC9" w:rsidRDefault="00FF77AE" w:rsidP="0047206A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7"/>
            <w:r w:rsidR="00A03179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sz w:val="24"/>
                <w:szCs w:val="24"/>
              </w:rPr>
              <w:t>Ostvarivanje, bilo kojim</w:t>
            </w:r>
            <w:r w:rsidR="0047206A">
              <w:rPr>
                <w:sz w:val="24"/>
                <w:szCs w:val="24"/>
              </w:rPr>
              <w:t xml:space="preserve"> oblikom  rada , odgovorni sa zahtevima.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F21C8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r w:rsidR="009F21C8" w:rsidRPr="00756DC9">
              <w:rPr>
                <w:sz w:val="24"/>
                <w:szCs w:val="24"/>
              </w:rPr>
              <w:t xml:space="preserve">   </w:t>
            </w:r>
            <w:r w:rsidR="00B902AD" w:rsidRPr="00756DC9">
              <w:rPr>
                <w:sz w:val="24"/>
                <w:szCs w:val="24"/>
              </w:rPr>
              <w:t>Kupovina</w:t>
            </w:r>
          </w:p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8"/>
            <w:r w:rsidR="00B00765">
              <w:rPr>
                <w:sz w:val="24"/>
                <w:szCs w:val="24"/>
              </w:rPr>
              <w:t xml:space="preserve">  </w:t>
            </w:r>
            <w:r w:rsidR="00B902AD" w:rsidRPr="00756DC9">
              <w:rPr>
                <w:sz w:val="24"/>
                <w:szCs w:val="24"/>
              </w:rPr>
              <w:t>Finansijski zakup (lizing)</w:t>
            </w:r>
          </w:p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9"/>
            <w:r w:rsidR="00A03179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sz w:val="24"/>
                <w:szCs w:val="24"/>
              </w:rPr>
              <w:t>Zakup</w:t>
            </w:r>
          </w:p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10"/>
            <w:r w:rsidR="00A03179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sz w:val="24"/>
                <w:szCs w:val="24"/>
              </w:rPr>
              <w:t>Kupovina na kredit</w:t>
            </w:r>
          </w:p>
          <w:p w:rsidR="00B902AD" w:rsidRPr="00756DC9" w:rsidRDefault="00FF77AE" w:rsidP="00A031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A03179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bookmarkEnd w:id="11"/>
            <w:r w:rsidR="00A03179" w:rsidRPr="00756DC9">
              <w:rPr>
                <w:sz w:val="24"/>
                <w:szCs w:val="24"/>
              </w:rPr>
              <w:t xml:space="preserve"> </w:t>
            </w:r>
            <w:r w:rsidR="00FB356E">
              <w:rPr>
                <w:sz w:val="24"/>
                <w:szCs w:val="24"/>
              </w:rPr>
              <w:t xml:space="preserve">Jedna njihova </w:t>
            </w:r>
            <w:r w:rsidR="00B00765">
              <w:rPr>
                <w:sz w:val="24"/>
                <w:szCs w:val="24"/>
              </w:rPr>
              <w:t xml:space="preserve">    </w:t>
            </w:r>
            <w:r w:rsidR="00FB356E">
              <w:rPr>
                <w:sz w:val="24"/>
                <w:szCs w:val="24"/>
              </w:rPr>
              <w:t xml:space="preserve">kombinacija </w:t>
            </w:r>
          </w:p>
          <w:p w:rsidR="00B902AD" w:rsidRPr="00756DC9" w:rsidRDefault="00B902AD" w:rsidP="00547255">
            <w:pPr>
              <w:rPr>
                <w:i/>
                <w:iCs/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i/>
                <w:iCs/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547255">
            <w:pPr>
              <w:rPr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1392"/>
          <w:jc w:val="center"/>
        </w:trPr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90083F" w:rsidP="00FA6D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Mesto ili glavna  </w:t>
            </w:r>
            <w:r w:rsidR="00B902AD" w:rsidRPr="00756DC9">
              <w:rPr>
                <w:sz w:val="24"/>
                <w:szCs w:val="24"/>
              </w:rPr>
              <w:t>lokacija rado</w:t>
            </w:r>
            <w:r w:rsidRPr="00756DC9">
              <w:rPr>
                <w:sz w:val="24"/>
                <w:szCs w:val="24"/>
              </w:rPr>
              <w:t>va_______________</w:t>
            </w:r>
          </w:p>
          <w:p w:rsidR="0090083F" w:rsidRPr="00756DC9" w:rsidRDefault="0090083F" w:rsidP="00FA6D79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902AD" w:rsidRPr="00756DC9" w:rsidRDefault="00B902AD" w:rsidP="00B902AD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Glavno mesto isporuke</w:t>
            </w:r>
          </w:p>
          <w:p w:rsidR="00B902AD" w:rsidRPr="00756DC9" w:rsidRDefault="0090083F" w:rsidP="0054725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N</w:t>
            </w:r>
            <w:r w:rsidR="005D6B42">
              <w:rPr>
                <w:sz w:val="24"/>
                <w:szCs w:val="24"/>
              </w:rPr>
              <w:t xml:space="preserve">a osnovu preporuka svih centrova </w:t>
            </w:r>
            <w:r w:rsidRPr="00756DC9">
              <w:rPr>
                <w:sz w:val="24"/>
                <w:szCs w:val="24"/>
              </w:rPr>
              <w:t xml:space="preserve"> MRSZ </w:t>
            </w:r>
          </w:p>
        </w:tc>
        <w:tc>
          <w:tcPr>
            <w:tcW w:w="3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B902AD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Glavno mesto izvršavanja</w:t>
            </w:r>
          </w:p>
          <w:p w:rsidR="00FA6D79" w:rsidRPr="00756DC9" w:rsidRDefault="00FA6D79" w:rsidP="00B902AD">
            <w:pPr>
              <w:rPr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______________________________________________</w:t>
            </w:r>
            <w:r w:rsidR="00FA6D79" w:rsidRPr="00756DC9">
              <w:rPr>
                <w:sz w:val="24"/>
                <w:szCs w:val="24"/>
              </w:rPr>
              <w:t>__</w:t>
            </w: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104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II.1.3 Obaveštenje obuhvata</w:t>
            </w: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Jedan javan ugovor: </w:t>
            </w:r>
            <w:r w:rsidRPr="00756DC9">
              <w:rPr>
                <w:b/>
                <w:bCs/>
                <w:sz w:val="24"/>
                <w:szCs w:val="24"/>
              </w:rPr>
              <w:t xml:space="preserve">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756DC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756DC9" w:rsidRDefault="00B902AD" w:rsidP="005472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756DC9" w:rsidRDefault="00FF77AE" w:rsidP="00547255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7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  <w:tc>
                <w:tcPr>
                  <w:tcW w:w="494" w:type="dxa"/>
                  <w:vAlign w:val="center"/>
                </w:tcPr>
                <w:p w:rsidR="00B902AD" w:rsidRPr="00756DC9" w:rsidRDefault="00B902AD" w:rsidP="003E263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</w:t>
                  </w:r>
                  <w:r w:rsidR="003E2637" w:rsidRPr="00756DC9">
                    <w:rPr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756DC9" w:rsidRDefault="0090083F" w:rsidP="00547255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t xml:space="preserve">    </w:t>
                  </w:r>
                  <w:r w:rsidR="00FF77AE"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3" w:name="Check18"/>
                  <w:r w:rsidR="00580A18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FF77AE">
                    <w:rPr>
                      <w:sz w:val="24"/>
                      <w:szCs w:val="24"/>
                    </w:rPr>
                  </w:r>
                  <w:r w:rsidR="00FF77AE">
                    <w:rPr>
                      <w:sz w:val="24"/>
                      <w:szCs w:val="24"/>
                    </w:rPr>
                    <w:fldChar w:fldCharType="separate"/>
                  </w:r>
                  <w:r w:rsidR="00FF77AE"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</w:tr>
          </w:tbl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 xml:space="preserve"> </w:t>
            </w: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Sastavljanje jednog javnog okvirnog ugovora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756DC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756DC9" w:rsidRDefault="00B902AD" w:rsidP="00B902AD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756DC9" w:rsidRDefault="00FF77AE" w:rsidP="00A720B8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4" w:name="Check19"/>
                  <w:r w:rsidR="00A720B8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494" w:type="dxa"/>
                  <w:vAlign w:val="center"/>
                </w:tcPr>
                <w:p w:rsidR="00B902AD" w:rsidRPr="00756DC9" w:rsidRDefault="00B902AD" w:rsidP="005472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756DC9" w:rsidRDefault="00FF77AE" w:rsidP="00547255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20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</w:tbl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 </w:t>
            </w:r>
          </w:p>
        </w:tc>
      </w:tr>
      <w:tr w:rsidR="00B902AD" w:rsidRPr="00756DC9" w:rsidTr="0090083F">
        <w:tblPrEx>
          <w:jc w:val="center"/>
        </w:tblPrEx>
        <w:trPr>
          <w:gridBefore w:val="1"/>
          <w:wBefore w:w="108" w:type="dxa"/>
          <w:trHeight w:val="4480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2AD" w:rsidRPr="00756DC9" w:rsidRDefault="00B902AD" w:rsidP="00B902AD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II.1.4 Informacije o javnom okvirnom ugovoru (</w:t>
            </w:r>
            <w:r w:rsidRPr="00756DC9">
              <w:rPr>
                <w:b/>
                <w:bCs/>
                <w:i/>
                <w:iCs/>
                <w:sz w:val="24"/>
                <w:szCs w:val="24"/>
              </w:rPr>
              <w:t>po potrebi)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  <w:p w:rsidR="006904B0" w:rsidRPr="00756DC9" w:rsidRDefault="006904B0" w:rsidP="00B902AD">
            <w:pPr>
              <w:rPr>
                <w:b/>
                <w:bCs/>
                <w:sz w:val="24"/>
                <w:szCs w:val="24"/>
              </w:rPr>
            </w:pPr>
          </w:p>
          <w:p w:rsidR="0090083F" w:rsidRPr="00756DC9" w:rsidRDefault="006904B0" w:rsidP="0090083F">
            <w:pPr>
              <w:tabs>
                <w:tab w:val="center" w:pos="4656"/>
              </w:tabs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Javni okvirni ugovor sa jednim</w:t>
            </w:r>
            <w:r w:rsidR="0090083F" w:rsidRPr="00756DC9">
              <w:rPr>
                <w:bCs/>
                <w:sz w:val="24"/>
                <w:szCs w:val="24"/>
              </w:rPr>
              <w:t xml:space="preserve">                              </w:t>
            </w:r>
            <w:r w:rsidR="00FF77AE" w:rsidRPr="00756DC9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0083F" w:rsidRPr="00756DC9">
              <w:rPr>
                <w:sz w:val="24"/>
                <w:szCs w:val="24"/>
              </w:rPr>
              <w:instrText xml:space="preserve"> FORMCHECKBOX </w:instrText>
            </w:r>
            <w:r w:rsidR="00FF77AE">
              <w:rPr>
                <w:sz w:val="24"/>
                <w:szCs w:val="24"/>
              </w:rPr>
            </w:r>
            <w:r w:rsidR="00FF77AE">
              <w:rPr>
                <w:sz w:val="24"/>
                <w:szCs w:val="24"/>
              </w:rPr>
              <w:fldChar w:fldCharType="separate"/>
            </w:r>
            <w:r w:rsidR="00FF77AE" w:rsidRPr="00756DC9">
              <w:rPr>
                <w:sz w:val="24"/>
                <w:szCs w:val="24"/>
              </w:rPr>
              <w:fldChar w:fldCharType="end"/>
            </w:r>
          </w:p>
          <w:p w:rsidR="006904B0" w:rsidRPr="00756DC9" w:rsidRDefault="006904B0" w:rsidP="0090083F">
            <w:pPr>
              <w:tabs>
                <w:tab w:val="center" w:pos="4656"/>
              </w:tabs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operaterom</w:t>
            </w:r>
          </w:p>
          <w:p w:rsidR="006904B0" w:rsidRPr="00756DC9" w:rsidRDefault="006904B0" w:rsidP="006904B0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    </w:t>
            </w:r>
          </w:p>
          <w:p w:rsidR="006904B0" w:rsidRPr="00756DC9" w:rsidRDefault="006904B0" w:rsidP="006904B0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 xml:space="preserve">Javni okvirni ugovor sa nekoliko </w:t>
            </w:r>
            <w:r w:rsidR="00A03179" w:rsidRPr="00756DC9">
              <w:rPr>
                <w:bCs/>
                <w:sz w:val="24"/>
                <w:szCs w:val="24"/>
              </w:rPr>
              <w:t xml:space="preserve">                      </w:t>
            </w:r>
            <w:bookmarkStart w:id="16" w:name="Check22"/>
            <w:r w:rsidR="0090083F" w:rsidRPr="00756DC9">
              <w:rPr>
                <w:bCs/>
                <w:sz w:val="24"/>
                <w:szCs w:val="24"/>
              </w:rPr>
              <w:t xml:space="preserve">     </w:t>
            </w:r>
            <w:r w:rsidR="00FF77AE" w:rsidRPr="00756DC9">
              <w:rPr>
                <w:bCs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03179" w:rsidRPr="00756DC9">
              <w:rPr>
                <w:bCs/>
                <w:sz w:val="24"/>
                <w:szCs w:val="24"/>
              </w:rPr>
              <w:instrText xml:space="preserve"> FORMCHECKBOX </w:instrText>
            </w:r>
            <w:r w:rsidR="00FF77AE">
              <w:rPr>
                <w:bCs/>
                <w:sz w:val="24"/>
                <w:szCs w:val="24"/>
              </w:rPr>
            </w:r>
            <w:r w:rsidR="00FF77AE">
              <w:rPr>
                <w:bCs/>
                <w:sz w:val="24"/>
                <w:szCs w:val="24"/>
              </w:rPr>
              <w:fldChar w:fldCharType="separate"/>
            </w:r>
            <w:r w:rsidR="00FF77AE" w:rsidRPr="00756DC9">
              <w:rPr>
                <w:bCs/>
                <w:sz w:val="24"/>
                <w:szCs w:val="24"/>
              </w:rPr>
              <w:fldChar w:fldCharType="end"/>
            </w:r>
            <w:bookmarkEnd w:id="16"/>
          </w:p>
          <w:p w:rsidR="006904B0" w:rsidRPr="00756DC9" w:rsidRDefault="006904B0" w:rsidP="006904B0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ekonomskih operatera</w:t>
            </w:r>
          </w:p>
          <w:p w:rsidR="006904B0" w:rsidRPr="00756DC9" w:rsidRDefault="006904B0" w:rsidP="006904B0">
            <w:pPr>
              <w:rPr>
                <w:sz w:val="24"/>
                <w:szCs w:val="24"/>
              </w:rPr>
            </w:pPr>
          </w:p>
          <w:p w:rsidR="006904B0" w:rsidRPr="00756DC9" w:rsidRDefault="006904B0" w:rsidP="006904B0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Izvršenje ugovora:</w:t>
            </w:r>
          </w:p>
          <w:p w:rsidR="006904B0" w:rsidRPr="00756DC9" w:rsidRDefault="006904B0" w:rsidP="006904B0">
            <w:pPr>
              <w:rPr>
                <w:sz w:val="24"/>
                <w:szCs w:val="24"/>
              </w:rPr>
            </w:pPr>
          </w:p>
          <w:p w:rsidR="006904B0" w:rsidRPr="00756DC9" w:rsidRDefault="006904B0" w:rsidP="006904B0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Poziv/Poruka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756DC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756DC9" w:rsidRDefault="00FF77AE" w:rsidP="00AA307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3"/>
                  <w:r w:rsidR="007E3814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7"/>
                </w:p>
              </w:tc>
            </w:tr>
          </w:tbl>
          <w:p w:rsidR="006904B0" w:rsidRPr="00756DC9" w:rsidRDefault="006904B0" w:rsidP="006904B0">
            <w:pPr>
              <w:rPr>
                <w:bCs/>
                <w:sz w:val="24"/>
                <w:szCs w:val="24"/>
              </w:rPr>
            </w:pPr>
          </w:p>
          <w:p w:rsidR="006904B0" w:rsidRPr="00756DC9" w:rsidRDefault="006904B0" w:rsidP="006904B0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Pomoćni ugovor/Mini-konkurencija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14"/>
            </w:tblGrid>
            <w:tr w:rsidR="006904B0" w:rsidRPr="00756DC9" w:rsidTr="00AA3073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6904B0" w:rsidRPr="00756DC9" w:rsidRDefault="00FF77AE" w:rsidP="00AA307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4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8"/>
                </w:p>
              </w:tc>
            </w:tr>
          </w:tbl>
          <w:p w:rsidR="006904B0" w:rsidRPr="00756DC9" w:rsidRDefault="006904B0" w:rsidP="006904B0">
            <w:pPr>
              <w:rPr>
                <w:sz w:val="24"/>
                <w:szCs w:val="24"/>
              </w:rPr>
            </w:pPr>
          </w:p>
          <w:p w:rsidR="006904B0" w:rsidRPr="00756DC9" w:rsidRDefault="006904B0" w:rsidP="006904B0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Trajanje javnog okvirnog ugovora:</w:t>
            </w:r>
            <w:r w:rsidRPr="00756DC9">
              <w:rPr>
                <w:sz w:val="24"/>
                <w:szCs w:val="24"/>
              </w:rPr>
              <w:t xml:space="preserve"> </w:t>
            </w:r>
            <w:r w:rsidR="003E2637" w:rsidRPr="00756DC9">
              <w:rPr>
                <w:sz w:val="24"/>
                <w:szCs w:val="24"/>
                <w:u w:val="single"/>
              </w:rPr>
              <w:t xml:space="preserve">Ovo okvirni ugovor </w:t>
            </w:r>
            <w:r w:rsidR="00443DC3" w:rsidRPr="00756DC9">
              <w:rPr>
                <w:sz w:val="24"/>
                <w:szCs w:val="24"/>
                <w:u w:val="single"/>
              </w:rPr>
              <w:t>neće  trajati</w:t>
            </w:r>
            <w:r w:rsidR="003E2637" w:rsidRPr="00756DC9">
              <w:rPr>
                <w:sz w:val="24"/>
                <w:szCs w:val="24"/>
                <w:u w:val="single"/>
              </w:rPr>
              <w:t xml:space="preserve"> najduže </w:t>
            </w:r>
            <w:r w:rsidR="00443DC3" w:rsidRPr="00756DC9">
              <w:rPr>
                <w:sz w:val="24"/>
                <w:szCs w:val="24"/>
                <w:u w:val="single"/>
              </w:rPr>
              <w:t xml:space="preserve">od </w:t>
            </w:r>
            <w:r w:rsidR="00553751">
              <w:rPr>
                <w:sz w:val="24"/>
                <w:szCs w:val="24"/>
                <w:u w:val="single"/>
              </w:rPr>
              <w:t>12</w:t>
            </w:r>
            <w:r w:rsidR="003E2637" w:rsidRPr="00756DC9">
              <w:rPr>
                <w:sz w:val="24"/>
                <w:szCs w:val="24"/>
                <w:u w:val="single"/>
              </w:rPr>
              <w:t xml:space="preserve"> mjeseci</w:t>
            </w:r>
            <w:r w:rsidR="003E2637" w:rsidRPr="00756DC9">
              <w:rPr>
                <w:color w:val="777777"/>
                <w:sz w:val="24"/>
                <w:szCs w:val="24"/>
                <w:u w:val="single"/>
              </w:rPr>
              <w:t xml:space="preserve"> .</w:t>
            </w:r>
          </w:p>
          <w:p w:rsidR="006904B0" w:rsidRPr="00756DC9" w:rsidRDefault="006904B0" w:rsidP="00B902AD">
            <w:pPr>
              <w:rPr>
                <w:sz w:val="24"/>
                <w:szCs w:val="24"/>
              </w:rPr>
            </w:pPr>
          </w:p>
        </w:tc>
      </w:tr>
      <w:tr w:rsidR="00B902AD" w:rsidRPr="00756DC9" w:rsidTr="00622AEC">
        <w:tblPrEx>
          <w:jc w:val="center"/>
        </w:tblPrEx>
        <w:trPr>
          <w:gridBefore w:val="1"/>
          <w:wBefore w:w="108" w:type="dxa"/>
          <w:trHeight w:val="889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DC3" w:rsidRPr="00756DC9" w:rsidRDefault="006904B0" w:rsidP="00443DC3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II.1.5)</w:t>
            </w:r>
            <w:r w:rsidR="00B902AD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756DC9">
              <w:rPr>
                <w:b/>
                <w:bCs/>
                <w:sz w:val="24"/>
                <w:szCs w:val="24"/>
              </w:rPr>
              <w:t xml:space="preserve">Kratak opis predmeta ugovora </w:t>
            </w:r>
            <w:r w:rsidR="00443DC3" w:rsidRPr="00756DC9">
              <w:rPr>
                <w:b/>
                <w:bCs/>
                <w:sz w:val="24"/>
                <w:szCs w:val="24"/>
              </w:rPr>
              <w:t>:“</w:t>
            </w:r>
            <w:r w:rsidR="0090083F" w:rsidRPr="00756DC9">
              <w:rPr>
                <w:sz w:val="24"/>
                <w:szCs w:val="24"/>
              </w:rPr>
              <w:t xml:space="preserve">Nabavka </w:t>
            </w:r>
            <w:r w:rsidR="0060310A">
              <w:rPr>
                <w:sz w:val="24"/>
                <w:szCs w:val="24"/>
              </w:rPr>
              <w:t xml:space="preserve">sa </w:t>
            </w:r>
            <w:r w:rsidR="0090083F" w:rsidRPr="00756DC9">
              <w:rPr>
                <w:sz w:val="24"/>
                <w:szCs w:val="24"/>
              </w:rPr>
              <w:t xml:space="preserve"> </w:t>
            </w:r>
            <w:r w:rsidR="0060310A">
              <w:rPr>
                <w:sz w:val="24"/>
                <w:szCs w:val="24"/>
              </w:rPr>
              <w:t>kancelarijski</w:t>
            </w:r>
            <w:r w:rsidR="00710A06" w:rsidRPr="00756DC9">
              <w:rPr>
                <w:sz w:val="24"/>
                <w:szCs w:val="24"/>
              </w:rPr>
              <w:t xml:space="preserve">m </w:t>
            </w:r>
            <w:r w:rsidR="00F022AE">
              <w:rPr>
                <w:sz w:val="24"/>
                <w:szCs w:val="24"/>
              </w:rPr>
              <w:t>potrošnog</w:t>
            </w:r>
            <w:r w:rsidR="0060310A" w:rsidRPr="00756DC9">
              <w:rPr>
                <w:sz w:val="24"/>
                <w:szCs w:val="24"/>
              </w:rPr>
              <w:t xml:space="preserve"> </w:t>
            </w:r>
            <w:r w:rsidR="00B00765">
              <w:rPr>
                <w:sz w:val="24"/>
                <w:szCs w:val="24"/>
              </w:rPr>
              <w:t>materijala</w:t>
            </w:r>
            <w:r w:rsidR="00443DC3" w:rsidRPr="00756DC9">
              <w:rPr>
                <w:sz w:val="24"/>
                <w:szCs w:val="24"/>
              </w:rPr>
              <w:t>”</w:t>
            </w:r>
            <w:r w:rsidR="005D61D2" w:rsidRPr="00756DC9">
              <w:rPr>
                <w:color w:val="777777"/>
                <w:sz w:val="24"/>
                <w:szCs w:val="24"/>
              </w:rPr>
              <w:t xml:space="preserve"> </w:t>
            </w:r>
            <w:r w:rsidR="005D61D2" w:rsidRPr="00756DC9">
              <w:rPr>
                <w:sz w:val="24"/>
                <w:szCs w:val="24"/>
              </w:rPr>
              <w:t xml:space="preserve">prema tehničkim zahtevima Tehničke Specifikacije tenderskog dosijea  ( za </w:t>
            </w:r>
            <w:r w:rsidR="000255AB" w:rsidRPr="00756DC9">
              <w:rPr>
                <w:sz w:val="24"/>
                <w:szCs w:val="24"/>
              </w:rPr>
              <w:t xml:space="preserve">opširnije </w:t>
            </w:r>
            <w:r w:rsidR="005D61D2" w:rsidRPr="00756DC9">
              <w:rPr>
                <w:sz w:val="24"/>
                <w:szCs w:val="24"/>
              </w:rPr>
              <w:t xml:space="preserve"> </w:t>
            </w:r>
            <w:r w:rsidR="00FC6751">
              <w:rPr>
                <w:sz w:val="24"/>
                <w:szCs w:val="24"/>
              </w:rPr>
              <w:t xml:space="preserve">obratite se </w:t>
            </w:r>
            <w:r w:rsidR="005D61D2" w:rsidRPr="00756DC9">
              <w:rPr>
                <w:sz w:val="24"/>
                <w:szCs w:val="24"/>
              </w:rPr>
              <w:t>na Aneks 1 ove Tenderske Dokumentacije ) .</w:t>
            </w:r>
          </w:p>
          <w:p w:rsidR="00B902AD" w:rsidRPr="00756DC9" w:rsidRDefault="00B902AD" w:rsidP="00443DC3">
            <w:pPr>
              <w:rPr>
                <w:color w:val="FF0000"/>
                <w:sz w:val="24"/>
                <w:szCs w:val="24"/>
              </w:rPr>
            </w:pP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36C2" w:rsidRPr="00756DC9" w:rsidRDefault="00B902AD" w:rsidP="00ED68E3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</w:t>
            </w:r>
            <w:r w:rsidR="006904B0" w:rsidRPr="00756DC9">
              <w:rPr>
                <w:b/>
                <w:bCs/>
                <w:sz w:val="24"/>
                <w:szCs w:val="24"/>
              </w:rPr>
              <w:t>6)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756DC9">
              <w:rPr>
                <w:b/>
                <w:bCs/>
                <w:sz w:val="24"/>
                <w:szCs w:val="24"/>
              </w:rPr>
              <w:t xml:space="preserve">Klasifikacija po zajedničkom rečniku nabavki </w:t>
            </w:r>
            <w:r w:rsidRPr="00756DC9">
              <w:rPr>
                <w:b/>
                <w:bCs/>
                <w:sz w:val="24"/>
                <w:szCs w:val="24"/>
              </w:rPr>
              <w:t>(</w:t>
            </w:r>
            <w:r w:rsidR="00ED68E3" w:rsidRPr="00756DC9">
              <w:rPr>
                <w:b/>
                <w:bCs/>
                <w:sz w:val="24"/>
                <w:szCs w:val="24"/>
              </w:rPr>
              <w:t>ZRN</w:t>
            </w:r>
            <w:r w:rsidRPr="00756DC9">
              <w:rPr>
                <w:b/>
                <w:bCs/>
                <w:sz w:val="24"/>
                <w:szCs w:val="24"/>
              </w:rPr>
              <w:t>):</w:t>
            </w:r>
            <w:r w:rsidR="005E7FA4" w:rsidRPr="00756DC9">
              <w:rPr>
                <w:b/>
                <w:bCs/>
                <w:sz w:val="24"/>
                <w:szCs w:val="24"/>
              </w:rPr>
              <w:t>21000000-3</w:t>
            </w:r>
          </w:p>
          <w:p w:rsidR="00B902AD" w:rsidRPr="00756DC9" w:rsidRDefault="00B902AD" w:rsidP="005E7FA4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4A36C2" w:rsidRPr="00756DC9">
              <w:rPr>
                <w:b/>
                <w:bCs/>
                <w:sz w:val="24"/>
                <w:szCs w:val="24"/>
              </w:rPr>
              <w:t>⁭</w:t>
            </w: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2AD" w:rsidRPr="00756DC9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</w:t>
            </w:r>
            <w:r w:rsidR="006904B0" w:rsidRPr="00756DC9">
              <w:rPr>
                <w:b/>
                <w:bCs/>
                <w:sz w:val="24"/>
                <w:szCs w:val="24"/>
              </w:rPr>
              <w:t>7)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90083F" w:rsidRPr="00756DC9">
              <w:rPr>
                <w:b/>
                <w:bCs/>
                <w:sz w:val="24"/>
                <w:szCs w:val="24"/>
              </w:rPr>
              <w:t>Varijante su</w:t>
            </w:r>
            <w:r w:rsidR="00ED68E3" w:rsidRPr="00756DC9">
              <w:rPr>
                <w:b/>
                <w:bCs/>
                <w:sz w:val="24"/>
                <w:szCs w:val="24"/>
              </w:rPr>
              <w:t xml:space="preserve"> prihvaćene</w:t>
            </w:r>
            <w:r w:rsidRPr="00756DC9">
              <w:rPr>
                <w:b/>
                <w:bCs/>
                <w:sz w:val="24"/>
                <w:szCs w:val="24"/>
              </w:rPr>
              <w:t xml:space="preserve">: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756DC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756DC9" w:rsidRDefault="00ED68E3" w:rsidP="00ED68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756DC9" w:rsidRDefault="00FF77AE" w:rsidP="00547255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5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19"/>
                </w:p>
              </w:tc>
              <w:tc>
                <w:tcPr>
                  <w:tcW w:w="494" w:type="dxa"/>
                  <w:vAlign w:val="center"/>
                </w:tcPr>
                <w:p w:rsidR="00B902AD" w:rsidRPr="00756DC9" w:rsidRDefault="00ED68E3" w:rsidP="00ED68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756DC9" w:rsidRDefault="00FF77AE" w:rsidP="00547255">
                  <w:pPr>
                    <w:rPr>
                      <w:b/>
                      <w:sz w:val="24"/>
                      <w:szCs w:val="24"/>
                    </w:rPr>
                  </w:pPr>
                  <w:r w:rsidRPr="00756DC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0" w:name="Check26"/>
                  <w:r w:rsidR="00275A30" w:rsidRPr="00756DC9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0"/>
                </w:p>
              </w:tc>
            </w:tr>
          </w:tbl>
          <w:p w:rsidR="00B902AD" w:rsidRPr="00756DC9" w:rsidRDefault="00B902AD" w:rsidP="00547255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902AD" w:rsidRPr="00756DC9" w:rsidTr="00B902AD">
        <w:tblPrEx>
          <w:jc w:val="center"/>
        </w:tblPrEx>
        <w:trPr>
          <w:gridBefore w:val="1"/>
          <w:wBefore w:w="108" w:type="dxa"/>
          <w:trHeight w:val="497"/>
          <w:jc w:val="center"/>
        </w:trPr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AD" w:rsidRPr="00756DC9" w:rsidRDefault="00B902AD" w:rsidP="00547255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II.1.</w:t>
            </w:r>
            <w:r w:rsidR="006904B0" w:rsidRPr="00756DC9">
              <w:rPr>
                <w:b/>
                <w:bCs/>
                <w:sz w:val="24"/>
                <w:szCs w:val="24"/>
              </w:rPr>
              <w:t>8)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ED68E3" w:rsidRPr="00756DC9">
              <w:rPr>
                <w:b/>
                <w:bCs/>
                <w:sz w:val="24"/>
                <w:szCs w:val="24"/>
              </w:rPr>
              <w:t>Podela na grupe</w:t>
            </w:r>
            <w:r w:rsidRPr="00756DC9">
              <w:rPr>
                <w:b/>
                <w:bCs/>
                <w:sz w:val="24"/>
                <w:szCs w:val="24"/>
              </w:rPr>
              <w:t xml:space="preserve">: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B902AD" w:rsidRPr="00756DC9" w:rsidTr="00547255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902AD" w:rsidRPr="00756DC9" w:rsidRDefault="00FE21C9" w:rsidP="00B847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 xml:space="preserve">Da </w:t>
                  </w:r>
                  <w:r w:rsidR="00FF77AE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847E3">
                    <w:rPr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F77AE">
                    <w:rPr>
                      <w:b/>
                      <w:sz w:val="24"/>
                      <w:szCs w:val="24"/>
                    </w:rPr>
                  </w:r>
                  <w:r w:rsidR="00FF77AE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FF77AE">
                    <w:rPr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794" w:type="dxa"/>
                  <w:vAlign w:val="center"/>
                </w:tcPr>
                <w:p w:rsidR="00B902AD" w:rsidRPr="00756DC9" w:rsidRDefault="00B902AD" w:rsidP="00FE21C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:rsidR="00B902AD" w:rsidRPr="00756DC9" w:rsidRDefault="00ED68E3" w:rsidP="00ED68E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B902AD" w:rsidRPr="00756DC9" w:rsidRDefault="00FF77AE" w:rsidP="0054725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B847E3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6904B0" w:rsidRPr="00756DC9" w:rsidRDefault="006904B0" w:rsidP="00ED68E3">
            <w:pPr>
              <w:rPr>
                <w:sz w:val="24"/>
                <w:szCs w:val="24"/>
              </w:rPr>
            </w:pPr>
          </w:p>
          <w:p w:rsidR="00ED68E3" w:rsidRPr="00756DC9" w:rsidRDefault="00ED68E3" w:rsidP="00ED68E3">
            <w:pPr>
              <w:rPr>
                <w:i/>
                <w:iCs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Ako je odgovor da</w:t>
            </w:r>
            <w:r w:rsidRPr="00756DC9">
              <w:rPr>
                <w:sz w:val="24"/>
                <w:szCs w:val="24"/>
              </w:rPr>
              <w:t xml:space="preserve">, tenderi se </w:t>
            </w:r>
            <w:r w:rsidR="0090083F" w:rsidRPr="00756DC9">
              <w:rPr>
                <w:sz w:val="24"/>
                <w:szCs w:val="24"/>
              </w:rPr>
              <w:t xml:space="preserve">treba predati </w:t>
            </w:r>
            <w:r w:rsidRPr="00756DC9">
              <w:rPr>
                <w:sz w:val="24"/>
                <w:szCs w:val="24"/>
              </w:rPr>
              <w:t xml:space="preserve"> </w:t>
            </w:r>
          </w:p>
          <w:p w:rsidR="00764A40" w:rsidRPr="00756DC9" w:rsidRDefault="00B902AD" w:rsidP="00764A40">
            <w:pPr>
              <w:rPr>
                <w:i/>
                <w:iCs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 </w:t>
            </w:r>
            <w:r w:rsidR="00764A40" w:rsidRPr="00756DC9">
              <w:rPr>
                <w:i/>
                <w:iCs/>
                <w:sz w:val="24"/>
                <w:szCs w:val="24"/>
              </w:rPr>
              <w:t>(označiti samo jednu kutiju)</w:t>
            </w:r>
          </w:p>
          <w:p w:rsidR="00B902AD" w:rsidRPr="00756DC9" w:rsidRDefault="00B902AD" w:rsidP="00547255">
            <w:pPr>
              <w:rPr>
                <w:sz w:val="24"/>
                <w:szCs w:val="24"/>
              </w:rPr>
            </w:pPr>
          </w:p>
          <w:p w:rsidR="00B902AD" w:rsidRPr="00756DC9" w:rsidRDefault="00FF77AE" w:rsidP="00B847E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30"/>
            <w:r w:rsidR="00B847E3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1"/>
            <w:r w:rsidR="00B902AD" w:rsidRPr="00756DC9">
              <w:rPr>
                <w:sz w:val="24"/>
                <w:szCs w:val="24"/>
              </w:rPr>
              <w:t xml:space="preserve">  </w:t>
            </w:r>
            <w:r w:rsidR="001B0A08" w:rsidRPr="00756DC9">
              <w:rPr>
                <w:sz w:val="24"/>
                <w:szCs w:val="24"/>
              </w:rPr>
              <w:t>samo jednu grupu</w:t>
            </w:r>
            <w:r w:rsidR="00B902AD" w:rsidRPr="00756DC9">
              <w:rPr>
                <w:sz w:val="24"/>
                <w:szCs w:val="24"/>
              </w:rPr>
              <w:t xml:space="preserve">        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7E3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B902AD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1B0A08" w:rsidRPr="00756DC9">
              <w:rPr>
                <w:b/>
                <w:sz w:val="24"/>
                <w:szCs w:val="24"/>
                <w:u w:val="single"/>
              </w:rPr>
              <w:t>jednu ili više grupa</w:t>
            </w:r>
            <w:r w:rsidR="001B0A08" w:rsidRPr="00756DC9">
              <w:rPr>
                <w:sz w:val="24"/>
                <w:szCs w:val="24"/>
              </w:rPr>
              <w:t xml:space="preserve"> </w:t>
            </w:r>
            <w:r w:rsidR="00B902AD" w:rsidRPr="00756DC9">
              <w:rPr>
                <w:sz w:val="24"/>
                <w:szCs w:val="24"/>
              </w:rPr>
              <w:t xml:space="preserve">            </w:t>
            </w:r>
          </w:p>
        </w:tc>
      </w:tr>
    </w:tbl>
    <w:p w:rsidR="009C2BE8" w:rsidRPr="00756DC9" w:rsidRDefault="009C2BE8">
      <w:pPr>
        <w:rPr>
          <w:i/>
          <w:iCs/>
          <w:sz w:val="24"/>
          <w:szCs w:val="24"/>
        </w:rPr>
      </w:pPr>
    </w:p>
    <w:p w:rsidR="009C2BE8" w:rsidRPr="00756DC9" w:rsidRDefault="00CE2A9D">
      <w:pPr>
        <w:rPr>
          <w:b/>
          <w:bCs/>
          <w:i/>
          <w:iCs/>
          <w:sz w:val="24"/>
          <w:szCs w:val="24"/>
        </w:rPr>
      </w:pPr>
      <w:r w:rsidRPr="00756DC9">
        <w:rPr>
          <w:b/>
          <w:bCs/>
          <w:sz w:val="24"/>
          <w:szCs w:val="24"/>
        </w:rPr>
        <w:t>I</w:t>
      </w:r>
      <w:r w:rsidR="00F275FA" w:rsidRPr="00756DC9">
        <w:rPr>
          <w:b/>
          <w:bCs/>
          <w:sz w:val="24"/>
          <w:szCs w:val="24"/>
        </w:rPr>
        <w:t>I.1.</w:t>
      </w:r>
      <w:r w:rsidR="006904B0" w:rsidRPr="00756DC9">
        <w:rPr>
          <w:b/>
          <w:bCs/>
          <w:sz w:val="24"/>
          <w:szCs w:val="24"/>
        </w:rPr>
        <w:t>9)</w:t>
      </w:r>
      <w:r w:rsidR="008767E5" w:rsidRPr="00756DC9">
        <w:rPr>
          <w:b/>
          <w:bCs/>
          <w:sz w:val="24"/>
          <w:szCs w:val="24"/>
        </w:rPr>
        <w:t xml:space="preserve"> Informacije o grupama</w:t>
      </w:r>
      <w:r w:rsidR="009C2BE8" w:rsidRPr="00756DC9">
        <w:rPr>
          <w:b/>
          <w:bCs/>
          <w:sz w:val="24"/>
          <w:szCs w:val="24"/>
        </w:rPr>
        <w:t xml:space="preserve"> </w:t>
      </w:r>
      <w:r w:rsidR="009C2BE8" w:rsidRPr="00756DC9">
        <w:rPr>
          <w:sz w:val="24"/>
          <w:szCs w:val="24"/>
        </w:rPr>
        <w:t>(</w:t>
      </w:r>
      <w:r w:rsidR="008767E5" w:rsidRPr="00756DC9">
        <w:rPr>
          <w:i/>
          <w:iCs/>
          <w:sz w:val="24"/>
          <w:szCs w:val="24"/>
        </w:rPr>
        <w:t>po potrebi</w:t>
      </w:r>
      <w:r w:rsidR="009C2BE8" w:rsidRPr="00756DC9">
        <w:rPr>
          <w:i/>
          <w:iCs/>
          <w:sz w:val="24"/>
          <w:szCs w:val="24"/>
        </w:rPr>
        <w:t>)</w:t>
      </w:r>
    </w:p>
    <w:tbl>
      <w:tblPr>
        <w:tblW w:w="9780" w:type="dxa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952"/>
        <w:gridCol w:w="2247"/>
        <w:gridCol w:w="1893"/>
        <w:gridCol w:w="1530"/>
        <w:gridCol w:w="3158"/>
      </w:tblGrid>
      <w:tr w:rsidR="00F275FA" w:rsidRPr="00756DC9" w:rsidTr="00332A20">
        <w:trPr>
          <w:trHeight w:val="707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756DC9" w:rsidRDefault="004432BF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Br.grgrupe 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756DC9" w:rsidRDefault="00F275FA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Kratak opis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275FA" w:rsidRPr="00756DC9" w:rsidRDefault="004432BF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FPP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756DC9" w:rsidRDefault="00F275FA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Količina</w:t>
            </w:r>
            <w:r w:rsidR="006904B0" w:rsidRPr="00756DC9">
              <w:rPr>
                <w:sz w:val="24"/>
                <w:szCs w:val="24"/>
              </w:rPr>
              <w:t xml:space="preserve"> ili oblast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75FA" w:rsidRPr="00756DC9" w:rsidRDefault="00F275FA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Dodatne informacije</w:t>
            </w:r>
          </w:p>
        </w:tc>
      </w:tr>
      <w:tr w:rsidR="00332A20" w:rsidRPr="00756DC9" w:rsidTr="00332A20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A20" w:rsidRPr="00756DC9" w:rsidRDefault="00537011" w:rsidP="004432BF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1.</w:t>
            </w:r>
            <w:r w:rsidR="00E119D4">
              <w:rPr>
                <w:sz w:val="24"/>
                <w:szCs w:val="24"/>
              </w:rPr>
              <w:t>Llot-1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C7743" w:rsidRDefault="007C7743" w:rsidP="007C77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„Nabavka</w:t>
            </w:r>
            <w:r w:rsidR="00F065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različito</w:t>
            </w:r>
          </w:p>
          <w:p w:rsidR="00332A20" w:rsidRPr="00756DC9" w:rsidRDefault="00DB7CD3" w:rsidP="007C7743">
            <w:pPr>
              <w:jc w:val="both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kancelarijskog </w:t>
            </w:r>
            <w:r w:rsidR="00992834">
              <w:rPr>
                <w:sz w:val="24"/>
                <w:szCs w:val="24"/>
              </w:rPr>
              <w:t xml:space="preserve">potrošnog </w:t>
            </w:r>
            <w:r w:rsidR="00EA2527" w:rsidRPr="00756DC9">
              <w:rPr>
                <w:sz w:val="24"/>
                <w:szCs w:val="24"/>
              </w:rPr>
              <w:t>materijala "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A20" w:rsidRPr="00756DC9" w:rsidRDefault="00E445AD" w:rsidP="004432BF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  <w:lang w:val="it-IT"/>
              </w:rPr>
              <w:t>21000000-3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A20" w:rsidRPr="00756DC9" w:rsidRDefault="002D340D" w:rsidP="007E3814">
            <w:pPr>
              <w:jc w:val="center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Nabavka 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A20" w:rsidRPr="00756DC9" w:rsidRDefault="002D340D" w:rsidP="004432BF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Obratite se  Aneksu 1 tenderske dokumentacije</w:t>
            </w:r>
          </w:p>
        </w:tc>
      </w:tr>
      <w:tr w:rsidR="00332A20" w:rsidRPr="00756DC9" w:rsidTr="00332A20">
        <w:trPr>
          <w:trHeight w:val="403"/>
        </w:trPr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A20" w:rsidRPr="00756DC9" w:rsidRDefault="00537011" w:rsidP="007E3814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A20" w:rsidRPr="00756DC9" w:rsidRDefault="00332A20" w:rsidP="007E3814">
            <w:pPr>
              <w:rPr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32A20" w:rsidRPr="00756DC9" w:rsidRDefault="00332A20" w:rsidP="007E3814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A20" w:rsidRPr="00756DC9" w:rsidRDefault="00332A20" w:rsidP="004432BF">
            <w:pPr>
              <w:overflowPunct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2A20" w:rsidRPr="00756DC9" w:rsidRDefault="00332A20" w:rsidP="007E3814">
            <w:pPr>
              <w:overflowPunct/>
              <w:rPr>
                <w:sz w:val="24"/>
                <w:szCs w:val="24"/>
              </w:rPr>
            </w:pPr>
          </w:p>
        </w:tc>
      </w:tr>
    </w:tbl>
    <w:p w:rsidR="00C45B98" w:rsidRPr="00756DC9" w:rsidRDefault="00D43BDC" w:rsidP="00C45B9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II.2</w:t>
      </w:r>
      <w:r w:rsidR="006904B0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KOLIČINA ILI </w:t>
      </w:r>
      <w:r w:rsidR="00607146" w:rsidRPr="00756DC9">
        <w:rPr>
          <w:b/>
          <w:bCs/>
          <w:sz w:val="24"/>
          <w:szCs w:val="24"/>
        </w:rPr>
        <w:t xml:space="preserve">OBIM </w:t>
      </w:r>
      <w:r w:rsidRPr="00756DC9">
        <w:rPr>
          <w:b/>
          <w:bCs/>
          <w:sz w:val="24"/>
          <w:szCs w:val="24"/>
        </w:rPr>
        <w:t>UGOVORA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3A" w:rsidRPr="00756DC9" w:rsidRDefault="00607146" w:rsidP="0031694D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Količina ili opšti obim </w:t>
            </w:r>
            <w:r w:rsidR="00C77929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Pr="00756DC9">
              <w:rPr>
                <w:b/>
                <w:bCs/>
                <w:sz w:val="24"/>
                <w:szCs w:val="24"/>
              </w:rPr>
              <w:t>:</w:t>
            </w:r>
          </w:p>
          <w:p w:rsidR="00C74CB8" w:rsidRPr="00EF023B" w:rsidRDefault="00C74CB8" w:rsidP="00C74CB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Kontrata është korniz dhe ka disa lloje  të artikujve psh furnizim me material zyrtare,   prej 140 artikuj siq jane: </w:t>
            </w:r>
            <w:r w:rsidR="00440E15">
              <w:rPr>
                <w:b/>
                <w:sz w:val="24"/>
                <w:szCs w:val="24"/>
              </w:rPr>
              <w:t xml:space="preserve">letër, </w:t>
            </w:r>
            <w:r>
              <w:rPr>
                <w:b/>
                <w:sz w:val="24"/>
                <w:szCs w:val="24"/>
              </w:rPr>
              <w:t xml:space="preserve"> risa</w:t>
            </w:r>
            <w:r w:rsidRPr="00EF023B">
              <w:rPr>
                <w:b/>
                <w:sz w:val="24"/>
                <w:szCs w:val="24"/>
              </w:rPr>
              <w:t>, kuverta fasiklla, lapsa, shpuse, municion, notesa, korektror, heft makinë,binder klips, etje.</w:t>
            </w:r>
          </w:p>
          <w:p w:rsidR="00C45B98" w:rsidRPr="00756DC9" w:rsidRDefault="00C45B98" w:rsidP="00C74CB8">
            <w:pPr>
              <w:rPr>
                <w:b/>
                <w:sz w:val="24"/>
                <w:szCs w:val="24"/>
              </w:rPr>
            </w:pPr>
          </w:p>
        </w:tc>
      </w:tr>
    </w:tbl>
    <w:p w:rsidR="009C2BE8" w:rsidRPr="00756DC9" w:rsidRDefault="009C2BE8">
      <w:pPr>
        <w:rPr>
          <w:sz w:val="24"/>
          <w:szCs w:val="24"/>
        </w:rPr>
      </w:pPr>
    </w:p>
    <w:p w:rsidR="009C2BE8" w:rsidRPr="00756DC9" w:rsidRDefault="009C2BE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II.3</w:t>
      </w:r>
      <w:r w:rsidR="006904B0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C77929" w:rsidRPr="00756DC9">
        <w:rPr>
          <w:b/>
          <w:bCs/>
          <w:sz w:val="24"/>
          <w:szCs w:val="24"/>
        </w:rPr>
        <w:t>TRAJANJE UGOVORA ILI VREMENSKI ROK ZA ZAVRŠETAK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C45B98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756DC9" w:rsidRDefault="00C77929" w:rsidP="001D4D46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Trajanje u mesecima</w:t>
            </w:r>
            <w:r w:rsidR="001D4D46" w:rsidRPr="00756DC9">
              <w:rPr>
                <w:sz w:val="24"/>
                <w:szCs w:val="24"/>
              </w:rPr>
              <w:t xml:space="preserve"> </w:t>
            </w:r>
            <w:r w:rsidR="00553751">
              <w:rPr>
                <w:sz w:val="24"/>
                <w:szCs w:val="24"/>
                <w:u w:val="single"/>
              </w:rPr>
              <w:t>12</w:t>
            </w:r>
            <w:r w:rsidR="001D4D46" w:rsidRPr="00756DC9">
              <w:rPr>
                <w:sz w:val="24"/>
                <w:szCs w:val="24"/>
                <w:u w:val="single"/>
              </w:rPr>
              <w:t xml:space="preserve"> </w:t>
            </w:r>
            <w:r w:rsidRPr="00756DC9">
              <w:rPr>
                <w:sz w:val="24"/>
                <w:szCs w:val="24"/>
                <w:u w:val="single"/>
              </w:rPr>
              <w:t xml:space="preserve">ili </w:t>
            </w:r>
            <w:r w:rsidR="00553751">
              <w:rPr>
                <w:sz w:val="24"/>
                <w:szCs w:val="24"/>
                <w:u w:val="single"/>
              </w:rPr>
              <w:t>1</w:t>
            </w:r>
            <w:r w:rsidR="001D4D46" w:rsidRPr="00756DC9">
              <w:rPr>
                <w:sz w:val="24"/>
                <w:szCs w:val="24"/>
                <w:u w:val="single"/>
              </w:rPr>
              <w:t xml:space="preserve"> godine</w:t>
            </w:r>
            <w:r w:rsidR="001D4D46" w:rsidRPr="00756DC9">
              <w:rPr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>od dodele ugovora</w:t>
            </w:r>
          </w:p>
        </w:tc>
      </w:tr>
    </w:tbl>
    <w:p w:rsidR="009C2BE8" w:rsidRPr="00756DC9" w:rsidRDefault="009C2BE8">
      <w:pPr>
        <w:rPr>
          <w:sz w:val="24"/>
          <w:szCs w:val="24"/>
        </w:rPr>
      </w:pPr>
    </w:p>
    <w:p w:rsidR="009C2BE8" w:rsidRPr="00756DC9" w:rsidRDefault="001E0E73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Č</w:t>
      </w:r>
      <w:r w:rsidR="002053AA" w:rsidRPr="00756DC9">
        <w:rPr>
          <w:b/>
          <w:bCs/>
          <w:sz w:val="24"/>
          <w:szCs w:val="24"/>
        </w:rPr>
        <w:t xml:space="preserve">LAN </w:t>
      </w:r>
      <w:r w:rsidR="005524C5" w:rsidRPr="00756DC9">
        <w:rPr>
          <w:b/>
          <w:bCs/>
          <w:sz w:val="24"/>
          <w:szCs w:val="24"/>
        </w:rPr>
        <w:t xml:space="preserve">III: </w:t>
      </w:r>
      <w:r w:rsidR="00664769" w:rsidRPr="00756DC9">
        <w:rPr>
          <w:b/>
          <w:bCs/>
          <w:sz w:val="24"/>
          <w:szCs w:val="24"/>
        </w:rPr>
        <w:t>PRAVNE, EKONOMSKE, FINANSIJSKE I TEHNIČKE INFORMACIJE</w:t>
      </w:r>
    </w:p>
    <w:p w:rsidR="009C2BE8" w:rsidRPr="00756DC9" w:rsidRDefault="009C2BE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III.1</w:t>
      </w:r>
      <w:r w:rsidR="006904B0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664769" w:rsidRPr="00756DC9">
        <w:rPr>
          <w:b/>
          <w:bCs/>
          <w:sz w:val="24"/>
          <w:szCs w:val="24"/>
        </w:rPr>
        <w:t>USLOVI KOJI SE ODNOSE NA UGOVOR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756DC9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3" w:rsidRPr="00756DC9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III.1.1</w:t>
            </w:r>
            <w:r w:rsidR="006904B0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C15B3E" w:rsidRPr="00756DC9">
              <w:rPr>
                <w:b/>
                <w:bCs/>
                <w:sz w:val="24"/>
                <w:szCs w:val="24"/>
              </w:rPr>
              <w:t xml:space="preserve">Zahtevna </w:t>
            </w:r>
            <w:r w:rsidR="00664769" w:rsidRPr="00756DC9">
              <w:rPr>
                <w:b/>
                <w:bCs/>
                <w:sz w:val="24"/>
                <w:szCs w:val="24"/>
              </w:rPr>
              <w:t>garancija izvršavanja</w:t>
            </w:r>
            <w:r w:rsidRPr="00756DC9">
              <w:rPr>
                <w:b/>
                <w:bCs/>
                <w:sz w:val="24"/>
                <w:szCs w:val="24"/>
              </w:rPr>
              <w:t xml:space="preserve">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960CC3" w:rsidRPr="00756DC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756DC9" w:rsidRDefault="00960CC3" w:rsidP="00960C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756DC9" w:rsidRDefault="00FF77AE" w:rsidP="00960CC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2" w:name="Check32"/>
                  <w:r w:rsidR="00DC4941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756DC9" w:rsidRDefault="00960CC3" w:rsidP="00960CC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60CC3" w:rsidRPr="00756DC9" w:rsidRDefault="00FF77AE" w:rsidP="00960CC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3" w:name="Check33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23"/>
                </w:p>
              </w:tc>
            </w:tr>
          </w:tbl>
          <w:p w:rsidR="002003A1" w:rsidRPr="00756DC9" w:rsidRDefault="002003A1" w:rsidP="002003A1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  <w:p w:rsidR="002003A1" w:rsidRPr="00756DC9" w:rsidRDefault="00C15B3E" w:rsidP="001E0E73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Ako ste dobili ugovor pre nego </w:t>
            </w:r>
            <w:r w:rsidR="001E0E73" w:rsidRPr="00756DC9">
              <w:rPr>
                <w:sz w:val="24"/>
                <w:szCs w:val="24"/>
              </w:rPr>
              <w:t xml:space="preserve">što potpišete ugovor , morate uložiti garanciju za </w:t>
            </w:r>
            <w:r w:rsidRPr="00756DC9">
              <w:rPr>
                <w:sz w:val="24"/>
                <w:szCs w:val="24"/>
              </w:rPr>
              <w:t xml:space="preserve"> izvršenje u iznosu </w:t>
            </w:r>
            <w:r w:rsidRPr="00756DC9">
              <w:rPr>
                <w:b/>
                <w:sz w:val="24"/>
                <w:szCs w:val="24"/>
              </w:rPr>
              <w:t>od 10%</w:t>
            </w:r>
            <w:r w:rsidRPr="00756DC9">
              <w:rPr>
                <w:sz w:val="24"/>
                <w:szCs w:val="24"/>
              </w:rPr>
              <w:t xml:space="preserve"> od vrednosti u</w:t>
            </w:r>
            <w:r w:rsidR="00782CB7">
              <w:rPr>
                <w:sz w:val="24"/>
                <w:szCs w:val="24"/>
              </w:rPr>
              <w:t>govora sa rokom važenja od 25 m</w:t>
            </w:r>
            <w:r w:rsidRPr="00756DC9">
              <w:rPr>
                <w:sz w:val="24"/>
                <w:szCs w:val="24"/>
              </w:rPr>
              <w:t>eseci</w:t>
            </w:r>
          </w:p>
        </w:tc>
      </w:tr>
      <w:tr w:rsidR="002003A1" w:rsidRPr="00756DC9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A" w:rsidRPr="00756DC9" w:rsidRDefault="002003A1" w:rsidP="002003A1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III.1.2</w:t>
            </w:r>
            <w:r w:rsidR="00EA5707" w:rsidRPr="00756DC9">
              <w:rPr>
                <w:b/>
                <w:bCs/>
                <w:sz w:val="24"/>
                <w:szCs w:val="24"/>
              </w:rPr>
              <w:t>)</w:t>
            </w:r>
            <w:r w:rsidR="00A31B31" w:rsidRPr="00756DC9">
              <w:rPr>
                <w:b/>
                <w:bCs/>
                <w:sz w:val="24"/>
                <w:szCs w:val="24"/>
              </w:rPr>
              <w:t xml:space="preserve">  zakonski oblik </w:t>
            </w:r>
            <w:r w:rsidR="00C15B3E" w:rsidRPr="00756DC9">
              <w:rPr>
                <w:b/>
                <w:bCs/>
                <w:sz w:val="24"/>
                <w:szCs w:val="24"/>
              </w:rPr>
              <w:t xml:space="preserve">koji </w:t>
            </w:r>
            <w:r w:rsidR="004254D8" w:rsidRPr="00756DC9">
              <w:rPr>
                <w:b/>
                <w:sz w:val="24"/>
                <w:szCs w:val="24"/>
              </w:rPr>
              <w:t>ć</w:t>
            </w:r>
            <w:r w:rsidR="00C15B3E" w:rsidRPr="00756DC9">
              <w:rPr>
                <w:b/>
                <w:bCs/>
                <w:sz w:val="24"/>
                <w:szCs w:val="24"/>
              </w:rPr>
              <w:t xml:space="preserve">e se preduzeti kroz </w:t>
            </w:r>
            <w:r w:rsidR="00A31B31" w:rsidRPr="00756DC9">
              <w:rPr>
                <w:b/>
                <w:bCs/>
                <w:sz w:val="24"/>
                <w:szCs w:val="24"/>
              </w:rPr>
              <w:t xml:space="preserve">grupisanih ekonomskih operatera kojima </w:t>
            </w:r>
            <w:r w:rsidR="004254D8" w:rsidRPr="00756DC9">
              <w:rPr>
                <w:b/>
                <w:sz w:val="24"/>
                <w:szCs w:val="24"/>
              </w:rPr>
              <w:t>ć</w:t>
            </w:r>
            <w:r w:rsidR="00C15B3E" w:rsidRPr="00756DC9">
              <w:rPr>
                <w:b/>
                <w:bCs/>
                <w:sz w:val="24"/>
                <w:szCs w:val="24"/>
              </w:rPr>
              <w:t xml:space="preserve">e se dodeliti </w:t>
            </w:r>
            <w:r w:rsidR="00A31B31" w:rsidRPr="00756DC9">
              <w:rPr>
                <w:b/>
                <w:bCs/>
                <w:sz w:val="24"/>
                <w:szCs w:val="24"/>
              </w:rPr>
              <w:t xml:space="preserve">ugovor </w:t>
            </w:r>
            <w:r w:rsidR="00A31B31" w:rsidRPr="00756DC9">
              <w:rPr>
                <w:i/>
                <w:iCs/>
                <w:sz w:val="24"/>
                <w:szCs w:val="24"/>
              </w:rPr>
              <w:t>(po potrebi)</w:t>
            </w:r>
            <w:r w:rsidR="00A31B31" w:rsidRPr="00756DC9">
              <w:rPr>
                <w:sz w:val="24"/>
                <w:szCs w:val="24"/>
              </w:rPr>
              <w:t>:</w:t>
            </w:r>
          </w:p>
          <w:p w:rsidR="007C749A" w:rsidRPr="00756DC9" w:rsidRDefault="007C749A" w:rsidP="002003A1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a)</w:t>
            </w:r>
            <w:r w:rsidR="001323F1" w:rsidRPr="00756DC9">
              <w:rPr>
                <w:sz w:val="24"/>
                <w:szCs w:val="24"/>
              </w:rPr>
              <w:t xml:space="preserve">  </w:t>
            </w:r>
            <w:r w:rsidR="00C67E36" w:rsidRPr="00756DC9">
              <w:rPr>
                <w:b/>
                <w:sz w:val="24"/>
                <w:szCs w:val="24"/>
              </w:rPr>
              <w:t xml:space="preserve">jednu </w:t>
            </w:r>
            <w:r w:rsidRPr="00756DC9">
              <w:rPr>
                <w:b/>
                <w:sz w:val="24"/>
                <w:szCs w:val="24"/>
              </w:rPr>
              <w:t>jasnu izjavu</w:t>
            </w:r>
            <w:r w:rsidRPr="00756DC9">
              <w:rPr>
                <w:sz w:val="24"/>
                <w:szCs w:val="24"/>
              </w:rPr>
              <w:t xml:space="preserve"> da su svi članovi grupe </w:t>
            </w:r>
            <w:r w:rsidR="00C67E36" w:rsidRPr="00756DC9">
              <w:rPr>
                <w:sz w:val="24"/>
                <w:szCs w:val="24"/>
              </w:rPr>
              <w:t xml:space="preserve">zajednicki i pojedinacno odgovorni </w:t>
            </w:r>
            <w:r w:rsidRPr="00756DC9">
              <w:rPr>
                <w:sz w:val="24"/>
                <w:szCs w:val="24"/>
              </w:rPr>
              <w:t xml:space="preserve"> za sadržaj </w:t>
            </w:r>
            <w:r w:rsidR="005F734D" w:rsidRPr="00756DC9">
              <w:rPr>
                <w:sz w:val="24"/>
                <w:szCs w:val="24"/>
              </w:rPr>
              <w:t xml:space="preserve">grupe </w:t>
            </w:r>
            <w:r w:rsidRPr="00756DC9">
              <w:rPr>
                <w:sz w:val="24"/>
                <w:szCs w:val="24"/>
              </w:rPr>
              <w:t xml:space="preserve">tendera </w:t>
            </w:r>
            <w:r w:rsidR="005F734D" w:rsidRPr="00756DC9">
              <w:rPr>
                <w:sz w:val="24"/>
                <w:szCs w:val="24"/>
              </w:rPr>
              <w:t xml:space="preserve">i ako se grupi  dodeljuje ugovor za  izvršenje  </w:t>
            </w:r>
            <w:r w:rsidRPr="00756DC9">
              <w:rPr>
                <w:sz w:val="24"/>
                <w:szCs w:val="24"/>
              </w:rPr>
              <w:t>ugovora ;</w:t>
            </w:r>
            <w:r w:rsidRPr="00756DC9">
              <w:rPr>
                <w:color w:val="0070C0"/>
                <w:sz w:val="24"/>
                <w:szCs w:val="24"/>
              </w:rPr>
              <w:br/>
            </w:r>
            <w:r w:rsidRPr="00756DC9">
              <w:rPr>
                <w:sz w:val="24"/>
                <w:szCs w:val="24"/>
              </w:rPr>
              <w:t xml:space="preserve">b . </w:t>
            </w:r>
            <w:r w:rsidR="001323F1" w:rsidRPr="00756DC9">
              <w:rPr>
                <w:b/>
                <w:sz w:val="24"/>
                <w:szCs w:val="24"/>
              </w:rPr>
              <w:t>jednu potpisanu izjavu</w:t>
            </w:r>
            <w:r w:rsidRPr="00756DC9">
              <w:rPr>
                <w:sz w:val="24"/>
                <w:szCs w:val="24"/>
              </w:rPr>
              <w:t xml:space="preserve"> od strane svakog od članova , potvrđujući svoje učešće u grupi i da oni ne učestvuju pojedinačno i / ili u bilo kojoj drugoj grupi koja učestvuje u istom postupku javne nabavke</w:t>
            </w:r>
            <w:r w:rsidRPr="00756DC9">
              <w:rPr>
                <w:color w:val="0070C0"/>
                <w:sz w:val="24"/>
                <w:szCs w:val="24"/>
              </w:rPr>
              <w:t xml:space="preserve"> ;</w:t>
            </w:r>
            <w:r w:rsidRPr="00756DC9">
              <w:rPr>
                <w:color w:val="0070C0"/>
                <w:sz w:val="24"/>
                <w:szCs w:val="24"/>
              </w:rPr>
              <w:br/>
              <w:t>c .</w:t>
            </w:r>
            <w:r w:rsidR="001323F1" w:rsidRPr="00756DC9">
              <w:rPr>
                <w:b/>
                <w:sz w:val="24"/>
                <w:szCs w:val="24"/>
              </w:rPr>
              <w:t xml:space="preserve"> jednu potpisanu izjavu</w:t>
            </w:r>
            <w:r w:rsidRPr="00756DC9">
              <w:rPr>
                <w:color w:val="0070C0"/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 xml:space="preserve">od strane svih članova grupe </w:t>
            </w:r>
            <w:r w:rsidR="00B51721">
              <w:rPr>
                <w:sz w:val="24"/>
                <w:szCs w:val="24"/>
              </w:rPr>
              <w:t>koji ovlašćuju glavn</w:t>
            </w:r>
            <w:r w:rsidR="001323F1" w:rsidRPr="00756DC9">
              <w:rPr>
                <w:sz w:val="24"/>
                <w:szCs w:val="24"/>
              </w:rPr>
              <w:t xml:space="preserve">og </w:t>
            </w:r>
            <w:r w:rsidRPr="00756DC9">
              <w:rPr>
                <w:sz w:val="24"/>
                <w:szCs w:val="24"/>
              </w:rPr>
              <w:t>partner</w:t>
            </w:r>
            <w:r w:rsidR="001323F1" w:rsidRPr="00756DC9">
              <w:rPr>
                <w:sz w:val="24"/>
                <w:szCs w:val="24"/>
              </w:rPr>
              <w:t>a da deluje u ime grupe ; i</w:t>
            </w:r>
          </w:p>
          <w:p w:rsidR="002003A1" w:rsidRPr="00756DC9" w:rsidRDefault="007C749A" w:rsidP="002003A1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d)</w:t>
            </w:r>
            <w:r w:rsidR="001323F1" w:rsidRPr="00756DC9">
              <w:rPr>
                <w:sz w:val="24"/>
                <w:szCs w:val="24"/>
              </w:rPr>
              <w:t xml:space="preserve">Svi članovi te grupe </w:t>
            </w:r>
            <w:r w:rsidR="001323F1" w:rsidRPr="00756DC9">
              <w:rPr>
                <w:b/>
                <w:sz w:val="24"/>
                <w:szCs w:val="24"/>
              </w:rPr>
              <w:t xml:space="preserve">treba </w:t>
            </w:r>
            <w:r w:rsidRPr="00756DC9">
              <w:rPr>
                <w:b/>
                <w:sz w:val="24"/>
                <w:szCs w:val="24"/>
              </w:rPr>
              <w:t xml:space="preserve"> biti podobni</w:t>
            </w:r>
            <w:r w:rsidRPr="00756DC9">
              <w:rPr>
                <w:sz w:val="24"/>
                <w:szCs w:val="24"/>
              </w:rPr>
              <w:t xml:space="preserve"> i treba da obezbede dokaze o njihovoj podobnosti , kao što je navedeno u stavu 6.4 </w:t>
            </w:r>
            <w:r w:rsidR="00C05A15">
              <w:rPr>
                <w:sz w:val="24"/>
                <w:szCs w:val="24"/>
              </w:rPr>
              <w:t xml:space="preserve">kod Strane Podataka </w:t>
            </w:r>
            <w:r w:rsidR="00703951">
              <w:rPr>
                <w:sz w:val="24"/>
                <w:szCs w:val="24"/>
              </w:rPr>
              <w:t>Tendera ( SPT</w:t>
            </w:r>
            <w:r w:rsidRPr="00756DC9">
              <w:rPr>
                <w:sz w:val="24"/>
                <w:szCs w:val="24"/>
              </w:rPr>
              <w:t xml:space="preserve"> ) .</w:t>
            </w:r>
          </w:p>
        </w:tc>
      </w:tr>
      <w:tr w:rsidR="002003A1" w:rsidRPr="00756DC9" w:rsidTr="00086937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07" w:rsidRPr="00756DC9" w:rsidRDefault="002003A1" w:rsidP="002003A1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III.1.3 </w:t>
            </w:r>
            <w:r w:rsidR="005C3627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A31B31" w:rsidRPr="00756DC9">
              <w:rPr>
                <w:b/>
                <w:bCs/>
                <w:sz w:val="24"/>
                <w:szCs w:val="24"/>
              </w:rPr>
              <w:t>Ostali određeni uslovi čiji je predmet izvršenje ugovora</w:t>
            </w:r>
            <w:r w:rsidR="00A31B31" w:rsidRPr="00756DC9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EA5707" w:rsidRPr="00756DC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A5707" w:rsidRPr="00756DC9" w:rsidRDefault="00EA5707" w:rsidP="00EA57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EA5707" w:rsidRPr="00756DC9" w:rsidRDefault="00FF77AE" w:rsidP="00EA57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4" w:name="Check34"/>
                  <w:r w:rsidR="005C140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EA5707" w:rsidRPr="00756DC9" w:rsidRDefault="00EA5707" w:rsidP="00EA570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EA5707" w:rsidRPr="00756DC9" w:rsidRDefault="00FF77AE" w:rsidP="00EA570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C140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003A1" w:rsidRDefault="00EA5707" w:rsidP="00EA5707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Ako da, </w:t>
            </w:r>
            <w:r w:rsidR="007814AB" w:rsidRPr="00756DC9">
              <w:rPr>
                <w:sz w:val="24"/>
                <w:szCs w:val="24"/>
              </w:rPr>
              <w:t xml:space="preserve">opiši posebnih </w:t>
            </w:r>
            <w:r w:rsidR="00CB3425" w:rsidRPr="00756DC9">
              <w:rPr>
                <w:sz w:val="24"/>
                <w:szCs w:val="24"/>
              </w:rPr>
              <w:t>uslov</w:t>
            </w:r>
            <w:r w:rsidR="007814AB" w:rsidRPr="00756DC9">
              <w:rPr>
                <w:sz w:val="24"/>
                <w:szCs w:val="24"/>
              </w:rPr>
              <w:t>a</w:t>
            </w:r>
          </w:p>
          <w:p w:rsidR="005C1409" w:rsidRPr="00756DC9" w:rsidRDefault="005C1409" w:rsidP="00EA5707">
            <w:pPr>
              <w:rPr>
                <w:sz w:val="24"/>
                <w:szCs w:val="24"/>
              </w:rPr>
            </w:pPr>
            <w:r w:rsidRPr="005C1409">
              <w:rPr>
                <w:rFonts w:ascii="Arial" w:hAnsi="Arial" w:cs="Arial"/>
                <w:b/>
                <w:color w:val="777777"/>
              </w:rPr>
              <w:t>Ako je tako , u skladu sa članom 95. KPK Vlade Republike Kosova usvojila spisak robe sa zajedničkog i ova lista je odobren od strane Administrativnog uputstva br 02/2015 , tako na osnovu ovog upustva ako ZKP potpisao ugovor za isporuku službeni materijali pod ovom uputstvu , mi volimo AK upozorenje pre dva meseca bi li prestati ugovor</w:t>
            </w:r>
            <w:r>
              <w:rPr>
                <w:rFonts w:ascii="Arial" w:hAnsi="Arial" w:cs="Arial"/>
                <w:color w:val="777777"/>
              </w:rPr>
              <w:t xml:space="preserve"> .</w:t>
            </w:r>
          </w:p>
        </w:tc>
      </w:tr>
    </w:tbl>
    <w:p w:rsidR="009C2BE8" w:rsidRPr="00756DC9" w:rsidRDefault="009C2BE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III.2</w:t>
      </w:r>
      <w:r w:rsidR="00951C2B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7D142B" w:rsidRPr="00756DC9">
        <w:rPr>
          <w:b/>
          <w:bCs/>
          <w:sz w:val="24"/>
          <w:szCs w:val="24"/>
        </w:rPr>
        <w:t>USLOVI ZA UČEŠĆE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A2" w:rsidRPr="00756DC9" w:rsidRDefault="002003A1" w:rsidP="009026B6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III.2.1</w:t>
            </w:r>
            <w:r w:rsidR="00951C2B" w:rsidRPr="00756DC9">
              <w:rPr>
                <w:b/>
                <w:bCs/>
                <w:color w:val="0070C0"/>
                <w:sz w:val="24"/>
                <w:szCs w:val="24"/>
              </w:rPr>
              <w:t>)</w:t>
            </w:r>
            <w:r w:rsidRPr="00756DC9">
              <w:rPr>
                <w:b/>
                <w:bCs/>
                <w:color w:val="0070C0"/>
                <w:sz w:val="24"/>
                <w:szCs w:val="24"/>
              </w:rPr>
              <w:t xml:space="preserve">  </w:t>
            </w:r>
            <w:r w:rsidR="000F557E" w:rsidRPr="00756DC9">
              <w:rPr>
                <w:b/>
                <w:bCs/>
                <w:sz w:val="24"/>
                <w:szCs w:val="24"/>
              </w:rPr>
              <w:t xml:space="preserve">Uslovi Podobnosti </w:t>
            </w:r>
          </w:p>
          <w:p w:rsidR="00D05B00" w:rsidRPr="00756DC9" w:rsidRDefault="00CE660B" w:rsidP="00CE660B">
            <w:pPr>
              <w:widowControl/>
              <w:overflowPunct/>
              <w:autoSpaceDE/>
              <w:autoSpaceDN/>
              <w:adjustRightInd/>
              <w:ind w:right="87"/>
              <w:jc w:val="both"/>
              <w:rPr>
                <w:b/>
                <w:color w:val="0070C0"/>
                <w:sz w:val="24"/>
                <w:szCs w:val="24"/>
                <w:u w:val="single"/>
              </w:rPr>
            </w:pPr>
            <w:r w:rsidRPr="00756DC9">
              <w:rPr>
                <w:b/>
                <w:sz w:val="24"/>
                <w:szCs w:val="24"/>
              </w:rPr>
              <w:t>Zahtev 1.Ekonomski O</w:t>
            </w:r>
            <w:r w:rsidR="009026B6" w:rsidRPr="00756DC9">
              <w:rPr>
                <w:b/>
                <w:sz w:val="24"/>
                <w:szCs w:val="24"/>
              </w:rPr>
              <w:t xml:space="preserve">perater </w:t>
            </w:r>
            <w:r w:rsidRPr="00756DC9">
              <w:rPr>
                <w:b/>
                <w:sz w:val="24"/>
                <w:szCs w:val="24"/>
              </w:rPr>
              <w:t xml:space="preserve">treba da </w:t>
            </w:r>
            <w:r w:rsidR="009026B6" w:rsidRPr="00756DC9">
              <w:rPr>
                <w:b/>
                <w:sz w:val="24"/>
                <w:szCs w:val="24"/>
              </w:rPr>
              <w:t xml:space="preserve">ispunjava zahteve o pogodnosti iz </w:t>
            </w:r>
            <w:r w:rsidR="007C3D8B" w:rsidRPr="00756DC9">
              <w:rPr>
                <w:b/>
                <w:sz w:val="24"/>
                <w:szCs w:val="24"/>
              </w:rPr>
              <w:t>čl</w:t>
            </w:r>
            <w:r w:rsidRPr="00756DC9">
              <w:rPr>
                <w:b/>
                <w:sz w:val="24"/>
                <w:szCs w:val="24"/>
              </w:rPr>
              <w:t xml:space="preserve">ana 65 </w:t>
            </w:r>
            <w:r w:rsidR="009026B6" w:rsidRPr="00756DC9">
              <w:rPr>
                <w:b/>
                <w:sz w:val="24"/>
                <w:szCs w:val="24"/>
              </w:rPr>
              <w:t xml:space="preserve"> Zakona  </w:t>
            </w:r>
            <w:r w:rsidRPr="00756DC9">
              <w:rPr>
                <w:b/>
                <w:sz w:val="24"/>
                <w:szCs w:val="24"/>
              </w:rPr>
              <w:t xml:space="preserve">o Javnoj Nabavci(ZJN) </w:t>
            </w:r>
            <w:r w:rsidR="009026B6" w:rsidRPr="00756DC9">
              <w:rPr>
                <w:b/>
                <w:sz w:val="24"/>
                <w:szCs w:val="24"/>
              </w:rPr>
              <w:t>br. 04/Z</w:t>
            </w:r>
            <w:r w:rsidRPr="00756DC9">
              <w:rPr>
                <w:b/>
                <w:sz w:val="24"/>
                <w:szCs w:val="24"/>
              </w:rPr>
              <w:t>-042 ZJN</w:t>
            </w:r>
            <w:r w:rsidR="00CF4BF2" w:rsidRPr="00756DC9">
              <w:rPr>
                <w:b/>
                <w:sz w:val="24"/>
                <w:szCs w:val="24"/>
              </w:rPr>
              <w:t xml:space="preserve"> </w:t>
            </w:r>
            <w:r w:rsidRPr="00756DC9">
              <w:rPr>
                <w:b/>
                <w:sz w:val="24"/>
                <w:szCs w:val="24"/>
              </w:rPr>
              <w:t xml:space="preserve">  </w:t>
            </w:r>
            <w:r w:rsidRPr="00756DC9">
              <w:rPr>
                <w:sz w:val="24"/>
                <w:szCs w:val="24"/>
              </w:rPr>
              <w:t>mogu se preuzeti</w:t>
            </w:r>
            <w:r w:rsidRPr="00756DC9">
              <w:rPr>
                <w:color w:val="777777"/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 xml:space="preserve">sa </w:t>
            </w:r>
            <w:r w:rsidRPr="00756DC9">
              <w:rPr>
                <w:color w:val="0070C0"/>
                <w:sz w:val="24"/>
                <w:szCs w:val="24"/>
                <w:u w:val="single"/>
              </w:rPr>
              <w:t>http://krpp.rksgov.net</w:t>
            </w:r>
          </w:p>
          <w:p w:rsidR="009026B6" w:rsidRPr="00756DC9" w:rsidRDefault="009026B6" w:rsidP="009026B6">
            <w:pPr>
              <w:widowControl/>
              <w:overflowPunct/>
              <w:jc w:val="both"/>
              <w:rPr>
                <w:b/>
                <w:color w:val="0070C0"/>
                <w:kern w:val="0"/>
                <w:sz w:val="24"/>
                <w:szCs w:val="24"/>
                <w:u w:val="single"/>
                <w:lang w:eastAsia="en-US"/>
              </w:rPr>
            </w:pPr>
          </w:p>
          <w:p w:rsidR="000D7094" w:rsidRPr="00756DC9" w:rsidRDefault="007C3D8B" w:rsidP="009026B6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  <w:r w:rsidRPr="00756DC9">
              <w:rPr>
                <w:b/>
                <w:kern w:val="0"/>
                <w:sz w:val="24"/>
                <w:szCs w:val="24"/>
                <w:u w:val="single"/>
                <w:lang w:eastAsia="en-US"/>
              </w:rPr>
              <w:t>Zahtevni d</w:t>
            </w:r>
            <w:r w:rsidR="009026B6" w:rsidRPr="00756DC9">
              <w:rPr>
                <w:b/>
                <w:kern w:val="0"/>
                <w:sz w:val="24"/>
                <w:szCs w:val="24"/>
                <w:u w:val="single"/>
                <w:lang w:eastAsia="en-US"/>
              </w:rPr>
              <w:t>okazi</w:t>
            </w:r>
            <w:r w:rsidR="0067311A" w:rsidRPr="00756DC9">
              <w:rPr>
                <w:b/>
                <w:kern w:val="0"/>
                <w:sz w:val="24"/>
                <w:szCs w:val="24"/>
                <w:u w:val="single"/>
                <w:lang w:eastAsia="en-US"/>
              </w:rPr>
              <w:t xml:space="preserve"> dokumentacije </w:t>
            </w:r>
            <w:r w:rsidR="009026B6" w:rsidRPr="00756DC9">
              <w:rPr>
                <w:b/>
                <w:kern w:val="0"/>
                <w:sz w:val="24"/>
                <w:szCs w:val="24"/>
                <w:u w:val="single"/>
                <w:lang w:eastAsia="en-US"/>
              </w:rPr>
              <w:t>:</w:t>
            </w:r>
            <w:r w:rsidR="009026B6" w:rsidRPr="00756DC9">
              <w:rPr>
                <w:b/>
                <w:kern w:val="0"/>
                <w:sz w:val="24"/>
                <w:szCs w:val="24"/>
                <w:lang w:eastAsia="en-US"/>
              </w:rPr>
              <w:t xml:space="preserve"> </w:t>
            </w:r>
          </w:p>
          <w:p w:rsidR="00D05B00" w:rsidRPr="00756DC9" w:rsidRDefault="00D05B00" w:rsidP="009026B6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</w:p>
          <w:p w:rsidR="00745F3D" w:rsidRPr="00756DC9" w:rsidRDefault="00852BC8" w:rsidP="009026B6">
            <w:pPr>
              <w:widowControl/>
              <w:overflowPunct/>
              <w:jc w:val="both"/>
              <w:rPr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 xml:space="preserve">Evidencija </w:t>
            </w:r>
            <w:r w:rsidR="00745F3D" w:rsidRPr="00756DC9">
              <w:rPr>
                <w:b/>
                <w:sz w:val="24"/>
                <w:szCs w:val="24"/>
              </w:rPr>
              <w:t>1.Jedna izjava pod zakletvom,</w:t>
            </w:r>
            <w:r w:rsidR="00745F3D" w:rsidRPr="00756DC9">
              <w:rPr>
                <w:color w:val="777777"/>
                <w:sz w:val="24"/>
                <w:szCs w:val="24"/>
              </w:rPr>
              <w:t xml:space="preserve"> </w:t>
            </w:r>
            <w:r w:rsidR="00745F3D" w:rsidRPr="00756DC9">
              <w:rPr>
                <w:sz w:val="24"/>
                <w:szCs w:val="24"/>
              </w:rPr>
              <w:t>potpisana od strane ponuđača koristeći</w:t>
            </w:r>
            <w:r w:rsidR="00745F3D" w:rsidRPr="00756DC9">
              <w:rPr>
                <w:sz w:val="24"/>
                <w:szCs w:val="24"/>
              </w:rPr>
              <w:br/>
            </w:r>
            <w:r w:rsidR="00745F3D" w:rsidRPr="00756DC9">
              <w:rPr>
                <w:sz w:val="24"/>
                <w:szCs w:val="24"/>
              </w:rPr>
              <w:lastRenderedPageBreak/>
              <w:t>formu  navedenoj</w:t>
            </w:r>
            <w:r w:rsidR="00AA21E7" w:rsidRPr="00756DC9">
              <w:rPr>
                <w:sz w:val="24"/>
                <w:szCs w:val="24"/>
              </w:rPr>
              <w:t xml:space="preserve"> u tenderskoj dokumentacij</w:t>
            </w:r>
            <w:r w:rsidR="00745F3D" w:rsidRPr="00756DC9">
              <w:rPr>
                <w:sz w:val="24"/>
                <w:szCs w:val="24"/>
              </w:rPr>
              <w:t>i .</w:t>
            </w:r>
          </w:p>
          <w:p w:rsidR="00AA21E7" w:rsidRPr="00756DC9" w:rsidRDefault="00AA21E7" w:rsidP="009026B6">
            <w:pPr>
              <w:widowControl/>
              <w:overflowPunct/>
              <w:jc w:val="both"/>
              <w:rPr>
                <w:b/>
                <w:sz w:val="24"/>
                <w:szCs w:val="24"/>
              </w:rPr>
            </w:pPr>
          </w:p>
          <w:p w:rsidR="009026B6" w:rsidRPr="00756DC9" w:rsidRDefault="00A77456" w:rsidP="009026B6">
            <w:pPr>
              <w:widowControl/>
              <w:overflowPunct/>
              <w:jc w:val="both"/>
              <w:rPr>
                <w:b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Dokaz u vezi uslova za sticanje prava </w:t>
            </w:r>
            <w:r w:rsidR="00852BC8" w:rsidRPr="00756DC9">
              <w:rPr>
                <w:sz w:val="24"/>
                <w:szCs w:val="24"/>
              </w:rPr>
              <w:t xml:space="preserve">će </w:t>
            </w:r>
            <w:r w:rsidRPr="00756DC9">
              <w:rPr>
                <w:sz w:val="24"/>
                <w:szCs w:val="24"/>
              </w:rPr>
              <w:t>se zahteva</w:t>
            </w:r>
            <w:r w:rsidR="00852BC8" w:rsidRPr="00756DC9">
              <w:rPr>
                <w:sz w:val="24"/>
                <w:szCs w:val="24"/>
              </w:rPr>
              <w:t xml:space="preserve">ti od ponuđača kome ugovorni autoritet </w:t>
            </w:r>
            <w:r w:rsidRPr="00756DC9">
              <w:rPr>
                <w:sz w:val="24"/>
                <w:szCs w:val="24"/>
              </w:rPr>
              <w:t>namerava da dodeli ugovor . Ovi dokumenti moraju biti dostavljeni od strane ponuđača pre dod</w:t>
            </w:r>
            <w:r w:rsidR="00852BC8" w:rsidRPr="00756DC9">
              <w:rPr>
                <w:sz w:val="24"/>
                <w:szCs w:val="24"/>
              </w:rPr>
              <w:t>ele ugovora . Nepodnošenje takvih</w:t>
            </w:r>
            <w:r w:rsidRPr="00756DC9">
              <w:rPr>
                <w:sz w:val="24"/>
                <w:szCs w:val="24"/>
              </w:rPr>
              <w:t xml:space="preserve"> dokumenta , ponuda će biti odbijena</w:t>
            </w:r>
          </w:p>
          <w:p w:rsidR="009026B6" w:rsidRPr="00756DC9" w:rsidRDefault="009026B6" w:rsidP="009026B6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eastAsia="en-US"/>
              </w:rPr>
            </w:pPr>
          </w:p>
          <w:p w:rsidR="00AA21E7" w:rsidRPr="00756DC9" w:rsidRDefault="00AA21E7" w:rsidP="009026B6">
            <w:pPr>
              <w:rPr>
                <w:sz w:val="24"/>
                <w:szCs w:val="24"/>
                <w:u w:val="single"/>
              </w:rPr>
            </w:pPr>
            <w:r w:rsidRPr="00756DC9">
              <w:rPr>
                <w:sz w:val="24"/>
                <w:szCs w:val="24"/>
                <w:u w:val="single"/>
              </w:rPr>
              <w:t>Evidencija od  uspešnog ponuđača</w:t>
            </w:r>
            <w:r w:rsidRPr="00756DC9">
              <w:rPr>
                <w:sz w:val="24"/>
                <w:szCs w:val="24"/>
              </w:rPr>
              <w:br/>
              <w:t xml:space="preserve">Dokumenti koji će biti potrebni kao dokaz </w:t>
            </w:r>
            <w:r w:rsidR="00512912" w:rsidRPr="00756DC9">
              <w:rPr>
                <w:sz w:val="24"/>
                <w:szCs w:val="24"/>
              </w:rPr>
              <w:t xml:space="preserve">za ispunjavanje </w:t>
            </w:r>
            <w:r w:rsidRPr="00756DC9">
              <w:rPr>
                <w:sz w:val="24"/>
                <w:szCs w:val="24"/>
              </w:rPr>
              <w:t xml:space="preserve">uslova za sticanje prava </w:t>
            </w:r>
            <w:r w:rsidR="00512912" w:rsidRPr="00756DC9">
              <w:rPr>
                <w:sz w:val="24"/>
                <w:szCs w:val="24"/>
              </w:rPr>
              <w:t xml:space="preserve">,pre </w:t>
            </w:r>
            <w:r w:rsidRPr="00756DC9">
              <w:rPr>
                <w:sz w:val="24"/>
                <w:szCs w:val="24"/>
              </w:rPr>
              <w:t xml:space="preserve">odluke o </w:t>
            </w:r>
            <w:r w:rsidR="00512912" w:rsidRPr="00756DC9">
              <w:rPr>
                <w:sz w:val="24"/>
                <w:szCs w:val="24"/>
              </w:rPr>
              <w:t xml:space="preserve">dodeli ugovora su kao u nastavku </w:t>
            </w:r>
            <w:r w:rsidRPr="00756DC9">
              <w:rPr>
                <w:sz w:val="24"/>
                <w:szCs w:val="24"/>
              </w:rPr>
              <w:t xml:space="preserve"> :</w:t>
            </w:r>
            <w:r w:rsidRPr="00756DC9">
              <w:rPr>
                <w:sz w:val="24"/>
                <w:szCs w:val="24"/>
              </w:rPr>
              <w:br/>
              <w:t xml:space="preserve">.a)Za situaciju referisanu iz člana 65. stav 3 , tačka 3.1 , 3.3 , 3.4 , 3.5 i 3.6 i stav 4 , pod stav 4.1 , 4.2 , i 4.4 , izdata  potvrda od strane nadležnog sudskog ili upravnog organa zemlje osnivanja </w:t>
            </w:r>
            <w:r w:rsidR="00512912" w:rsidRPr="00756DC9">
              <w:rPr>
                <w:sz w:val="24"/>
                <w:szCs w:val="24"/>
              </w:rPr>
              <w:t>ponuđača</w:t>
            </w:r>
            <w:r w:rsidRPr="00756DC9">
              <w:rPr>
                <w:sz w:val="24"/>
                <w:szCs w:val="24"/>
              </w:rPr>
              <w:t>.</w:t>
            </w:r>
            <w:r w:rsidRPr="00756DC9">
              <w:rPr>
                <w:sz w:val="24"/>
                <w:szCs w:val="24"/>
              </w:rPr>
              <w:br/>
              <w:t>b .</w:t>
            </w:r>
            <w:r w:rsidR="00512912" w:rsidRPr="00756DC9">
              <w:rPr>
                <w:sz w:val="24"/>
                <w:szCs w:val="24"/>
              </w:rPr>
              <w:t xml:space="preserve">  I</w:t>
            </w:r>
            <w:r w:rsidRPr="00756DC9">
              <w:rPr>
                <w:sz w:val="24"/>
                <w:szCs w:val="24"/>
              </w:rPr>
              <w:t>zdat</w:t>
            </w:r>
            <w:r w:rsidR="00512912" w:rsidRPr="00756DC9">
              <w:rPr>
                <w:sz w:val="24"/>
                <w:szCs w:val="24"/>
              </w:rPr>
              <w:t>o uverenje  od strane Poreske U</w:t>
            </w:r>
            <w:r w:rsidRPr="00756DC9">
              <w:rPr>
                <w:sz w:val="24"/>
                <w:szCs w:val="24"/>
              </w:rPr>
              <w:t xml:space="preserve">prave </w:t>
            </w:r>
            <w:r w:rsidR="00512912" w:rsidRPr="00756DC9">
              <w:rPr>
                <w:sz w:val="24"/>
                <w:szCs w:val="24"/>
              </w:rPr>
              <w:t xml:space="preserve">mesto </w:t>
            </w:r>
            <w:r w:rsidRPr="00756DC9">
              <w:rPr>
                <w:sz w:val="24"/>
                <w:szCs w:val="24"/>
              </w:rPr>
              <w:t>os</w:t>
            </w:r>
            <w:r w:rsidR="00512912" w:rsidRPr="00756DC9">
              <w:rPr>
                <w:sz w:val="24"/>
                <w:szCs w:val="24"/>
              </w:rPr>
              <w:t xml:space="preserve">nivanja , ekonomski operater nije delikventan </w:t>
            </w:r>
            <w:r w:rsidR="00D11255" w:rsidRPr="00756DC9">
              <w:rPr>
                <w:sz w:val="24"/>
                <w:szCs w:val="24"/>
              </w:rPr>
              <w:t>(kršenje)</w:t>
            </w:r>
            <w:r w:rsidR="00512912" w:rsidRPr="00756DC9">
              <w:rPr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>u plaćanju poreza najmanje do poslednjeg tromesečja godine pre objav</w:t>
            </w:r>
            <w:r w:rsidR="00512912" w:rsidRPr="00756DC9">
              <w:rPr>
                <w:sz w:val="24"/>
                <w:szCs w:val="24"/>
              </w:rPr>
              <w:t>ljivanja obaveštenja o U</w:t>
            </w:r>
            <w:r w:rsidRPr="00756DC9">
              <w:rPr>
                <w:sz w:val="24"/>
                <w:szCs w:val="24"/>
              </w:rPr>
              <w:t xml:space="preserve">govoru </w:t>
            </w:r>
          </w:p>
          <w:p w:rsidR="009026B6" w:rsidRPr="00756DC9" w:rsidRDefault="00D11255" w:rsidP="009026B6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color w:val="0070C0"/>
                <w:sz w:val="24"/>
                <w:szCs w:val="24"/>
              </w:rPr>
              <w:br/>
            </w:r>
            <w:r w:rsidRPr="00756DC9">
              <w:rPr>
                <w:sz w:val="24"/>
                <w:szCs w:val="24"/>
              </w:rPr>
              <w:t xml:space="preserve">U odnosu sa </w:t>
            </w:r>
            <w:r w:rsidR="00BD019E" w:rsidRPr="00756DC9">
              <w:rPr>
                <w:sz w:val="24"/>
                <w:szCs w:val="24"/>
              </w:rPr>
              <w:t xml:space="preserve"> druge </w:t>
            </w:r>
            <w:r w:rsidRPr="00756DC9">
              <w:rPr>
                <w:sz w:val="24"/>
                <w:szCs w:val="24"/>
              </w:rPr>
              <w:t xml:space="preserve"> utvrđene </w:t>
            </w:r>
            <w:r w:rsidR="00BD019E" w:rsidRPr="00756DC9">
              <w:rPr>
                <w:sz w:val="24"/>
                <w:szCs w:val="24"/>
              </w:rPr>
              <w:t xml:space="preserve"> odredbe </w:t>
            </w:r>
            <w:r w:rsidR="00AA21E7" w:rsidRPr="00756DC9">
              <w:rPr>
                <w:sz w:val="24"/>
                <w:szCs w:val="24"/>
              </w:rPr>
              <w:t xml:space="preserve"> iz člana 65 , kao i prilikom </w:t>
            </w:r>
            <w:r w:rsidR="00BD019E" w:rsidRPr="00756DC9">
              <w:rPr>
                <w:sz w:val="24"/>
                <w:szCs w:val="24"/>
              </w:rPr>
              <w:t xml:space="preserve">izdavanja </w:t>
            </w:r>
            <w:r w:rsidR="00AA21E7" w:rsidRPr="00756DC9">
              <w:rPr>
                <w:sz w:val="24"/>
                <w:szCs w:val="24"/>
              </w:rPr>
              <w:t xml:space="preserve">dokumenta i uverenja </w:t>
            </w:r>
            <w:r w:rsidR="00BD019E" w:rsidRPr="00756DC9">
              <w:rPr>
                <w:sz w:val="24"/>
                <w:szCs w:val="24"/>
              </w:rPr>
              <w:t xml:space="preserve">koja se gore zahtevaju </w:t>
            </w:r>
            <w:r w:rsidR="00AA21E7" w:rsidRPr="00756DC9">
              <w:rPr>
                <w:sz w:val="24"/>
                <w:szCs w:val="24"/>
              </w:rPr>
              <w:t xml:space="preserve">, </w:t>
            </w:r>
            <w:r w:rsidR="00BD019E" w:rsidRPr="00756DC9">
              <w:rPr>
                <w:sz w:val="24"/>
                <w:szCs w:val="24"/>
              </w:rPr>
              <w:t xml:space="preserve">su </w:t>
            </w:r>
            <w:r w:rsidR="00AA21E7" w:rsidRPr="00756DC9">
              <w:rPr>
                <w:sz w:val="24"/>
                <w:szCs w:val="24"/>
              </w:rPr>
              <w:t>ne</w:t>
            </w:r>
            <w:r w:rsidR="00BD019E" w:rsidRPr="00756DC9">
              <w:rPr>
                <w:sz w:val="24"/>
                <w:szCs w:val="24"/>
              </w:rPr>
              <w:t>mogu</w:t>
            </w:r>
            <w:r w:rsidR="00671294" w:rsidRPr="00756DC9">
              <w:rPr>
                <w:sz w:val="24"/>
                <w:szCs w:val="24"/>
              </w:rPr>
              <w:t xml:space="preserve"> </w:t>
            </w:r>
            <w:r w:rsidR="00BD019E" w:rsidRPr="00756DC9">
              <w:rPr>
                <w:sz w:val="24"/>
                <w:szCs w:val="24"/>
              </w:rPr>
              <w:t xml:space="preserve">nosti </w:t>
            </w:r>
            <w:r w:rsidR="00AA21E7" w:rsidRPr="00756DC9">
              <w:rPr>
                <w:sz w:val="24"/>
                <w:szCs w:val="24"/>
              </w:rPr>
              <w:t xml:space="preserve"> iz objektivnih razloga , ili kada dokumenti ne pok</w:t>
            </w:r>
            <w:r w:rsidR="00BD019E" w:rsidRPr="00756DC9">
              <w:rPr>
                <w:sz w:val="24"/>
                <w:szCs w:val="24"/>
              </w:rPr>
              <w:t xml:space="preserve">rivaju sve slučajeve za koje su uzeti </w:t>
            </w:r>
            <w:r w:rsidR="00AA21E7" w:rsidRPr="00756DC9">
              <w:rPr>
                <w:sz w:val="24"/>
                <w:szCs w:val="24"/>
              </w:rPr>
              <w:t>dokaz</w:t>
            </w:r>
            <w:r w:rsidR="00BD019E" w:rsidRPr="00756DC9">
              <w:rPr>
                <w:sz w:val="24"/>
                <w:szCs w:val="24"/>
              </w:rPr>
              <w:t>i</w:t>
            </w:r>
            <w:r w:rsidR="00AA21E7" w:rsidRPr="00756DC9">
              <w:rPr>
                <w:sz w:val="24"/>
                <w:szCs w:val="24"/>
              </w:rPr>
              <w:t>,</w:t>
            </w:r>
            <w:r w:rsidR="00BD019E" w:rsidRPr="00756DC9">
              <w:rPr>
                <w:sz w:val="24"/>
                <w:szCs w:val="24"/>
              </w:rPr>
              <w:t xml:space="preserve">jedna  izjava  pod  Zakletvu od strane </w:t>
            </w:r>
            <w:r w:rsidR="00962989" w:rsidRPr="00756DC9">
              <w:rPr>
                <w:sz w:val="24"/>
                <w:szCs w:val="24"/>
              </w:rPr>
              <w:t xml:space="preserve"> ponuđa </w:t>
            </w:r>
            <w:r w:rsidR="00AA21E7" w:rsidRPr="00756DC9">
              <w:rPr>
                <w:sz w:val="24"/>
                <w:szCs w:val="24"/>
              </w:rPr>
              <w:t>može se prihvatiti kao dovoljan dokaz .</w:t>
            </w:r>
          </w:p>
          <w:p w:rsidR="002003A1" w:rsidRPr="00756DC9" w:rsidRDefault="002003A1" w:rsidP="00742067">
            <w:pPr>
              <w:rPr>
                <w:color w:val="C0504D" w:themeColor="accent2"/>
                <w:sz w:val="24"/>
                <w:szCs w:val="24"/>
              </w:rPr>
            </w:pPr>
          </w:p>
        </w:tc>
      </w:tr>
      <w:tr w:rsidR="002003A1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07" w:rsidRPr="00756DC9" w:rsidRDefault="009B3907" w:rsidP="002003A1">
            <w:pPr>
              <w:rPr>
                <w:bCs/>
                <w:sz w:val="24"/>
                <w:szCs w:val="24"/>
              </w:rPr>
            </w:pPr>
          </w:p>
          <w:p w:rsidR="00962989" w:rsidRPr="00756DC9" w:rsidRDefault="007D142B" w:rsidP="002003A1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III.2.3</w:t>
            </w:r>
            <w:r w:rsidR="00951C2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BB749A" w:rsidRPr="00756DC9">
              <w:rPr>
                <w:b/>
                <w:bCs/>
                <w:sz w:val="24"/>
                <w:szCs w:val="24"/>
              </w:rPr>
              <w:t xml:space="preserve">Ekonomski  </w:t>
            </w:r>
            <w:r w:rsidR="00B96BF5" w:rsidRPr="00756DC9">
              <w:rPr>
                <w:b/>
                <w:bCs/>
                <w:sz w:val="24"/>
                <w:szCs w:val="24"/>
              </w:rPr>
              <w:t xml:space="preserve">i </w:t>
            </w:r>
            <w:r w:rsidR="00BB749A" w:rsidRPr="00756DC9">
              <w:rPr>
                <w:b/>
                <w:bCs/>
                <w:sz w:val="24"/>
                <w:szCs w:val="24"/>
              </w:rPr>
              <w:t xml:space="preserve">finansijski </w:t>
            </w:r>
            <w:r w:rsidR="00962989" w:rsidRPr="00756DC9">
              <w:rPr>
                <w:b/>
                <w:bCs/>
                <w:sz w:val="24"/>
                <w:szCs w:val="24"/>
              </w:rPr>
              <w:t>kapaciteti N/A</w:t>
            </w:r>
            <w:r w:rsidR="00962989" w:rsidRPr="00756DC9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962989" w:rsidRPr="00756DC9">
              <w:rPr>
                <w:b/>
                <w:bCs/>
                <w:sz w:val="24"/>
                <w:szCs w:val="24"/>
              </w:rPr>
              <w:t>_______________________________________________________________________________</w:t>
            </w:r>
          </w:p>
          <w:p w:rsidR="000031B7" w:rsidRPr="00756DC9" w:rsidRDefault="00BB749A" w:rsidP="00B17247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III.2.4</w:t>
            </w:r>
            <w:r w:rsidR="00951C2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Tehničke </w:t>
            </w:r>
            <w:r w:rsidR="001B3B66" w:rsidRPr="00756DC9">
              <w:rPr>
                <w:b/>
                <w:bCs/>
                <w:sz w:val="24"/>
                <w:szCs w:val="24"/>
              </w:rPr>
              <w:t xml:space="preserve">i </w:t>
            </w:r>
            <w:r w:rsidRPr="00756DC9">
              <w:rPr>
                <w:b/>
                <w:bCs/>
                <w:sz w:val="24"/>
                <w:szCs w:val="24"/>
              </w:rPr>
              <w:t>profesionalne mogućnosti</w:t>
            </w:r>
          </w:p>
          <w:p w:rsidR="00810BA8" w:rsidRPr="00756DC9" w:rsidRDefault="00810BA8" w:rsidP="00B17247">
            <w:pPr>
              <w:rPr>
                <w:b/>
                <w:bCs/>
                <w:sz w:val="24"/>
                <w:szCs w:val="24"/>
              </w:rPr>
            </w:pPr>
          </w:p>
          <w:p w:rsidR="00A920F8" w:rsidRPr="00756DC9" w:rsidRDefault="0008029B" w:rsidP="00157AAE">
            <w:pPr>
              <w:rPr>
                <w:i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  <w:u w:val="single"/>
              </w:rPr>
              <w:t>a)</w:t>
            </w:r>
            <w:r w:rsidR="001E6A8E" w:rsidRPr="00756DC9">
              <w:rPr>
                <w:sz w:val="24"/>
                <w:szCs w:val="24"/>
              </w:rPr>
              <w:t>.</w:t>
            </w:r>
            <w:r w:rsidRPr="00756DC9">
              <w:rPr>
                <w:color w:val="777777"/>
                <w:sz w:val="24"/>
                <w:szCs w:val="24"/>
              </w:rPr>
              <w:t xml:space="preserve"> </w:t>
            </w:r>
            <w:r w:rsidR="001C6DC7" w:rsidRPr="00756DC9">
              <w:rPr>
                <w:sz w:val="24"/>
                <w:szCs w:val="24"/>
              </w:rPr>
              <w:t xml:space="preserve">Zahtev </w:t>
            </w:r>
            <w:r w:rsidRPr="00756DC9">
              <w:rPr>
                <w:sz w:val="24"/>
                <w:szCs w:val="24"/>
              </w:rPr>
              <w:t>1. E</w:t>
            </w:r>
            <w:r w:rsidR="0075147F" w:rsidRPr="00756DC9">
              <w:rPr>
                <w:sz w:val="24"/>
                <w:szCs w:val="24"/>
              </w:rPr>
              <w:t xml:space="preserve">konomski </w:t>
            </w:r>
            <w:r w:rsidRPr="00756DC9">
              <w:rPr>
                <w:sz w:val="24"/>
                <w:szCs w:val="24"/>
              </w:rPr>
              <w:t>O</w:t>
            </w:r>
            <w:r w:rsidR="0075147F" w:rsidRPr="00756DC9">
              <w:rPr>
                <w:sz w:val="24"/>
                <w:szCs w:val="24"/>
              </w:rPr>
              <w:t>perater</w:t>
            </w:r>
            <w:r w:rsidRPr="00756DC9">
              <w:rPr>
                <w:sz w:val="24"/>
                <w:szCs w:val="24"/>
              </w:rPr>
              <w:t xml:space="preserve"> treba da obezbedi dokaze u vezi sličnih </w:t>
            </w:r>
            <w:r w:rsidR="001C6DC7" w:rsidRPr="00756DC9">
              <w:rPr>
                <w:sz w:val="24"/>
                <w:szCs w:val="24"/>
              </w:rPr>
              <w:t xml:space="preserve">nabavka </w:t>
            </w:r>
            <w:r w:rsidRPr="00756DC9">
              <w:rPr>
                <w:sz w:val="24"/>
                <w:szCs w:val="24"/>
              </w:rPr>
              <w:t xml:space="preserve">3 </w:t>
            </w:r>
            <w:r w:rsidR="001C6DC7" w:rsidRPr="00756DC9">
              <w:rPr>
                <w:sz w:val="24"/>
                <w:szCs w:val="24"/>
              </w:rPr>
              <w:t xml:space="preserve">poslednje </w:t>
            </w:r>
            <w:r w:rsidRPr="00756DC9">
              <w:rPr>
                <w:sz w:val="24"/>
                <w:szCs w:val="24"/>
              </w:rPr>
              <w:t>godine .</w:t>
            </w:r>
            <w:r w:rsidRPr="00756DC9">
              <w:rPr>
                <w:sz w:val="24"/>
                <w:szCs w:val="24"/>
              </w:rPr>
              <w:br/>
            </w:r>
            <w:r w:rsidRPr="00756DC9">
              <w:rPr>
                <w:sz w:val="24"/>
                <w:szCs w:val="24"/>
              </w:rPr>
              <w:br/>
            </w:r>
            <w:r w:rsidRPr="00756DC9">
              <w:rPr>
                <w:b/>
                <w:sz w:val="24"/>
                <w:szCs w:val="24"/>
              </w:rPr>
              <w:t>Dokumentarni dokazi</w:t>
            </w:r>
            <w:r w:rsidRPr="00756DC9">
              <w:rPr>
                <w:sz w:val="24"/>
                <w:szCs w:val="24"/>
              </w:rPr>
              <w:br/>
            </w:r>
            <w:r w:rsidR="006C3F66" w:rsidRPr="00756DC9">
              <w:rPr>
                <w:sz w:val="24"/>
                <w:szCs w:val="24"/>
              </w:rPr>
              <w:t xml:space="preserve">Evidencija </w:t>
            </w:r>
            <w:r w:rsidRPr="00756DC9">
              <w:rPr>
                <w:sz w:val="24"/>
                <w:szCs w:val="24"/>
              </w:rPr>
              <w:t xml:space="preserve">1. </w:t>
            </w:r>
            <w:r w:rsidR="006C3F66" w:rsidRPr="00756DC9">
              <w:rPr>
                <w:sz w:val="24"/>
                <w:szCs w:val="24"/>
              </w:rPr>
              <w:t>Jedan s</w:t>
            </w:r>
            <w:r w:rsidRPr="00756DC9">
              <w:rPr>
                <w:sz w:val="24"/>
                <w:szCs w:val="24"/>
              </w:rPr>
              <w:t xml:space="preserve">pisak izvršenih </w:t>
            </w:r>
            <w:r w:rsidR="006C3F66" w:rsidRPr="00756DC9">
              <w:rPr>
                <w:sz w:val="24"/>
                <w:szCs w:val="24"/>
              </w:rPr>
              <w:t xml:space="preserve">nabavka </w:t>
            </w:r>
            <w:r w:rsidRPr="00756DC9">
              <w:rPr>
                <w:sz w:val="24"/>
                <w:szCs w:val="24"/>
              </w:rPr>
              <w:t>u poslednje 3 godine , navodeći : proizvodi koji su uključeni , iznos ugovora , da</w:t>
            </w:r>
            <w:r w:rsidR="006C3F66" w:rsidRPr="00756DC9">
              <w:rPr>
                <w:sz w:val="24"/>
                <w:szCs w:val="24"/>
              </w:rPr>
              <w:t>tum i primaoci</w:t>
            </w:r>
            <w:r w:rsidR="0075147F" w:rsidRPr="00756DC9">
              <w:rPr>
                <w:sz w:val="24"/>
                <w:szCs w:val="24"/>
              </w:rPr>
              <w:t xml:space="preserve"> .</w:t>
            </w:r>
            <w:r w:rsidR="0075147F" w:rsidRPr="00756DC9">
              <w:rPr>
                <w:sz w:val="24"/>
                <w:szCs w:val="24"/>
              </w:rPr>
              <w:br/>
            </w:r>
            <w:r w:rsidR="0075147F" w:rsidRPr="00756DC9">
              <w:rPr>
                <w:sz w:val="24"/>
                <w:szCs w:val="24"/>
              </w:rPr>
              <w:br/>
            </w:r>
            <w:r w:rsidRPr="00756DC9">
              <w:rPr>
                <w:sz w:val="24"/>
                <w:szCs w:val="24"/>
              </w:rPr>
              <w:br/>
              <w:t> </w:t>
            </w:r>
          </w:p>
        </w:tc>
      </w:tr>
    </w:tbl>
    <w:p w:rsidR="00DD4DE2" w:rsidRPr="00756DC9" w:rsidRDefault="00DD4DE2">
      <w:pPr>
        <w:rPr>
          <w:bCs/>
          <w:sz w:val="24"/>
          <w:szCs w:val="24"/>
        </w:rPr>
      </w:pPr>
    </w:p>
    <w:p w:rsidR="009C2BE8" w:rsidRPr="00756DC9" w:rsidRDefault="009C2BE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III.3</w:t>
      </w:r>
      <w:r w:rsidR="00951C2B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366632" w:rsidRPr="00756DC9">
        <w:rPr>
          <w:b/>
          <w:bCs/>
          <w:sz w:val="24"/>
          <w:szCs w:val="24"/>
        </w:rPr>
        <w:t>SPECIFI</w:t>
      </w:r>
      <w:r w:rsidR="00366632" w:rsidRPr="00756DC9">
        <w:rPr>
          <w:b/>
          <w:sz w:val="24"/>
          <w:szCs w:val="24"/>
        </w:rPr>
        <w:t>Č</w:t>
      </w:r>
      <w:r w:rsidR="00366632" w:rsidRPr="00756DC9">
        <w:rPr>
          <w:b/>
          <w:bCs/>
          <w:sz w:val="24"/>
          <w:szCs w:val="24"/>
        </w:rPr>
        <w:t xml:space="preserve">NI USLOVI ZA  UGOVORE O USLUGAMA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2003A1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267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1D545B" w:rsidRPr="00756DC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756DC9" w:rsidRDefault="001D545B" w:rsidP="001D545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756DC9" w:rsidRDefault="00FF77AE" w:rsidP="001D545B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5" w:name="Check36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756DC9" w:rsidRDefault="001D545B" w:rsidP="001D545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545B" w:rsidRPr="00756DC9" w:rsidRDefault="00FF77AE" w:rsidP="001D545B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8360B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003A1" w:rsidRPr="00756DC9" w:rsidRDefault="002003A1" w:rsidP="002003A1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III.3.1</w:t>
            </w:r>
            <w:r w:rsidR="00951C2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B176FE" w:rsidRPr="00756DC9">
              <w:rPr>
                <w:b/>
                <w:bCs/>
                <w:sz w:val="24"/>
                <w:szCs w:val="24"/>
              </w:rPr>
              <w:t>Izvršenje usluga je rezervisano za određenu profesiju</w:t>
            </w:r>
            <w:r w:rsidRPr="00756DC9">
              <w:rPr>
                <w:b/>
                <w:bCs/>
                <w:sz w:val="24"/>
                <w:szCs w:val="24"/>
              </w:rPr>
              <w:t xml:space="preserve">          </w:t>
            </w:r>
          </w:p>
          <w:p w:rsidR="002003A1" w:rsidRPr="00756DC9" w:rsidRDefault="00B176FE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Ako je odg</w:t>
            </w:r>
            <w:r w:rsidR="00854BCF" w:rsidRPr="00756DC9">
              <w:rPr>
                <w:sz w:val="24"/>
                <w:szCs w:val="24"/>
              </w:rPr>
              <w:t>ovor da, reference na</w:t>
            </w:r>
            <w:r w:rsidRPr="00756DC9">
              <w:rPr>
                <w:sz w:val="24"/>
                <w:szCs w:val="24"/>
              </w:rPr>
              <w:t xml:space="preserve"> zakon, uredbu ili administrativnu odredbu</w:t>
            </w:r>
          </w:p>
        </w:tc>
      </w:tr>
      <w:tr w:rsidR="002003A1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3" w:rsidRPr="00756DC9" w:rsidRDefault="002003A1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III.3.2</w:t>
            </w:r>
            <w:r w:rsidR="00951C2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B176FE" w:rsidRPr="00756DC9">
              <w:rPr>
                <w:b/>
                <w:bCs/>
                <w:sz w:val="24"/>
                <w:szCs w:val="24"/>
              </w:rPr>
              <w:t>Pr</w:t>
            </w:r>
            <w:r w:rsidR="00477A56" w:rsidRPr="00756DC9">
              <w:rPr>
                <w:b/>
                <w:bCs/>
                <w:sz w:val="24"/>
                <w:szCs w:val="24"/>
              </w:rPr>
              <w:t xml:space="preserve">avna lica treba da daju imena i </w:t>
            </w:r>
            <w:r w:rsidR="00B176FE" w:rsidRPr="00756DC9">
              <w:rPr>
                <w:b/>
                <w:bCs/>
                <w:sz w:val="24"/>
                <w:szCs w:val="24"/>
              </w:rPr>
              <w:t xml:space="preserve">profesionalne kvalifikacije osoblja odgovornog za </w:t>
            </w:r>
            <w:r w:rsidR="00C4478A" w:rsidRPr="00756DC9">
              <w:rPr>
                <w:b/>
                <w:bCs/>
                <w:sz w:val="24"/>
                <w:szCs w:val="24"/>
              </w:rPr>
              <w:t>iz</w:t>
            </w:r>
            <w:r w:rsidR="00B176FE" w:rsidRPr="00756DC9">
              <w:rPr>
                <w:b/>
                <w:bCs/>
                <w:sz w:val="24"/>
                <w:szCs w:val="24"/>
              </w:rPr>
              <w:t xml:space="preserve">vršenje usluga                                                                      </w:t>
            </w:r>
            <w:r w:rsidRPr="00756DC9">
              <w:rPr>
                <w:b/>
                <w:bCs/>
                <w:sz w:val="24"/>
                <w:szCs w:val="24"/>
              </w:rPr>
              <w:t xml:space="preserve">         </w:t>
            </w:r>
            <w:r w:rsidR="00B176FE" w:rsidRPr="00756DC9">
              <w:rPr>
                <w:b/>
                <w:bCs/>
                <w:sz w:val="24"/>
                <w:szCs w:val="24"/>
              </w:rPr>
              <w:t xml:space="preserve">   </w:t>
            </w:r>
            <w:r w:rsidRPr="00756DC9">
              <w:rPr>
                <w:b/>
                <w:bCs/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margin" w:tblpXSpec="right" w:tblpY="-369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93233" w:rsidRPr="00756DC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756DC9" w:rsidRDefault="00893233" w:rsidP="008932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756DC9" w:rsidRDefault="00FF77AE" w:rsidP="0089323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6" w:name="Check38"/>
                  <w:r w:rsidR="00A03179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  <w:bookmarkEnd w:id="26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756DC9" w:rsidRDefault="00893233" w:rsidP="0089323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93233" w:rsidRPr="00756DC9" w:rsidRDefault="00FF77AE" w:rsidP="00893233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8360B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2003A1" w:rsidRPr="00756DC9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756DC9" w:rsidRDefault="002003A1">
      <w:pPr>
        <w:rPr>
          <w:b/>
          <w:bCs/>
          <w:sz w:val="24"/>
          <w:szCs w:val="24"/>
        </w:rPr>
      </w:pPr>
    </w:p>
    <w:p w:rsidR="00825510" w:rsidRPr="00756DC9" w:rsidRDefault="009B7FC5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ČLAN </w:t>
      </w:r>
      <w:r w:rsidR="009C2BE8" w:rsidRPr="00756DC9">
        <w:rPr>
          <w:b/>
          <w:bCs/>
          <w:sz w:val="24"/>
          <w:szCs w:val="24"/>
        </w:rPr>
        <w:t>IV: PROCEDURE</w:t>
      </w:r>
    </w:p>
    <w:p w:rsidR="009C2BE8" w:rsidRPr="00756DC9" w:rsidRDefault="009C2BE8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IV.1</w:t>
      </w:r>
      <w:r w:rsidR="00951C2B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B50260" w:rsidRPr="00756DC9">
        <w:rPr>
          <w:b/>
          <w:bCs/>
          <w:sz w:val="24"/>
          <w:szCs w:val="24"/>
        </w:rPr>
        <w:t>VRSTE PROCEDURA</w:t>
      </w:r>
    </w:p>
    <w:p w:rsidR="009F1933" w:rsidRPr="00756DC9" w:rsidRDefault="009F1933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 xml:space="preserve">IV,1.1.vrsta procedure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618"/>
      </w:tblGrid>
      <w:tr w:rsidR="0048360B" w:rsidRPr="00756DC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FF77AE" w:rsidP="00A03179">
            <w:pPr>
              <w:ind w:left="360"/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7" w:name="Check40"/>
            <w:r w:rsidR="00B32226" w:rsidRPr="00756D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756DC9">
              <w:rPr>
                <w:b/>
                <w:sz w:val="24"/>
                <w:szCs w:val="24"/>
              </w:rPr>
              <w:fldChar w:fldCharType="end"/>
            </w:r>
            <w:bookmarkEnd w:id="27"/>
            <w:r w:rsidR="00A03179" w:rsidRPr="00756DC9">
              <w:rPr>
                <w:b/>
                <w:sz w:val="24"/>
                <w:szCs w:val="24"/>
              </w:rPr>
              <w:t xml:space="preserve"> </w:t>
            </w:r>
            <w:r w:rsidR="00574537" w:rsidRPr="00756DC9">
              <w:rPr>
                <w:b/>
                <w:sz w:val="24"/>
                <w:szCs w:val="24"/>
              </w:rPr>
              <w:t>O</w:t>
            </w:r>
            <w:r w:rsidR="00B50260" w:rsidRPr="00756DC9">
              <w:rPr>
                <w:b/>
                <w:sz w:val="24"/>
                <w:szCs w:val="24"/>
              </w:rPr>
              <w:t>tvorena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360B" w:rsidRPr="00756DC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FF77AE" w:rsidP="00A03179">
            <w:pPr>
              <w:ind w:left="360"/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1"/>
            <w:r w:rsidR="00A03179" w:rsidRPr="00756D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756DC9">
              <w:rPr>
                <w:b/>
                <w:sz w:val="24"/>
                <w:szCs w:val="24"/>
              </w:rPr>
              <w:fldChar w:fldCharType="end"/>
            </w:r>
            <w:bookmarkEnd w:id="28"/>
            <w:r w:rsidR="00A03179" w:rsidRPr="00756DC9">
              <w:rPr>
                <w:b/>
                <w:sz w:val="24"/>
                <w:szCs w:val="24"/>
              </w:rPr>
              <w:t xml:space="preserve"> </w:t>
            </w:r>
            <w:r w:rsidR="00951C2B" w:rsidRPr="007A7DE8">
              <w:rPr>
                <w:b/>
                <w:sz w:val="24"/>
                <w:szCs w:val="24"/>
              </w:rPr>
              <w:t>O</w:t>
            </w:r>
            <w:r w:rsidR="007A7DE8" w:rsidRPr="007A7DE8">
              <w:rPr>
                <w:b/>
                <w:sz w:val="24"/>
                <w:szCs w:val="24"/>
              </w:rPr>
              <w:t>granič</w:t>
            </w:r>
            <w:r w:rsidR="005161B2" w:rsidRPr="007A7DE8">
              <w:rPr>
                <w:b/>
                <w:sz w:val="24"/>
                <w:szCs w:val="24"/>
              </w:rPr>
              <w:t>ena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8360B" w:rsidRPr="00756DC9" w:rsidTr="00841E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FF77AE" w:rsidP="00A03179">
            <w:pPr>
              <w:ind w:left="360"/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2"/>
            <w:r w:rsidR="00A03179" w:rsidRPr="00756DC9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Pr="00756DC9">
              <w:rPr>
                <w:b/>
                <w:sz w:val="24"/>
                <w:szCs w:val="24"/>
              </w:rPr>
              <w:fldChar w:fldCharType="end"/>
            </w:r>
            <w:bookmarkEnd w:id="29"/>
            <w:r w:rsidR="00A03179" w:rsidRPr="00756DC9">
              <w:rPr>
                <w:b/>
                <w:sz w:val="24"/>
                <w:szCs w:val="24"/>
              </w:rPr>
              <w:t xml:space="preserve"> </w:t>
            </w:r>
            <w:r w:rsidR="0023368D" w:rsidRPr="00756DC9">
              <w:rPr>
                <w:b/>
                <w:sz w:val="24"/>
                <w:szCs w:val="24"/>
              </w:rPr>
              <w:t>Procedura pregovora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756DC9" w:rsidRDefault="0023368D" w:rsidP="00841E8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Opravdan</w:t>
            </w:r>
            <w:r w:rsidR="00951C2B" w:rsidRPr="00756DC9">
              <w:rPr>
                <w:sz w:val="24"/>
                <w:szCs w:val="24"/>
              </w:rPr>
              <w:t>ost za izbor procedure pregovora</w:t>
            </w:r>
          </w:p>
          <w:p w:rsidR="00951C2B" w:rsidRPr="00756DC9" w:rsidRDefault="00951C2B" w:rsidP="00841E8B">
            <w:pPr>
              <w:rPr>
                <w:sz w:val="24"/>
                <w:szCs w:val="24"/>
              </w:rPr>
            </w:pPr>
          </w:p>
          <w:p w:rsidR="00574537" w:rsidRPr="00756DC9" w:rsidRDefault="00574537" w:rsidP="00841E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1E8B" w:rsidRPr="00756DC9" w:rsidTr="00841E8B">
        <w:tblPrEx>
          <w:tblLook w:val="0000"/>
        </w:tblPrEx>
        <w:trPr>
          <w:trHeight w:val="2377"/>
        </w:trPr>
        <w:tc>
          <w:tcPr>
            <w:tcW w:w="9853" w:type="dxa"/>
            <w:gridSpan w:val="2"/>
          </w:tcPr>
          <w:p w:rsidR="00841E8B" w:rsidRPr="00756DC9" w:rsidRDefault="00841E8B" w:rsidP="00841E8B">
            <w:pPr>
              <w:ind w:left="108"/>
              <w:rPr>
                <w:sz w:val="24"/>
                <w:szCs w:val="24"/>
              </w:rPr>
            </w:pPr>
          </w:p>
          <w:p w:rsidR="00F831E0" w:rsidRPr="00756DC9" w:rsidRDefault="00F831E0" w:rsidP="00477A56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</w:t>
            </w:r>
            <w:r w:rsidR="00841E8B" w:rsidRPr="00756DC9">
              <w:rPr>
                <w:b/>
                <w:bCs/>
                <w:sz w:val="24"/>
                <w:szCs w:val="24"/>
              </w:rPr>
              <w:t>.2)</w:t>
            </w:r>
            <w:r w:rsidR="00477A56" w:rsidRPr="00756DC9">
              <w:rPr>
                <w:b/>
                <w:bCs/>
                <w:sz w:val="24"/>
                <w:szCs w:val="24"/>
              </w:rPr>
              <w:t>KRITERI DODELE</w:t>
            </w:r>
          </w:p>
          <w:p w:rsidR="00841E8B" w:rsidRPr="00756DC9" w:rsidRDefault="00FF77AE" w:rsidP="009F1933">
            <w:pPr>
              <w:rPr>
                <w:sz w:val="24"/>
                <w:szCs w:val="24"/>
                <w:u w:val="single"/>
              </w:rPr>
            </w:pPr>
            <w:r w:rsidRPr="00756DC9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7A56" w:rsidRPr="00756DC9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756DC9">
              <w:rPr>
                <w:sz w:val="24"/>
                <w:szCs w:val="24"/>
              </w:rPr>
              <w:fldChar w:fldCharType="end"/>
            </w:r>
            <w:r w:rsidR="009F1933" w:rsidRPr="00756DC9">
              <w:rPr>
                <w:sz w:val="24"/>
                <w:szCs w:val="24"/>
                <w:u w:val="single"/>
              </w:rPr>
              <w:t>Najn</w:t>
            </w:r>
            <w:r w:rsidR="00477A56" w:rsidRPr="00756DC9">
              <w:rPr>
                <w:sz w:val="24"/>
                <w:szCs w:val="24"/>
                <w:u w:val="single"/>
              </w:rPr>
              <w:t>iža odgovarajuča cena</w:t>
            </w:r>
          </w:p>
          <w:p w:rsidR="00F10BC2" w:rsidRPr="00756DC9" w:rsidRDefault="00F10BC2" w:rsidP="009F1933">
            <w:pPr>
              <w:pBdr>
                <w:bottom w:val="single" w:sz="12" w:space="1" w:color="auto"/>
              </w:pBdr>
              <w:rPr>
                <w:sz w:val="24"/>
                <w:szCs w:val="24"/>
                <w:u w:val="single"/>
              </w:rPr>
            </w:pPr>
          </w:p>
          <w:p w:rsidR="00F10BC2" w:rsidRPr="00756DC9" w:rsidRDefault="00F10BC2" w:rsidP="00F10BC2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IV.3.ADMINISTRATIVNE INFORMACIJE</w:t>
            </w:r>
          </w:p>
        </w:tc>
      </w:tr>
      <w:tr w:rsidR="00841E8B" w:rsidRPr="00756DC9" w:rsidTr="00841E8B">
        <w:tblPrEx>
          <w:tblLook w:val="0000"/>
        </w:tblPrEx>
        <w:trPr>
          <w:trHeight w:val="910"/>
        </w:trPr>
        <w:tc>
          <w:tcPr>
            <w:tcW w:w="9853" w:type="dxa"/>
            <w:gridSpan w:val="2"/>
          </w:tcPr>
          <w:p w:rsidR="00841E8B" w:rsidRPr="00756DC9" w:rsidRDefault="00F831E0" w:rsidP="00841E8B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IV.</w:t>
            </w:r>
            <w:r w:rsidR="00841E8B" w:rsidRPr="00756DC9">
              <w:rPr>
                <w:b/>
                <w:sz w:val="24"/>
                <w:szCs w:val="24"/>
              </w:rPr>
              <w:t>3</w:t>
            </w:r>
            <w:r w:rsidRPr="00756DC9">
              <w:rPr>
                <w:b/>
                <w:sz w:val="24"/>
                <w:szCs w:val="24"/>
              </w:rPr>
              <w:t>.1</w:t>
            </w:r>
            <w:r w:rsidR="00841E8B" w:rsidRPr="00756DC9">
              <w:rPr>
                <w:b/>
                <w:sz w:val="24"/>
                <w:szCs w:val="24"/>
              </w:rPr>
              <w:t>)</w:t>
            </w:r>
            <w:r w:rsidR="00841E8B" w:rsidRPr="00756DC9">
              <w:rPr>
                <w:sz w:val="24"/>
                <w:szCs w:val="24"/>
              </w:rPr>
              <w:t xml:space="preserve"> </w:t>
            </w:r>
            <w:r w:rsidR="0041030B" w:rsidRPr="00756DC9">
              <w:rPr>
                <w:b/>
                <w:sz w:val="24"/>
                <w:szCs w:val="24"/>
              </w:rPr>
              <w:t>Prethodne publikacije u vezi istog ugovora</w:t>
            </w:r>
            <w:r w:rsidR="0041030B" w:rsidRPr="00756DC9">
              <w:rPr>
                <w:b/>
                <w:sz w:val="24"/>
                <w:szCs w:val="24"/>
              </w:rPr>
              <w:br/>
            </w:r>
            <w:r w:rsidR="0041030B" w:rsidRPr="00756DC9">
              <w:rPr>
                <w:b/>
                <w:sz w:val="24"/>
                <w:szCs w:val="24"/>
              </w:rPr>
              <w:br/>
              <w:t>Ako je tako ,</w:t>
            </w:r>
            <w:r w:rsidR="0041030B" w:rsidRPr="00756DC9">
              <w:rPr>
                <w:sz w:val="24"/>
                <w:szCs w:val="24"/>
              </w:rPr>
              <w:br/>
              <w:t>Prethodnog obaveštenja :</w:t>
            </w:r>
            <w:r w:rsidR="0041030B" w:rsidRPr="00756DC9">
              <w:rPr>
                <w:sz w:val="24"/>
                <w:szCs w:val="24"/>
              </w:rPr>
              <w:br/>
              <w:t xml:space="preserve">Ostale publikacije : </w:t>
            </w:r>
            <w:r w:rsidR="0041030B" w:rsidRPr="00756DC9">
              <w:rPr>
                <w:b/>
                <w:sz w:val="24"/>
                <w:szCs w:val="24"/>
              </w:rPr>
              <w:t>n/a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841E8B" w:rsidRPr="00756DC9" w:rsidTr="00AA30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41E8B" w:rsidRPr="00756DC9" w:rsidRDefault="00B90FFD" w:rsidP="00AA30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841E8B" w:rsidRPr="00756DC9" w:rsidRDefault="00FF77AE" w:rsidP="0041030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D7CAF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841E8B" w:rsidRPr="00756DC9" w:rsidRDefault="00B90FFD" w:rsidP="00AA30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vAlign w:val="center"/>
                </w:tcPr>
                <w:p w:rsidR="00841E8B" w:rsidRPr="00756DC9" w:rsidRDefault="00FF77AE" w:rsidP="00AA30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44"/>
                  <w:r w:rsidR="003D7CAF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30"/>
                </w:p>
              </w:tc>
            </w:tr>
          </w:tbl>
          <w:p w:rsidR="00841E8B" w:rsidRPr="00756DC9" w:rsidRDefault="00841E8B" w:rsidP="00315899">
            <w:pPr>
              <w:rPr>
                <w:b/>
                <w:bCs/>
                <w:sz w:val="24"/>
                <w:szCs w:val="24"/>
              </w:rPr>
            </w:pPr>
          </w:p>
          <w:p w:rsidR="00841E8B" w:rsidRPr="00756DC9" w:rsidRDefault="00841E8B" w:rsidP="00841E8B">
            <w:pPr>
              <w:ind w:left="108"/>
              <w:rPr>
                <w:sz w:val="24"/>
                <w:szCs w:val="24"/>
              </w:rPr>
            </w:pPr>
          </w:p>
        </w:tc>
      </w:tr>
    </w:tbl>
    <w:p w:rsidR="009C2BE8" w:rsidRPr="00756DC9" w:rsidRDefault="009C2BE8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574537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2D" w:rsidRPr="00756DC9" w:rsidRDefault="00185F2D" w:rsidP="00185F2D">
            <w:pPr>
              <w:ind w:left="360"/>
              <w:rPr>
                <w:i/>
                <w:sz w:val="24"/>
                <w:szCs w:val="24"/>
              </w:rPr>
            </w:pPr>
          </w:p>
          <w:p w:rsidR="0041030B" w:rsidRPr="00756DC9" w:rsidRDefault="0041030B" w:rsidP="0041030B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 xml:space="preserve">IV3.2)  </w:t>
            </w:r>
            <w:r w:rsidRPr="00756DC9">
              <w:rPr>
                <w:b/>
                <w:sz w:val="24"/>
                <w:szCs w:val="24"/>
              </w:rPr>
              <w:t>Uslovi za dobijanje</w:t>
            </w:r>
            <w:r w:rsidRPr="00756DC9">
              <w:rPr>
                <w:sz w:val="24"/>
                <w:szCs w:val="24"/>
              </w:rPr>
              <w:t xml:space="preserve"> tenderskog dosijea</w:t>
            </w:r>
            <w:r w:rsidRPr="00756DC9">
              <w:rPr>
                <w:sz w:val="24"/>
                <w:szCs w:val="24"/>
              </w:rPr>
              <w:br/>
              <w:t>Rok za prijem zaht</w:t>
            </w:r>
            <w:r w:rsidR="0003516B">
              <w:rPr>
                <w:sz w:val="24"/>
                <w:szCs w:val="24"/>
              </w:rPr>
              <w:t xml:space="preserve">eva za tenderski dosije datum </w:t>
            </w:r>
            <w:r w:rsidR="00553751">
              <w:rPr>
                <w:b/>
                <w:sz w:val="24"/>
                <w:szCs w:val="24"/>
              </w:rPr>
              <w:t>1</w:t>
            </w:r>
            <w:r w:rsidR="002B12B4">
              <w:rPr>
                <w:b/>
                <w:sz w:val="24"/>
                <w:szCs w:val="24"/>
              </w:rPr>
              <w:t>8</w:t>
            </w:r>
            <w:r w:rsidR="00BD3AEE">
              <w:rPr>
                <w:b/>
                <w:sz w:val="24"/>
                <w:szCs w:val="24"/>
              </w:rPr>
              <w:t>.05</w:t>
            </w:r>
            <w:r w:rsidR="00766D1F" w:rsidRPr="0003516B">
              <w:rPr>
                <w:b/>
                <w:sz w:val="24"/>
                <w:szCs w:val="24"/>
              </w:rPr>
              <w:t>.</w:t>
            </w:r>
            <w:r w:rsidR="0003516B" w:rsidRPr="0003516B">
              <w:rPr>
                <w:b/>
                <w:sz w:val="24"/>
                <w:szCs w:val="24"/>
              </w:rPr>
              <w:t>2015</w:t>
            </w:r>
            <w:r w:rsidR="0003516B">
              <w:rPr>
                <w:sz w:val="24"/>
                <w:szCs w:val="24"/>
              </w:rPr>
              <w:t xml:space="preserve"> vreme 12</w:t>
            </w:r>
            <w:r w:rsidRPr="00756DC9">
              <w:rPr>
                <w:sz w:val="24"/>
                <w:szCs w:val="24"/>
              </w:rPr>
              <w:t>:00</w:t>
            </w:r>
          </w:p>
          <w:p w:rsidR="00F10BC2" w:rsidRPr="00756DC9" w:rsidRDefault="00F10BC2" w:rsidP="0041030B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185F2D" w:rsidRPr="00756DC9" w:rsidRDefault="00237717" w:rsidP="00185F2D">
            <w:pPr>
              <w:ind w:left="360"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Dokumenta sa isplatom</w:t>
            </w:r>
            <w:r w:rsidRPr="00756DC9">
              <w:rPr>
                <w:sz w:val="24"/>
                <w:szCs w:val="24"/>
              </w:rPr>
              <w:br/>
              <w:t> </w:t>
            </w:r>
            <w:r w:rsidRPr="00756DC9">
              <w:rPr>
                <w:b/>
                <w:sz w:val="24"/>
                <w:szCs w:val="24"/>
              </w:rPr>
              <w:t xml:space="preserve">Ako je </w:t>
            </w:r>
            <w:r w:rsidR="00F10BC2" w:rsidRPr="00756DC9">
              <w:rPr>
                <w:b/>
                <w:sz w:val="24"/>
                <w:szCs w:val="24"/>
              </w:rPr>
              <w:t>da</w:t>
            </w:r>
            <w:r w:rsidRPr="00756DC9">
              <w:rPr>
                <w:sz w:val="24"/>
                <w:szCs w:val="24"/>
              </w:rPr>
              <w:t>, cena _____________________</w:t>
            </w:r>
            <w:r w:rsidRPr="00756DC9">
              <w:rPr>
                <w:sz w:val="24"/>
                <w:szCs w:val="24"/>
              </w:rPr>
              <w:br/>
              <w:t>Uslovi i način plaćanja ____________________</w:t>
            </w:r>
          </w:p>
          <w:p w:rsidR="00574537" w:rsidRPr="00756DC9" w:rsidRDefault="00574537" w:rsidP="00A03179">
            <w:pPr>
              <w:ind w:left="360"/>
              <w:rPr>
                <w:sz w:val="24"/>
                <w:szCs w:val="24"/>
              </w:rPr>
            </w:pPr>
          </w:p>
        </w:tc>
      </w:tr>
    </w:tbl>
    <w:p w:rsidR="009915DA" w:rsidRPr="00756DC9" w:rsidRDefault="009915DA">
      <w:pPr>
        <w:rPr>
          <w:b/>
          <w:bCs/>
          <w:sz w:val="24"/>
          <w:szCs w:val="24"/>
        </w:rPr>
      </w:pPr>
    </w:p>
    <w:p w:rsidR="00DC34B6" w:rsidRPr="00756DC9" w:rsidRDefault="00DC34B6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6D5B66" w:rsidRPr="00756DC9" w:rsidTr="00CE6165">
        <w:trPr>
          <w:trHeight w:val="1105"/>
        </w:trPr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56DC9" w:rsidRDefault="00237717" w:rsidP="0003516B">
            <w:pPr>
              <w:rPr>
                <w:i/>
                <w:i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IV.3.3</w:t>
            </w:r>
            <w:r w:rsidR="005D218B" w:rsidRPr="00756DC9">
              <w:rPr>
                <w:b/>
                <w:bCs/>
                <w:sz w:val="24"/>
                <w:szCs w:val="24"/>
              </w:rPr>
              <w:t>)</w:t>
            </w:r>
            <w:r w:rsidR="001216B1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Pr="00756DC9">
              <w:rPr>
                <w:b/>
                <w:sz w:val="24"/>
                <w:szCs w:val="24"/>
              </w:rPr>
              <w:t>Rok za prijem ponuda</w:t>
            </w:r>
            <w:r w:rsidRPr="00756DC9">
              <w:rPr>
                <w:sz w:val="24"/>
                <w:szCs w:val="24"/>
              </w:rPr>
              <w:br/>
            </w:r>
            <w:r w:rsidRPr="00756DC9">
              <w:rPr>
                <w:b/>
                <w:sz w:val="24"/>
                <w:szCs w:val="24"/>
              </w:rPr>
              <w:t>datum</w:t>
            </w:r>
            <w:r w:rsidRPr="00756DC9">
              <w:rPr>
                <w:sz w:val="24"/>
                <w:szCs w:val="24"/>
              </w:rPr>
              <w:t xml:space="preserve"> </w:t>
            </w:r>
            <w:r w:rsidR="00F10BC2" w:rsidRPr="00756DC9">
              <w:rPr>
                <w:sz w:val="24"/>
                <w:szCs w:val="24"/>
              </w:rPr>
              <w:t xml:space="preserve">    </w:t>
            </w:r>
            <w:r w:rsidR="00553751">
              <w:rPr>
                <w:b/>
                <w:sz w:val="24"/>
                <w:szCs w:val="24"/>
              </w:rPr>
              <w:t>1</w:t>
            </w:r>
            <w:r w:rsidR="002B12B4">
              <w:rPr>
                <w:b/>
                <w:sz w:val="24"/>
                <w:szCs w:val="24"/>
              </w:rPr>
              <w:t>8</w:t>
            </w:r>
            <w:r w:rsidR="00BD3AEE">
              <w:rPr>
                <w:b/>
                <w:sz w:val="24"/>
                <w:szCs w:val="24"/>
              </w:rPr>
              <w:t>.05</w:t>
            </w:r>
            <w:r w:rsidR="0003516B" w:rsidRPr="0003516B">
              <w:rPr>
                <w:b/>
                <w:sz w:val="24"/>
                <w:szCs w:val="24"/>
              </w:rPr>
              <w:t>.2015</w:t>
            </w:r>
            <w:r w:rsidR="0003516B">
              <w:rPr>
                <w:sz w:val="24"/>
                <w:szCs w:val="24"/>
              </w:rPr>
              <w:t xml:space="preserve">   </w:t>
            </w:r>
            <w:r w:rsidR="00F10BC2" w:rsidRPr="00756DC9">
              <w:rPr>
                <w:sz w:val="24"/>
                <w:szCs w:val="24"/>
              </w:rPr>
              <w:t xml:space="preserve"> </w:t>
            </w:r>
            <w:r w:rsidRPr="00756DC9">
              <w:rPr>
                <w:sz w:val="24"/>
                <w:szCs w:val="24"/>
              </w:rPr>
              <w:t xml:space="preserve">vreme 14:00 </w:t>
            </w:r>
            <w:r w:rsidR="00F10BC2" w:rsidRPr="00756DC9">
              <w:rPr>
                <w:sz w:val="24"/>
                <w:szCs w:val="24"/>
              </w:rPr>
              <w:t xml:space="preserve">          </w:t>
            </w:r>
            <w:r w:rsidRPr="00756DC9">
              <w:rPr>
                <w:b/>
                <w:sz w:val="24"/>
                <w:szCs w:val="24"/>
              </w:rPr>
              <w:t>mesto</w:t>
            </w:r>
            <w:r w:rsidR="00F10BC2" w:rsidRPr="00756DC9">
              <w:rPr>
                <w:sz w:val="24"/>
                <w:szCs w:val="24"/>
              </w:rPr>
              <w:t xml:space="preserve"> Kancelarija za N</w:t>
            </w:r>
            <w:r w:rsidRPr="00756DC9">
              <w:rPr>
                <w:sz w:val="24"/>
                <w:szCs w:val="24"/>
              </w:rPr>
              <w:t>abavke - MRSZ</w:t>
            </w:r>
          </w:p>
        </w:tc>
      </w:tr>
      <w:tr w:rsidR="006D5B66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17" w:rsidRPr="00756DC9" w:rsidRDefault="006D5B66" w:rsidP="00891B55">
            <w:pPr>
              <w:rPr>
                <w:i/>
                <w:i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IV.3.</w:t>
            </w:r>
            <w:r w:rsidR="00237717" w:rsidRPr="00756DC9">
              <w:rPr>
                <w:b/>
                <w:bCs/>
                <w:sz w:val="24"/>
                <w:szCs w:val="24"/>
              </w:rPr>
              <w:t>4)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891B55" w:rsidRPr="00756DC9">
              <w:rPr>
                <w:b/>
                <w:bCs/>
                <w:sz w:val="24"/>
                <w:szCs w:val="24"/>
              </w:rPr>
              <w:t xml:space="preserve">Vremenski rok za podnesak </w:t>
            </w:r>
            <w:r w:rsidR="00891B55" w:rsidRPr="00756DC9">
              <w:rPr>
                <w:b/>
                <w:bCs/>
                <w:i/>
                <w:sz w:val="24"/>
                <w:szCs w:val="24"/>
              </w:rPr>
              <w:t>tendera</w:t>
            </w:r>
            <w:r w:rsidR="00F10BC2" w:rsidRPr="00756DC9">
              <w:rPr>
                <w:b/>
                <w:bCs/>
                <w:i/>
                <w:sz w:val="24"/>
                <w:szCs w:val="24"/>
              </w:rPr>
              <w:t xml:space="preserve">  </w:t>
            </w:r>
            <w:r w:rsidR="00891B55" w:rsidRPr="00756DC9">
              <w:rPr>
                <w:b/>
                <w:bCs/>
                <w:i/>
                <w:sz w:val="24"/>
                <w:szCs w:val="24"/>
              </w:rPr>
              <w:t>je skra</w:t>
            </w:r>
            <w:r w:rsidR="00F1727E" w:rsidRPr="00756DC9">
              <w:rPr>
                <w:b/>
                <w:sz w:val="24"/>
                <w:szCs w:val="24"/>
              </w:rPr>
              <w:t>ć</w:t>
            </w:r>
            <w:r w:rsidR="00891B55" w:rsidRPr="00756DC9">
              <w:rPr>
                <w:b/>
                <w:bCs/>
                <w:i/>
                <w:sz w:val="24"/>
                <w:szCs w:val="24"/>
              </w:rPr>
              <w:t xml:space="preserve">eno </w:t>
            </w:r>
            <w:r w:rsidR="00891B55" w:rsidRPr="00756DC9">
              <w:rPr>
                <w:b/>
                <w:sz w:val="24"/>
                <w:szCs w:val="24"/>
              </w:rPr>
              <w:t xml:space="preserve">           </w:t>
            </w:r>
          </w:p>
          <w:p w:rsidR="006D5B66" w:rsidRPr="00756DC9" w:rsidRDefault="006D5B66" w:rsidP="00B0143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6D5B66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22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6A7FE6" w:rsidRPr="00756DC9" w:rsidTr="00CE6165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56DC9" w:rsidRDefault="006A7FE6" w:rsidP="006A7FE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56DC9" w:rsidRDefault="00FF77AE" w:rsidP="006A7F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1" w:name="Check49"/>
                  <w:r w:rsidR="00050846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56DC9" w:rsidRDefault="006A7FE6" w:rsidP="006A7FE6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A7FE6" w:rsidRPr="00756DC9" w:rsidRDefault="00FF77AE" w:rsidP="006A7F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50"/>
                  <w:r w:rsidR="00050846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32"/>
                </w:p>
              </w:tc>
            </w:tr>
          </w:tbl>
          <w:p w:rsidR="005D218B" w:rsidRDefault="00891B55" w:rsidP="00891B55">
            <w:pPr>
              <w:rPr>
                <w:bCs/>
                <w:sz w:val="24"/>
                <w:szCs w:val="24"/>
              </w:rPr>
            </w:pPr>
            <w:r w:rsidRPr="00756DC9">
              <w:rPr>
                <w:bCs/>
                <w:sz w:val="24"/>
                <w:szCs w:val="24"/>
              </w:rPr>
              <w:t>Ako da, navedite obrazlozenje</w:t>
            </w:r>
          </w:p>
          <w:p w:rsidR="00050846" w:rsidRDefault="00050846" w:rsidP="00891B55">
            <w:pPr>
              <w:rPr>
                <w:bCs/>
                <w:sz w:val="24"/>
                <w:szCs w:val="24"/>
              </w:rPr>
            </w:pPr>
          </w:p>
          <w:p w:rsidR="00050846" w:rsidRDefault="00EB57BF" w:rsidP="00891B55">
            <w:pPr>
              <w:rPr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777777"/>
              </w:rPr>
              <w:t>Konstatujući da je sadašnji ugovor ističe na dan 29/04/2015 , i kako to je tender otvoren 40 dana , a činjenica da smo je ovo najavio parcele 2 za dhanje ugov</w:t>
            </w:r>
            <w:r w:rsidR="00D173B6">
              <w:rPr>
                <w:rFonts w:ascii="Arial" w:hAnsi="Arial" w:cs="Arial"/>
                <w:color w:val="777777"/>
              </w:rPr>
              <w:t>or , smatramo da je period od 24</w:t>
            </w:r>
            <w:r>
              <w:rPr>
                <w:rFonts w:ascii="Arial" w:hAnsi="Arial" w:cs="Arial"/>
                <w:color w:val="777777"/>
              </w:rPr>
              <w:t xml:space="preserve"> dana je dovoljno , iako nijedna od Ponude dostavljene prvi put nisu vredni ugovor ima tejkalur srednje vrednosti</w:t>
            </w:r>
          </w:p>
          <w:p w:rsidR="00050846" w:rsidRPr="00756DC9" w:rsidRDefault="00050846" w:rsidP="00891B55">
            <w:pPr>
              <w:rPr>
                <w:bCs/>
                <w:sz w:val="24"/>
                <w:szCs w:val="24"/>
              </w:rPr>
            </w:pPr>
          </w:p>
        </w:tc>
      </w:tr>
      <w:tr w:rsidR="006D5B66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76" w:rsidRPr="00756DC9" w:rsidRDefault="006D5B66" w:rsidP="00596276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IV.3.</w:t>
            </w:r>
            <w:r w:rsidR="00596276" w:rsidRPr="00756DC9">
              <w:rPr>
                <w:b/>
                <w:bCs/>
                <w:sz w:val="24"/>
                <w:szCs w:val="24"/>
              </w:rPr>
              <w:t xml:space="preserve"> 5)</w:t>
            </w:r>
            <w:r w:rsidR="00596276" w:rsidRPr="00756DC9">
              <w:rPr>
                <w:bCs/>
                <w:sz w:val="24"/>
                <w:szCs w:val="24"/>
              </w:rPr>
              <w:t>Dali je potrebna garancija tendera</w:t>
            </w:r>
            <w:r w:rsidR="00596276" w:rsidRPr="00756DC9">
              <w:rPr>
                <w:b/>
                <w:bCs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62"/>
              <w:tblOverlap w:val="never"/>
              <w:tblW w:w="0" w:type="auto"/>
              <w:tblLook w:val="01E0"/>
            </w:tblPr>
            <w:tblGrid>
              <w:gridCol w:w="556"/>
              <w:gridCol w:w="794"/>
              <w:gridCol w:w="496"/>
              <w:gridCol w:w="514"/>
            </w:tblGrid>
            <w:tr w:rsidR="00596276" w:rsidRPr="00756DC9" w:rsidTr="00AC1182">
              <w:trPr>
                <w:trHeight w:val="351"/>
              </w:trPr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6276" w:rsidRPr="00756DC9" w:rsidRDefault="00596276" w:rsidP="00AC118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Da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6276" w:rsidRPr="00756DC9" w:rsidRDefault="00FF77AE" w:rsidP="00AC1182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596276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6276" w:rsidRPr="00756DC9" w:rsidRDefault="00596276" w:rsidP="00AC118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6DC9">
                    <w:rPr>
                      <w:b/>
                      <w:bCs/>
                      <w:sz w:val="24"/>
                      <w:szCs w:val="24"/>
                    </w:rPr>
                    <w:t>Ne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96276" w:rsidRPr="00756DC9" w:rsidRDefault="00FF77AE" w:rsidP="00AC1182">
                  <w:pPr>
                    <w:rPr>
                      <w:sz w:val="24"/>
                      <w:szCs w:val="24"/>
                    </w:rPr>
                  </w:pPr>
                  <w:r w:rsidRPr="00756DC9">
                    <w:rPr>
                      <w:sz w:val="24"/>
                      <w:szCs w:val="24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596276" w:rsidRPr="00756DC9">
                    <w:rPr>
                      <w:sz w:val="24"/>
                      <w:szCs w:val="24"/>
                    </w:rPr>
                    <w:instrText xml:space="preserve"> FORMCHECKBOX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 w:rsidRPr="00756DC9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596276" w:rsidRPr="00756DC9" w:rsidRDefault="00596276" w:rsidP="00596276">
            <w:pPr>
              <w:rPr>
                <w:b/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Ako je odgovor da,</w:t>
            </w:r>
          </w:p>
          <w:p w:rsidR="00596276" w:rsidRPr="00756DC9" w:rsidRDefault="00810866" w:rsidP="0059627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Vrednost garancije tendera je </w:t>
            </w:r>
            <w:r w:rsidRPr="00CB45E9">
              <w:rPr>
                <w:b/>
                <w:sz w:val="24"/>
                <w:szCs w:val="24"/>
              </w:rPr>
              <w:t>4</w:t>
            </w:r>
            <w:r w:rsidR="009C2958" w:rsidRPr="00CB45E9">
              <w:rPr>
                <w:b/>
                <w:sz w:val="24"/>
                <w:szCs w:val="24"/>
              </w:rPr>
              <w:t>.000,00</w:t>
            </w:r>
            <w:r w:rsidR="009C2958">
              <w:rPr>
                <w:sz w:val="24"/>
                <w:szCs w:val="24"/>
              </w:rPr>
              <w:t xml:space="preserve"> evra za delove , </w:t>
            </w:r>
            <w:r w:rsidR="00596276" w:rsidRPr="00756DC9">
              <w:rPr>
                <w:sz w:val="24"/>
                <w:szCs w:val="24"/>
              </w:rPr>
              <w:t xml:space="preserve"> . Validnost garancije tendera u danima </w:t>
            </w:r>
            <w:r>
              <w:rPr>
                <w:sz w:val="24"/>
                <w:szCs w:val="24"/>
              </w:rPr>
              <w:t>12</w:t>
            </w:r>
            <w:r w:rsidR="00596276" w:rsidRPr="00756DC9">
              <w:rPr>
                <w:b/>
                <w:sz w:val="24"/>
                <w:szCs w:val="24"/>
              </w:rPr>
              <w:t xml:space="preserve">0 dana ili </w:t>
            </w:r>
            <w:r>
              <w:rPr>
                <w:b/>
                <w:sz w:val="24"/>
                <w:szCs w:val="24"/>
              </w:rPr>
              <w:t>4</w:t>
            </w:r>
            <w:r w:rsidR="00596276" w:rsidRPr="00756DC9">
              <w:rPr>
                <w:b/>
                <w:sz w:val="24"/>
                <w:szCs w:val="24"/>
              </w:rPr>
              <w:t xml:space="preserve"> meseca</w:t>
            </w:r>
            <w:r w:rsidR="00596276" w:rsidRPr="00756DC9">
              <w:rPr>
                <w:sz w:val="24"/>
                <w:szCs w:val="24"/>
              </w:rPr>
              <w:t xml:space="preserve"> od isteka roka za podnošenje ponuda</w:t>
            </w:r>
          </w:p>
          <w:p w:rsidR="00596276" w:rsidRPr="00756DC9" w:rsidRDefault="00596276" w:rsidP="0059627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5B66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756DC9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IV.3.</w:t>
            </w:r>
            <w:r w:rsidR="005067F1" w:rsidRPr="00756DC9">
              <w:rPr>
                <w:b/>
                <w:bCs/>
                <w:sz w:val="24"/>
                <w:szCs w:val="24"/>
              </w:rPr>
              <w:t>6</w:t>
            </w:r>
            <w:r w:rsidR="005D218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B111F7" w:rsidRPr="00756DC9">
              <w:rPr>
                <w:b/>
                <w:bCs/>
                <w:sz w:val="24"/>
                <w:szCs w:val="24"/>
              </w:rPr>
              <w:t>Period validnosti tendera</w:t>
            </w:r>
            <w:r w:rsidR="003D6297"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810866">
              <w:rPr>
                <w:b/>
                <w:bCs/>
                <w:sz w:val="24"/>
                <w:szCs w:val="24"/>
              </w:rPr>
              <w:t>9</w:t>
            </w:r>
            <w:r w:rsidR="003D6297" w:rsidRPr="00756DC9">
              <w:rPr>
                <w:sz w:val="24"/>
                <w:szCs w:val="24"/>
                <w:u w:val="single"/>
              </w:rPr>
              <w:t xml:space="preserve">0 dana ili </w:t>
            </w:r>
            <w:r w:rsidR="00810866">
              <w:rPr>
                <w:sz w:val="24"/>
                <w:szCs w:val="24"/>
                <w:u w:val="single"/>
              </w:rPr>
              <w:t>3</w:t>
            </w:r>
            <w:r w:rsidR="003D6297" w:rsidRPr="00756DC9">
              <w:rPr>
                <w:sz w:val="24"/>
                <w:szCs w:val="24"/>
                <w:u w:val="single"/>
              </w:rPr>
              <w:t xml:space="preserve"> meseca</w:t>
            </w:r>
            <w:r w:rsidR="003D6297" w:rsidRPr="00756DC9">
              <w:rPr>
                <w:sz w:val="24"/>
                <w:szCs w:val="24"/>
              </w:rPr>
              <w:t xml:space="preserve"> od isteka roka za podnošenje ponuda</w:t>
            </w:r>
          </w:p>
          <w:p w:rsidR="006D5B66" w:rsidRPr="00756DC9" w:rsidRDefault="006D5B66" w:rsidP="006C28F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9C00B7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756DC9" w:rsidRDefault="009C00B7" w:rsidP="009C00B7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IV.3.</w:t>
            </w:r>
            <w:r w:rsidR="005067F1" w:rsidRPr="00756DC9">
              <w:rPr>
                <w:b/>
                <w:bCs/>
                <w:sz w:val="24"/>
                <w:szCs w:val="24"/>
              </w:rPr>
              <w:t>7</w:t>
            </w:r>
            <w:r w:rsidR="005D218B" w:rsidRPr="00756DC9">
              <w:rPr>
                <w:b/>
                <w:bCs/>
                <w:sz w:val="24"/>
                <w:szCs w:val="24"/>
              </w:rPr>
              <w:t>)</w:t>
            </w:r>
            <w:r w:rsidRPr="00756DC9">
              <w:rPr>
                <w:b/>
                <w:bCs/>
                <w:sz w:val="24"/>
                <w:szCs w:val="24"/>
              </w:rPr>
              <w:t xml:space="preserve"> </w:t>
            </w:r>
            <w:r w:rsidR="00B111F7" w:rsidRPr="00756DC9">
              <w:rPr>
                <w:b/>
                <w:bCs/>
                <w:sz w:val="24"/>
                <w:szCs w:val="24"/>
              </w:rPr>
              <w:t>Sastanak  otvaranja tendera</w:t>
            </w:r>
          </w:p>
          <w:p w:rsidR="005D218B" w:rsidRPr="00756DC9" w:rsidRDefault="005D218B" w:rsidP="009C00B7">
            <w:pPr>
              <w:rPr>
                <w:b/>
                <w:bCs/>
                <w:sz w:val="24"/>
                <w:szCs w:val="24"/>
              </w:rPr>
            </w:pPr>
          </w:p>
          <w:p w:rsidR="009C00B7" w:rsidRPr="00756DC9" w:rsidRDefault="009C00B7" w:rsidP="00F1727E">
            <w:pPr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dat</w:t>
            </w:r>
            <w:r w:rsidR="00B111F7" w:rsidRPr="00756DC9">
              <w:rPr>
                <w:b/>
                <w:bCs/>
                <w:sz w:val="24"/>
                <w:szCs w:val="24"/>
              </w:rPr>
              <w:t>um</w:t>
            </w:r>
            <w:r w:rsidRPr="00756DC9">
              <w:rPr>
                <w:sz w:val="24"/>
                <w:szCs w:val="24"/>
              </w:rPr>
              <w:t xml:space="preserve"> </w:t>
            </w:r>
            <w:r w:rsidR="00081DE3">
              <w:rPr>
                <w:b/>
                <w:sz w:val="24"/>
                <w:szCs w:val="24"/>
              </w:rPr>
              <w:t>1</w:t>
            </w:r>
            <w:r w:rsidR="002B12B4">
              <w:rPr>
                <w:b/>
                <w:sz w:val="24"/>
                <w:szCs w:val="24"/>
              </w:rPr>
              <w:t>8</w:t>
            </w:r>
            <w:r w:rsidR="00BD3AEE">
              <w:rPr>
                <w:b/>
                <w:sz w:val="24"/>
                <w:szCs w:val="24"/>
              </w:rPr>
              <w:t>.05</w:t>
            </w:r>
            <w:r w:rsidR="0003516B" w:rsidRPr="0003516B">
              <w:rPr>
                <w:b/>
                <w:sz w:val="24"/>
                <w:szCs w:val="24"/>
              </w:rPr>
              <w:t>.2015</w:t>
            </w:r>
            <w:r w:rsidRPr="00756DC9">
              <w:rPr>
                <w:b/>
                <w:color w:val="FF0000"/>
                <w:sz w:val="24"/>
                <w:szCs w:val="24"/>
                <w:u w:val="single"/>
              </w:rPr>
              <w:t>__</w:t>
            </w:r>
            <w:r w:rsidR="0003516B">
              <w:rPr>
                <w:b/>
                <w:sz w:val="24"/>
                <w:szCs w:val="24"/>
                <w:u w:val="single"/>
              </w:rPr>
              <w:t xml:space="preserve"> </w:t>
            </w:r>
            <w:r w:rsidR="003D6297" w:rsidRPr="00756DC9">
              <w:rPr>
                <w:b/>
                <w:sz w:val="24"/>
                <w:szCs w:val="24"/>
                <w:u w:val="single"/>
              </w:rPr>
              <w:t xml:space="preserve"> </w:t>
            </w:r>
            <w:r w:rsidR="00B111F7" w:rsidRPr="00756DC9">
              <w:rPr>
                <w:b/>
                <w:bCs/>
                <w:sz w:val="24"/>
                <w:szCs w:val="24"/>
              </w:rPr>
              <w:t>vrem</w:t>
            </w:r>
            <w:r w:rsidRPr="00756DC9">
              <w:rPr>
                <w:b/>
                <w:bCs/>
                <w:sz w:val="24"/>
                <w:szCs w:val="24"/>
              </w:rPr>
              <w:t>e</w:t>
            </w:r>
            <w:r w:rsidR="00F1727E" w:rsidRPr="00756DC9">
              <w:rPr>
                <w:i/>
                <w:iCs/>
                <w:sz w:val="24"/>
                <w:szCs w:val="24"/>
              </w:rPr>
              <w:t xml:space="preserve"> </w:t>
            </w:r>
            <w:r w:rsidR="0036230E" w:rsidRPr="00756DC9">
              <w:rPr>
                <w:i/>
                <w:iCs/>
                <w:sz w:val="24"/>
                <w:szCs w:val="24"/>
              </w:rPr>
              <w:t>14</w:t>
            </w:r>
            <w:r w:rsidR="003D6297" w:rsidRPr="00756DC9">
              <w:rPr>
                <w:i/>
                <w:iCs/>
                <w:sz w:val="24"/>
                <w:szCs w:val="24"/>
              </w:rPr>
              <w:t>:</w:t>
            </w:r>
            <w:r w:rsidR="00646E1E" w:rsidRPr="00756DC9">
              <w:rPr>
                <w:i/>
                <w:iCs/>
                <w:sz w:val="24"/>
                <w:szCs w:val="24"/>
              </w:rPr>
              <w:t>30</w:t>
            </w:r>
            <w:r w:rsidRPr="00756DC9">
              <w:rPr>
                <w:sz w:val="24"/>
                <w:szCs w:val="24"/>
              </w:rPr>
              <w:t xml:space="preserve"> </w:t>
            </w:r>
            <w:r w:rsidR="00B111F7" w:rsidRPr="00756DC9">
              <w:rPr>
                <w:b/>
                <w:bCs/>
                <w:sz w:val="24"/>
                <w:szCs w:val="24"/>
              </w:rPr>
              <w:t>m</w:t>
            </w:r>
            <w:r w:rsidRPr="00756DC9">
              <w:rPr>
                <w:b/>
                <w:bCs/>
                <w:sz w:val="24"/>
                <w:szCs w:val="24"/>
              </w:rPr>
              <w:t>e</w:t>
            </w:r>
            <w:r w:rsidR="00B111F7" w:rsidRPr="00756DC9">
              <w:rPr>
                <w:b/>
                <w:bCs/>
                <w:sz w:val="24"/>
                <w:szCs w:val="24"/>
              </w:rPr>
              <w:t>sto</w:t>
            </w:r>
            <w:r w:rsidR="003D6297" w:rsidRPr="00756DC9">
              <w:rPr>
                <w:sz w:val="24"/>
                <w:szCs w:val="24"/>
              </w:rPr>
              <w:t xml:space="preserve"> </w:t>
            </w:r>
            <w:r w:rsidR="00F1727E" w:rsidRPr="00756DC9">
              <w:rPr>
                <w:sz w:val="24"/>
                <w:szCs w:val="24"/>
              </w:rPr>
              <w:t xml:space="preserve">Priština MRSZ </w:t>
            </w:r>
            <w:r w:rsidR="003D6297" w:rsidRPr="00756DC9">
              <w:rPr>
                <w:sz w:val="24"/>
                <w:szCs w:val="24"/>
              </w:rPr>
              <w:t xml:space="preserve">Kancelarija Nabavke  </w:t>
            </w:r>
            <w:r w:rsidR="00F1727E" w:rsidRPr="00756DC9">
              <w:rPr>
                <w:sz w:val="24"/>
                <w:szCs w:val="24"/>
              </w:rPr>
              <w:t>IV Sprat</w:t>
            </w:r>
          </w:p>
        </w:tc>
      </w:tr>
    </w:tbl>
    <w:p w:rsidR="009471DB" w:rsidRPr="00756DC9" w:rsidRDefault="009471DB">
      <w:pPr>
        <w:rPr>
          <w:b/>
          <w:bCs/>
          <w:sz w:val="24"/>
          <w:szCs w:val="24"/>
        </w:rPr>
      </w:pPr>
    </w:p>
    <w:p w:rsidR="00B111F7" w:rsidRPr="00756DC9" w:rsidRDefault="003D6297" w:rsidP="00315899">
      <w:pPr>
        <w:rPr>
          <w:b/>
          <w:bCs/>
          <w:sz w:val="24"/>
          <w:szCs w:val="24"/>
        </w:rPr>
      </w:pPr>
      <w:r w:rsidRPr="00756DC9">
        <w:rPr>
          <w:b/>
          <w:sz w:val="24"/>
          <w:szCs w:val="24"/>
        </w:rPr>
        <w:t>Č</w:t>
      </w:r>
      <w:r w:rsidRPr="00756DC9">
        <w:rPr>
          <w:b/>
          <w:bCs/>
          <w:sz w:val="24"/>
          <w:szCs w:val="24"/>
        </w:rPr>
        <w:t xml:space="preserve">LAN </w:t>
      </w:r>
      <w:r w:rsidR="00B111F7" w:rsidRPr="00756DC9">
        <w:rPr>
          <w:b/>
          <w:bCs/>
          <w:sz w:val="24"/>
          <w:szCs w:val="24"/>
        </w:rPr>
        <w:t xml:space="preserve">V: </w:t>
      </w:r>
      <w:r w:rsidRPr="00756DC9">
        <w:rPr>
          <w:b/>
          <w:bCs/>
          <w:sz w:val="24"/>
          <w:szCs w:val="24"/>
        </w:rPr>
        <w:t xml:space="preserve">DODATNE </w:t>
      </w:r>
      <w:r w:rsidR="00B111F7" w:rsidRPr="00756DC9">
        <w:rPr>
          <w:b/>
          <w:bCs/>
          <w:sz w:val="24"/>
          <w:szCs w:val="24"/>
        </w:rPr>
        <w:t>INFORMACIJE</w:t>
      </w:r>
      <w:r w:rsidR="005D05C3" w:rsidRPr="00756DC9">
        <w:rPr>
          <w:sz w:val="24"/>
          <w:szCs w:val="24"/>
        </w:rPr>
        <w:tab/>
      </w:r>
    </w:p>
    <w:p w:rsidR="00B111F7" w:rsidRPr="00756DC9" w:rsidRDefault="00B111F7" w:rsidP="00B111F7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V.1 ŽALBE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111F7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F7" w:rsidRPr="00756DC9" w:rsidRDefault="00B111F7" w:rsidP="0010361C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lastRenderedPageBreak/>
              <w:t xml:space="preserve">Svaka zainteresovana strana može da uloži žalbu Telu za </w:t>
            </w:r>
            <w:r w:rsidR="0006130A" w:rsidRPr="00756DC9">
              <w:rPr>
                <w:b/>
                <w:sz w:val="24"/>
                <w:szCs w:val="24"/>
              </w:rPr>
              <w:t>Razmatranje N</w:t>
            </w:r>
            <w:r w:rsidR="00C1343E" w:rsidRPr="00756DC9">
              <w:rPr>
                <w:b/>
                <w:sz w:val="24"/>
                <w:szCs w:val="24"/>
              </w:rPr>
              <w:t xml:space="preserve">abavke, </w:t>
            </w:r>
          </w:p>
          <w:p w:rsidR="00B111F7" w:rsidRPr="00756DC9" w:rsidRDefault="00F1727E" w:rsidP="00066B6E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 xml:space="preserve">Po odredbama Deo </w:t>
            </w:r>
            <w:r w:rsidR="00B111F7" w:rsidRPr="00756DC9">
              <w:rPr>
                <w:b/>
                <w:sz w:val="24"/>
                <w:szCs w:val="24"/>
              </w:rPr>
              <w:t xml:space="preserve"> </w:t>
            </w:r>
            <w:r w:rsidR="00066B6E" w:rsidRPr="00756DC9">
              <w:rPr>
                <w:b/>
                <w:sz w:val="24"/>
                <w:szCs w:val="24"/>
              </w:rPr>
              <w:t>IX</w:t>
            </w:r>
            <w:r w:rsidR="00B111F7" w:rsidRPr="00756DC9">
              <w:rPr>
                <w:b/>
                <w:sz w:val="24"/>
                <w:szCs w:val="24"/>
              </w:rPr>
              <w:t xml:space="preserve">  Zakona br. </w:t>
            </w:r>
            <w:r w:rsidR="00286579" w:rsidRPr="00756DC9">
              <w:rPr>
                <w:b/>
                <w:sz w:val="24"/>
                <w:szCs w:val="24"/>
              </w:rPr>
              <w:t>0</w:t>
            </w:r>
            <w:r w:rsidR="00066B6E" w:rsidRPr="00756DC9">
              <w:rPr>
                <w:b/>
                <w:sz w:val="24"/>
                <w:szCs w:val="24"/>
              </w:rPr>
              <w:t>4</w:t>
            </w:r>
            <w:r w:rsidR="00286579" w:rsidRPr="00756DC9">
              <w:rPr>
                <w:b/>
                <w:sz w:val="24"/>
                <w:szCs w:val="24"/>
              </w:rPr>
              <w:t>/</w:t>
            </w:r>
            <w:r w:rsidR="003D0D32" w:rsidRPr="00756DC9">
              <w:rPr>
                <w:b/>
                <w:sz w:val="24"/>
                <w:szCs w:val="24"/>
              </w:rPr>
              <w:t xml:space="preserve">Z </w:t>
            </w:r>
            <w:r w:rsidR="00286579" w:rsidRPr="00756DC9">
              <w:rPr>
                <w:b/>
                <w:sz w:val="24"/>
                <w:szCs w:val="24"/>
              </w:rPr>
              <w:t>-</w:t>
            </w:r>
            <w:r w:rsidR="00066B6E" w:rsidRPr="00756DC9">
              <w:rPr>
                <w:b/>
                <w:sz w:val="24"/>
                <w:szCs w:val="24"/>
              </w:rPr>
              <w:t>042, Zakona</w:t>
            </w:r>
            <w:r w:rsidR="00712CE0" w:rsidRPr="00756DC9">
              <w:rPr>
                <w:b/>
                <w:sz w:val="24"/>
                <w:szCs w:val="24"/>
              </w:rPr>
              <w:t xml:space="preserve"> o Javnim N</w:t>
            </w:r>
            <w:r w:rsidR="00B111F7" w:rsidRPr="00756DC9">
              <w:rPr>
                <w:b/>
                <w:sz w:val="24"/>
                <w:szCs w:val="24"/>
              </w:rPr>
              <w:t>abavkama</w:t>
            </w:r>
            <w:r w:rsidR="00B87C7C" w:rsidRPr="00756DC9">
              <w:rPr>
                <w:b/>
                <w:sz w:val="24"/>
                <w:szCs w:val="24"/>
              </w:rPr>
              <w:t xml:space="preserve"> na </w:t>
            </w:r>
            <w:r w:rsidR="006604D9" w:rsidRPr="00756DC9">
              <w:rPr>
                <w:b/>
                <w:sz w:val="24"/>
                <w:szCs w:val="24"/>
              </w:rPr>
              <w:t>Kosovu</w:t>
            </w:r>
            <w:r w:rsidR="00066B6E" w:rsidRPr="00756DC9">
              <w:rPr>
                <w:b/>
                <w:sz w:val="24"/>
                <w:szCs w:val="24"/>
              </w:rPr>
              <w:t>.</w:t>
            </w:r>
          </w:p>
          <w:p w:rsidR="00066B6E" w:rsidRPr="00756DC9" w:rsidRDefault="00066B6E" w:rsidP="00066B6E">
            <w:pPr>
              <w:rPr>
                <w:sz w:val="24"/>
                <w:szCs w:val="24"/>
              </w:rPr>
            </w:pPr>
          </w:p>
        </w:tc>
      </w:tr>
    </w:tbl>
    <w:p w:rsidR="009C2BE8" w:rsidRPr="00756DC9" w:rsidRDefault="009C2BE8">
      <w:pPr>
        <w:rPr>
          <w:sz w:val="24"/>
          <w:szCs w:val="24"/>
        </w:rPr>
      </w:pPr>
    </w:p>
    <w:p w:rsidR="006932FB" w:rsidRPr="00756DC9" w:rsidRDefault="006932FB">
      <w:pPr>
        <w:rPr>
          <w:b/>
          <w:bCs/>
          <w:sz w:val="24"/>
          <w:szCs w:val="24"/>
        </w:rPr>
      </w:pPr>
      <w:r w:rsidRPr="00756DC9">
        <w:rPr>
          <w:b/>
          <w:bCs/>
          <w:sz w:val="24"/>
          <w:szCs w:val="24"/>
        </w:rPr>
        <w:t>V.1.1 ADRESA TELA ZA RAZMATRANJE NABAVKI</w:t>
      </w:r>
      <w:r w:rsidR="009B0422" w:rsidRPr="00756DC9">
        <w:rPr>
          <w:b/>
          <w:bCs/>
          <w:sz w:val="24"/>
          <w:szCs w:val="24"/>
        </w:rPr>
        <w:t xml:space="preserve"> (TRN)</w:t>
      </w:r>
    </w:p>
    <w:tbl>
      <w:tblPr>
        <w:tblW w:w="0" w:type="auto"/>
        <w:tblInd w:w="38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962"/>
        <w:gridCol w:w="850"/>
        <w:gridCol w:w="4111"/>
      </w:tblGrid>
      <w:tr w:rsidR="005E1727" w:rsidRPr="00756DC9">
        <w:trPr>
          <w:trHeight w:val="397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5E1727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Službeno im</w:t>
            </w:r>
            <w:r w:rsidR="009B0422" w:rsidRPr="00756DC9">
              <w:rPr>
                <w:b/>
                <w:bCs/>
                <w:sz w:val="24"/>
                <w:szCs w:val="24"/>
              </w:rPr>
              <w:t>e</w:t>
            </w:r>
            <w:r w:rsidRPr="00756DC9">
              <w:rPr>
                <w:sz w:val="24"/>
                <w:szCs w:val="24"/>
              </w:rPr>
              <w:t>:</w:t>
            </w:r>
            <w:r w:rsidR="0050103E" w:rsidRPr="00756DC9">
              <w:rPr>
                <w:sz w:val="24"/>
                <w:szCs w:val="24"/>
              </w:rPr>
              <w:t xml:space="preserve"> Telo za Razmatranje Nabavki </w:t>
            </w:r>
          </w:p>
        </w:tc>
      </w:tr>
      <w:tr w:rsidR="005E1727" w:rsidRPr="00756DC9">
        <w:trPr>
          <w:trHeight w:val="250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5E1727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Adresa TRN</w:t>
            </w:r>
            <w:r w:rsidRPr="00756DC9">
              <w:rPr>
                <w:sz w:val="24"/>
                <w:szCs w:val="24"/>
              </w:rPr>
              <w:t xml:space="preserve">: </w:t>
            </w:r>
            <w:r w:rsidR="0050103E" w:rsidRPr="00756DC9">
              <w:rPr>
                <w:sz w:val="24"/>
                <w:szCs w:val="24"/>
              </w:rPr>
              <w:t xml:space="preserve">Ulica </w:t>
            </w:r>
            <w:r w:rsidR="00F1727E" w:rsidRPr="00756DC9">
              <w:rPr>
                <w:sz w:val="24"/>
                <w:szCs w:val="24"/>
              </w:rPr>
              <w:t>„</w:t>
            </w:r>
            <w:r w:rsidR="0050103E" w:rsidRPr="00756DC9">
              <w:rPr>
                <w:sz w:val="24"/>
                <w:szCs w:val="24"/>
              </w:rPr>
              <w:t>Garibaldi</w:t>
            </w:r>
            <w:r w:rsidR="00F1727E" w:rsidRPr="00756DC9">
              <w:rPr>
                <w:sz w:val="24"/>
                <w:szCs w:val="24"/>
              </w:rPr>
              <w:t xml:space="preserve"> „ pri </w:t>
            </w:r>
            <w:r w:rsidR="00D457BB" w:rsidRPr="00756DC9">
              <w:rPr>
                <w:sz w:val="24"/>
                <w:szCs w:val="24"/>
              </w:rPr>
              <w:t>objekta Fakultet</w:t>
            </w:r>
            <w:r w:rsidR="00EF1124" w:rsidRPr="00756DC9">
              <w:rPr>
                <w:sz w:val="24"/>
                <w:szCs w:val="24"/>
              </w:rPr>
              <w:t>a</w:t>
            </w:r>
            <w:r w:rsidR="00D457BB" w:rsidRPr="00756DC9">
              <w:rPr>
                <w:sz w:val="24"/>
                <w:szCs w:val="24"/>
              </w:rPr>
              <w:t xml:space="preserve"> Umetnosti </w:t>
            </w:r>
          </w:p>
        </w:tc>
      </w:tr>
      <w:tr w:rsidR="005E1727" w:rsidRPr="00756DC9">
        <w:trPr>
          <w:trHeight w:val="232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756DC9" w:rsidRDefault="005E1727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Grad:</w:t>
            </w:r>
            <w:r w:rsidR="0050103E" w:rsidRPr="00756DC9">
              <w:rPr>
                <w:sz w:val="24"/>
                <w:szCs w:val="24"/>
              </w:rPr>
              <w:t xml:space="preserve"> Priština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5E1727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Poštanski kod:</w:t>
            </w:r>
          </w:p>
        </w:tc>
      </w:tr>
      <w:tr w:rsidR="005E1727" w:rsidRPr="00756DC9">
        <w:trPr>
          <w:trHeight w:val="214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5E1727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 xml:space="preserve">Elektronska adresa </w:t>
            </w:r>
            <w:r w:rsidRPr="00756DC9">
              <w:rPr>
                <w:i/>
                <w:iCs/>
                <w:sz w:val="24"/>
                <w:szCs w:val="24"/>
              </w:rPr>
              <w:t>(po potrebi)</w:t>
            </w:r>
            <w:r w:rsidRPr="00756DC9">
              <w:rPr>
                <w:sz w:val="24"/>
                <w:szCs w:val="24"/>
              </w:rPr>
              <w:t>:</w:t>
            </w:r>
            <w:r w:rsidR="00EF1124" w:rsidRPr="00756DC9">
              <w:rPr>
                <w:sz w:val="24"/>
                <w:szCs w:val="24"/>
              </w:rPr>
              <w:t xml:space="preserve">  </w:t>
            </w:r>
            <w:hyperlink r:id="rId9" w:history="1">
              <w:r w:rsidR="00EF1124" w:rsidRPr="00756DC9">
                <w:rPr>
                  <w:rStyle w:val="Hyperlink"/>
                  <w:i/>
                  <w:sz w:val="24"/>
                  <w:szCs w:val="24"/>
                </w:rPr>
                <w:t>www.oshp-ks.info</w:t>
              </w:r>
            </w:hyperlink>
            <w:r w:rsidR="00EF1124" w:rsidRPr="00756DC9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5E1727" w:rsidRPr="00756DC9">
        <w:trPr>
          <w:trHeight w:val="223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756DC9" w:rsidRDefault="00EE41AA" w:rsidP="00BB311B">
            <w:pPr>
              <w:rPr>
                <w:b/>
                <w:bCs/>
                <w:sz w:val="24"/>
                <w:szCs w:val="24"/>
              </w:rPr>
            </w:pPr>
            <w:r w:rsidRPr="00756DC9">
              <w:rPr>
                <w:b/>
                <w:bCs/>
                <w:sz w:val="24"/>
                <w:szCs w:val="24"/>
              </w:rPr>
              <w:t>Lica za kontakt</w:t>
            </w:r>
            <w:r w:rsidR="005E1727" w:rsidRPr="00756DC9">
              <w:rPr>
                <w:sz w:val="24"/>
                <w:szCs w:val="24"/>
              </w:rPr>
              <w:t>:</w:t>
            </w:r>
            <w:r w:rsidR="00EF1124" w:rsidRPr="00756DC9">
              <w:rPr>
                <w:sz w:val="24"/>
                <w:szCs w:val="24"/>
              </w:rPr>
              <w:t xml:space="preserve">Ardian Behra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EE41AA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E-mail</w:t>
            </w:r>
            <w:r w:rsidR="005E1727" w:rsidRPr="00756DC9">
              <w:rPr>
                <w:sz w:val="24"/>
                <w:szCs w:val="24"/>
              </w:rPr>
              <w:t>:</w:t>
            </w:r>
            <w:r w:rsidR="00EF1124" w:rsidRPr="00756DC9">
              <w:rPr>
                <w:i/>
                <w:color w:val="0070C0"/>
                <w:sz w:val="24"/>
                <w:szCs w:val="24"/>
              </w:rPr>
              <w:t>oshp@ks-gov.net</w:t>
            </w:r>
          </w:p>
        </w:tc>
      </w:tr>
      <w:tr w:rsidR="005E1727" w:rsidRPr="00756DC9">
        <w:trPr>
          <w:trHeight w:val="187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E1727" w:rsidRPr="00756DC9" w:rsidRDefault="00E8361F" w:rsidP="00BB311B">
            <w:pPr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Telefon</w:t>
            </w:r>
            <w:r w:rsidR="005E1727" w:rsidRPr="00756DC9">
              <w:rPr>
                <w:sz w:val="24"/>
                <w:szCs w:val="24"/>
              </w:rPr>
              <w:t>:</w:t>
            </w:r>
            <w:r w:rsidR="00EF1124" w:rsidRPr="00756DC9">
              <w:rPr>
                <w:sz w:val="24"/>
                <w:szCs w:val="24"/>
              </w:rPr>
              <w:t xml:space="preserve">+381 38 213 378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727" w:rsidRPr="00756DC9" w:rsidRDefault="001739F3" w:rsidP="00BB311B">
            <w:pPr>
              <w:overflowPunct/>
              <w:rPr>
                <w:sz w:val="24"/>
                <w:szCs w:val="24"/>
              </w:rPr>
            </w:pPr>
            <w:r w:rsidRPr="00756DC9">
              <w:rPr>
                <w:sz w:val="24"/>
                <w:szCs w:val="24"/>
              </w:rPr>
              <w:t>Faks</w:t>
            </w:r>
            <w:r w:rsidR="005E1727" w:rsidRPr="00756DC9">
              <w:rPr>
                <w:sz w:val="24"/>
                <w:szCs w:val="24"/>
              </w:rPr>
              <w:t>:</w:t>
            </w:r>
            <w:r w:rsidR="00EF1124" w:rsidRPr="00756DC9">
              <w:rPr>
                <w:sz w:val="24"/>
                <w:szCs w:val="24"/>
              </w:rPr>
              <w:t xml:space="preserve"> +381 38 213 378</w:t>
            </w:r>
          </w:p>
        </w:tc>
      </w:tr>
    </w:tbl>
    <w:p w:rsidR="00D05093" w:rsidRPr="00756DC9" w:rsidRDefault="00D05093">
      <w:pPr>
        <w:rPr>
          <w:b/>
          <w:bCs/>
          <w:sz w:val="24"/>
          <w:szCs w:val="24"/>
        </w:rPr>
      </w:pPr>
    </w:p>
    <w:p w:rsidR="009C2BE8" w:rsidRPr="00756DC9" w:rsidRDefault="009C2BE8" w:rsidP="005D05C3">
      <w:pPr>
        <w:tabs>
          <w:tab w:val="left" w:pos="4050"/>
        </w:tabs>
        <w:rPr>
          <w:sz w:val="24"/>
          <w:szCs w:val="24"/>
        </w:rPr>
      </w:pPr>
      <w:r w:rsidRPr="00756DC9">
        <w:rPr>
          <w:b/>
          <w:bCs/>
          <w:sz w:val="24"/>
          <w:szCs w:val="24"/>
        </w:rPr>
        <w:t>V.2</w:t>
      </w:r>
      <w:r w:rsidR="0050103E" w:rsidRPr="00756DC9">
        <w:rPr>
          <w:b/>
          <w:bCs/>
          <w:sz w:val="24"/>
          <w:szCs w:val="24"/>
        </w:rPr>
        <w:t>)</w:t>
      </w:r>
      <w:r w:rsidRPr="00756DC9">
        <w:rPr>
          <w:b/>
          <w:bCs/>
          <w:sz w:val="24"/>
          <w:szCs w:val="24"/>
        </w:rPr>
        <w:t xml:space="preserve"> </w:t>
      </w:r>
      <w:r w:rsidR="00B111F7" w:rsidRPr="00756DC9">
        <w:rPr>
          <w:b/>
          <w:bCs/>
          <w:sz w:val="24"/>
          <w:szCs w:val="24"/>
        </w:rPr>
        <w:t xml:space="preserve"> DODATNE </w:t>
      </w:r>
      <w:r w:rsidRPr="00756DC9">
        <w:rPr>
          <w:b/>
          <w:bCs/>
          <w:sz w:val="24"/>
          <w:szCs w:val="24"/>
        </w:rPr>
        <w:t xml:space="preserve"> INFORMA</w:t>
      </w:r>
      <w:r w:rsidR="00B111F7" w:rsidRPr="00756DC9">
        <w:rPr>
          <w:b/>
          <w:bCs/>
          <w:sz w:val="24"/>
          <w:szCs w:val="24"/>
        </w:rPr>
        <w:t>CIJE</w:t>
      </w:r>
      <w:r w:rsidR="005D05C3" w:rsidRPr="00756DC9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7C3FD5" w:rsidRPr="00756DC9" w:rsidTr="00CE616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3E" w:rsidRPr="00756DC9" w:rsidRDefault="00484D73">
            <w:pPr>
              <w:rPr>
                <w:b/>
                <w:sz w:val="24"/>
                <w:szCs w:val="24"/>
              </w:rPr>
            </w:pPr>
            <w:r w:rsidRPr="00756DC9">
              <w:rPr>
                <w:b/>
                <w:sz w:val="24"/>
                <w:szCs w:val="24"/>
              </w:rPr>
              <w:t>Ekonomski operater imaće pravo da preda tender,</w:t>
            </w:r>
            <w:r w:rsidR="007C3FD5" w:rsidRPr="00756DC9">
              <w:rPr>
                <w:b/>
                <w:sz w:val="24"/>
                <w:szCs w:val="24"/>
              </w:rPr>
              <w:t xml:space="preserve"> zahtev za učešće i druga potrebna dokumenta</w:t>
            </w:r>
            <w:r w:rsidR="00DD2483" w:rsidRPr="00756DC9">
              <w:rPr>
                <w:b/>
                <w:sz w:val="24"/>
                <w:szCs w:val="24"/>
              </w:rPr>
              <w:t xml:space="preserve"> ili dosije</w:t>
            </w:r>
            <w:r w:rsidR="002011B0" w:rsidRPr="00756DC9">
              <w:rPr>
                <w:b/>
                <w:sz w:val="24"/>
                <w:szCs w:val="24"/>
              </w:rPr>
              <w:t>a</w:t>
            </w:r>
            <w:r w:rsidR="00DD2483" w:rsidRPr="00756DC9">
              <w:rPr>
                <w:b/>
                <w:sz w:val="24"/>
                <w:szCs w:val="24"/>
              </w:rPr>
              <w:t xml:space="preserve"> </w:t>
            </w:r>
            <w:r w:rsidR="00E87E5F" w:rsidRPr="00756DC9">
              <w:rPr>
                <w:b/>
                <w:sz w:val="24"/>
                <w:szCs w:val="24"/>
              </w:rPr>
              <w:t xml:space="preserve">koje se dozvoljavaju tokom vršenja </w:t>
            </w:r>
            <w:r w:rsidR="00EF1124" w:rsidRPr="00756DC9">
              <w:rPr>
                <w:b/>
                <w:sz w:val="24"/>
                <w:szCs w:val="24"/>
              </w:rPr>
              <w:t xml:space="preserve">jedne </w:t>
            </w:r>
            <w:r w:rsidR="00E87E5F" w:rsidRPr="00756DC9">
              <w:rPr>
                <w:b/>
                <w:sz w:val="24"/>
                <w:szCs w:val="24"/>
              </w:rPr>
              <w:t>aktivnosti nabavke na albanskom, srpskom ili engleskom jeziku.</w:t>
            </w:r>
            <w:r w:rsidR="00BF2DDF" w:rsidRPr="00756DC9">
              <w:rPr>
                <w:b/>
                <w:sz w:val="24"/>
                <w:szCs w:val="24"/>
              </w:rPr>
              <w:t xml:space="preserve"> </w:t>
            </w:r>
          </w:p>
          <w:p w:rsidR="009C00B7" w:rsidRPr="00756DC9" w:rsidRDefault="00BF2DDF">
            <w:pPr>
              <w:rPr>
                <w:i/>
                <w:sz w:val="24"/>
                <w:szCs w:val="24"/>
              </w:rPr>
            </w:pPr>
            <w:r w:rsidRPr="00756DC9">
              <w:rPr>
                <w:i/>
                <w:sz w:val="24"/>
                <w:szCs w:val="24"/>
              </w:rPr>
              <w:t>Druge informacije, dodaj</w:t>
            </w:r>
            <w:r w:rsidR="00523851" w:rsidRPr="00756DC9">
              <w:rPr>
                <w:i/>
                <w:sz w:val="24"/>
                <w:szCs w:val="24"/>
              </w:rPr>
              <w:t>te</w:t>
            </w:r>
            <w:r w:rsidRPr="00756DC9">
              <w:rPr>
                <w:i/>
                <w:sz w:val="24"/>
                <w:szCs w:val="24"/>
              </w:rPr>
              <w:t>:</w:t>
            </w:r>
          </w:p>
          <w:p w:rsidR="0050103E" w:rsidRPr="00756DC9" w:rsidRDefault="0050103E" w:rsidP="00E434F8">
            <w:pPr>
              <w:rPr>
                <w:sz w:val="24"/>
                <w:szCs w:val="24"/>
              </w:rPr>
            </w:pPr>
          </w:p>
        </w:tc>
      </w:tr>
    </w:tbl>
    <w:p w:rsidR="00F25BE7" w:rsidRPr="00756DC9" w:rsidRDefault="00F25BE7" w:rsidP="00F25BE7">
      <w:pPr>
        <w:rPr>
          <w:b/>
          <w:bCs/>
          <w:sz w:val="24"/>
          <w:szCs w:val="24"/>
        </w:rPr>
      </w:pPr>
    </w:p>
    <w:sectPr w:rsidR="00F25BE7" w:rsidRPr="00756DC9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011" w:rsidRDefault="00155011">
      <w:r>
        <w:separator/>
      </w:r>
    </w:p>
  </w:endnote>
  <w:endnote w:type="continuationSeparator" w:id="0">
    <w:p w:rsidR="00155011" w:rsidRDefault="00155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3612"/>
      <w:docPartObj>
        <w:docPartGallery w:val="Page Numbers (Bottom of Page)"/>
        <w:docPartUnique/>
      </w:docPartObj>
    </w:sdtPr>
    <w:sdtContent>
      <w:p w:rsidR="00606659" w:rsidRDefault="00FF77AE">
        <w:pPr>
          <w:pStyle w:val="Footer"/>
          <w:jc w:val="right"/>
        </w:pPr>
        <w:fldSimple w:instr=" PAGE   \* MERGEFORMAT ">
          <w:r w:rsidR="00D173B6">
            <w:rPr>
              <w:noProof/>
            </w:rPr>
            <w:t>5</w:t>
          </w:r>
        </w:fldSimple>
      </w:p>
    </w:sdtContent>
  </w:sdt>
  <w:p w:rsidR="00AC1182" w:rsidRPr="008E7756" w:rsidRDefault="00AC1182">
    <w:pPr>
      <w:tabs>
        <w:tab w:val="center" w:pos="4320"/>
        <w:tab w:val="right" w:pos="8640"/>
      </w:tabs>
      <w:rPr>
        <w:kern w:val="0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011" w:rsidRDefault="00155011">
      <w:r>
        <w:separator/>
      </w:r>
    </w:p>
  </w:footnote>
  <w:footnote w:type="continuationSeparator" w:id="0">
    <w:p w:rsidR="00155011" w:rsidRDefault="00155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82" w:rsidRDefault="00AC1182">
    <w:pPr>
      <w:tabs>
        <w:tab w:val="center" w:pos="4320"/>
        <w:tab w:val="right" w:pos="8640"/>
      </w:tabs>
      <w:rPr>
        <w:kern w:val="0"/>
      </w:rPr>
    </w:pPr>
  </w:p>
  <w:p w:rsidR="00AC1182" w:rsidRDefault="00AC118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3944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DE2B1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3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152D9"/>
    <w:multiLevelType w:val="hybridMultilevel"/>
    <w:tmpl w:val="B18A88AA"/>
    <w:lvl w:ilvl="0" w:tplc="844CF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26BC26F3"/>
    <w:multiLevelType w:val="hybridMultilevel"/>
    <w:tmpl w:val="9392DBBE"/>
    <w:lvl w:ilvl="0" w:tplc="C5C00C5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7">
    <w:nsid w:val="41301CFF"/>
    <w:multiLevelType w:val="hybridMultilevel"/>
    <w:tmpl w:val="125C96F6"/>
    <w:lvl w:ilvl="0" w:tplc="D5FA6CA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2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B05"/>
    <w:rsid w:val="00001982"/>
    <w:rsid w:val="0000241D"/>
    <w:rsid w:val="000025CF"/>
    <w:rsid w:val="000031B7"/>
    <w:rsid w:val="00004132"/>
    <w:rsid w:val="00006906"/>
    <w:rsid w:val="00014439"/>
    <w:rsid w:val="00022D5B"/>
    <w:rsid w:val="000255AB"/>
    <w:rsid w:val="00027922"/>
    <w:rsid w:val="0003516B"/>
    <w:rsid w:val="00035845"/>
    <w:rsid w:val="0004140B"/>
    <w:rsid w:val="0004282E"/>
    <w:rsid w:val="0004556B"/>
    <w:rsid w:val="000475C7"/>
    <w:rsid w:val="00050846"/>
    <w:rsid w:val="0005482D"/>
    <w:rsid w:val="00054A4B"/>
    <w:rsid w:val="0006130A"/>
    <w:rsid w:val="000618D9"/>
    <w:rsid w:val="00063DE9"/>
    <w:rsid w:val="0006437A"/>
    <w:rsid w:val="00066B6E"/>
    <w:rsid w:val="000672B8"/>
    <w:rsid w:val="00067433"/>
    <w:rsid w:val="0006776A"/>
    <w:rsid w:val="000715BB"/>
    <w:rsid w:val="000800E1"/>
    <w:rsid w:val="0008029B"/>
    <w:rsid w:val="00081DE3"/>
    <w:rsid w:val="0008374F"/>
    <w:rsid w:val="00084D89"/>
    <w:rsid w:val="00086937"/>
    <w:rsid w:val="000A1E58"/>
    <w:rsid w:val="000B2463"/>
    <w:rsid w:val="000B2E7E"/>
    <w:rsid w:val="000B38C6"/>
    <w:rsid w:val="000B7B5E"/>
    <w:rsid w:val="000C4C4A"/>
    <w:rsid w:val="000D327B"/>
    <w:rsid w:val="000D7094"/>
    <w:rsid w:val="000E0543"/>
    <w:rsid w:val="000E23DD"/>
    <w:rsid w:val="000F557E"/>
    <w:rsid w:val="0010361C"/>
    <w:rsid w:val="001079E8"/>
    <w:rsid w:val="00112EE6"/>
    <w:rsid w:val="0011628E"/>
    <w:rsid w:val="00116607"/>
    <w:rsid w:val="00117EA9"/>
    <w:rsid w:val="001216B1"/>
    <w:rsid w:val="00121CC4"/>
    <w:rsid w:val="00122666"/>
    <w:rsid w:val="00126C0E"/>
    <w:rsid w:val="001323F1"/>
    <w:rsid w:val="00132CA5"/>
    <w:rsid w:val="00140090"/>
    <w:rsid w:val="00141F5D"/>
    <w:rsid w:val="00145339"/>
    <w:rsid w:val="0014648C"/>
    <w:rsid w:val="0015242C"/>
    <w:rsid w:val="00155011"/>
    <w:rsid w:val="00157AAE"/>
    <w:rsid w:val="00164A08"/>
    <w:rsid w:val="00170A21"/>
    <w:rsid w:val="001739F3"/>
    <w:rsid w:val="00175CB9"/>
    <w:rsid w:val="0018041D"/>
    <w:rsid w:val="0018570F"/>
    <w:rsid w:val="00185F2D"/>
    <w:rsid w:val="00195DB9"/>
    <w:rsid w:val="00197B73"/>
    <w:rsid w:val="001A45D9"/>
    <w:rsid w:val="001A4E98"/>
    <w:rsid w:val="001B0A08"/>
    <w:rsid w:val="001B0A4C"/>
    <w:rsid w:val="001B3B66"/>
    <w:rsid w:val="001C1834"/>
    <w:rsid w:val="001C6B43"/>
    <w:rsid w:val="001C6DC7"/>
    <w:rsid w:val="001C7E7E"/>
    <w:rsid w:val="001D24B7"/>
    <w:rsid w:val="001D4D46"/>
    <w:rsid w:val="001D545B"/>
    <w:rsid w:val="001E0E73"/>
    <w:rsid w:val="001E65CF"/>
    <w:rsid w:val="001E6A8E"/>
    <w:rsid w:val="001E6B83"/>
    <w:rsid w:val="001E73D4"/>
    <w:rsid w:val="001F0044"/>
    <w:rsid w:val="001F3882"/>
    <w:rsid w:val="001F3E79"/>
    <w:rsid w:val="002003A1"/>
    <w:rsid w:val="002011B0"/>
    <w:rsid w:val="002053AA"/>
    <w:rsid w:val="00207D44"/>
    <w:rsid w:val="00213C13"/>
    <w:rsid w:val="00214D06"/>
    <w:rsid w:val="00215CA2"/>
    <w:rsid w:val="0022543D"/>
    <w:rsid w:val="0023080B"/>
    <w:rsid w:val="00231EC2"/>
    <w:rsid w:val="00232F1E"/>
    <w:rsid w:val="0023368D"/>
    <w:rsid w:val="00234934"/>
    <w:rsid w:val="00236AB7"/>
    <w:rsid w:val="00237717"/>
    <w:rsid w:val="00237A73"/>
    <w:rsid w:val="00237F07"/>
    <w:rsid w:val="0024057B"/>
    <w:rsid w:val="00241953"/>
    <w:rsid w:val="00241F5A"/>
    <w:rsid w:val="0024213A"/>
    <w:rsid w:val="002454D5"/>
    <w:rsid w:val="0024594F"/>
    <w:rsid w:val="00247527"/>
    <w:rsid w:val="0025305F"/>
    <w:rsid w:val="0027372C"/>
    <w:rsid w:val="00275A30"/>
    <w:rsid w:val="002818F5"/>
    <w:rsid w:val="00284BB2"/>
    <w:rsid w:val="00284BB4"/>
    <w:rsid w:val="00286579"/>
    <w:rsid w:val="00286B30"/>
    <w:rsid w:val="00287FEC"/>
    <w:rsid w:val="00294DCF"/>
    <w:rsid w:val="002969D1"/>
    <w:rsid w:val="00296B49"/>
    <w:rsid w:val="002A01D2"/>
    <w:rsid w:val="002A22EF"/>
    <w:rsid w:val="002A5107"/>
    <w:rsid w:val="002B0FFD"/>
    <w:rsid w:val="002B12B4"/>
    <w:rsid w:val="002B7275"/>
    <w:rsid w:val="002C26A0"/>
    <w:rsid w:val="002D1326"/>
    <w:rsid w:val="002D340D"/>
    <w:rsid w:val="002D5184"/>
    <w:rsid w:val="002D7BF4"/>
    <w:rsid w:val="002E204A"/>
    <w:rsid w:val="002E3F94"/>
    <w:rsid w:val="002E4207"/>
    <w:rsid w:val="002E4CFA"/>
    <w:rsid w:val="002E7173"/>
    <w:rsid w:val="002E7816"/>
    <w:rsid w:val="003057F1"/>
    <w:rsid w:val="003063A7"/>
    <w:rsid w:val="00315899"/>
    <w:rsid w:val="0031694D"/>
    <w:rsid w:val="00323104"/>
    <w:rsid w:val="0032489B"/>
    <w:rsid w:val="0032579B"/>
    <w:rsid w:val="00332A20"/>
    <w:rsid w:val="00333577"/>
    <w:rsid w:val="00333998"/>
    <w:rsid w:val="00334F42"/>
    <w:rsid w:val="00353D40"/>
    <w:rsid w:val="003558AC"/>
    <w:rsid w:val="0035687A"/>
    <w:rsid w:val="0036230E"/>
    <w:rsid w:val="00366632"/>
    <w:rsid w:val="00367815"/>
    <w:rsid w:val="00380DA6"/>
    <w:rsid w:val="00382FAA"/>
    <w:rsid w:val="00390AC6"/>
    <w:rsid w:val="003A1CA5"/>
    <w:rsid w:val="003A3B14"/>
    <w:rsid w:val="003B7D19"/>
    <w:rsid w:val="003C4614"/>
    <w:rsid w:val="003D0D32"/>
    <w:rsid w:val="003D3793"/>
    <w:rsid w:val="003D6297"/>
    <w:rsid w:val="003D64D6"/>
    <w:rsid w:val="003D6781"/>
    <w:rsid w:val="003D7CAF"/>
    <w:rsid w:val="003E11D7"/>
    <w:rsid w:val="003E2637"/>
    <w:rsid w:val="003E6B43"/>
    <w:rsid w:val="003F48CB"/>
    <w:rsid w:val="003F556D"/>
    <w:rsid w:val="0040111C"/>
    <w:rsid w:val="004029B0"/>
    <w:rsid w:val="00402DD4"/>
    <w:rsid w:val="00403F57"/>
    <w:rsid w:val="0041030B"/>
    <w:rsid w:val="00413CE9"/>
    <w:rsid w:val="004201B0"/>
    <w:rsid w:val="004220E3"/>
    <w:rsid w:val="004242EF"/>
    <w:rsid w:val="004254D8"/>
    <w:rsid w:val="00430B50"/>
    <w:rsid w:val="004359E8"/>
    <w:rsid w:val="00440E15"/>
    <w:rsid w:val="00442096"/>
    <w:rsid w:val="0044284E"/>
    <w:rsid w:val="004432BF"/>
    <w:rsid w:val="00443A34"/>
    <w:rsid w:val="00443DC3"/>
    <w:rsid w:val="0044695B"/>
    <w:rsid w:val="0045246E"/>
    <w:rsid w:val="00455A83"/>
    <w:rsid w:val="0047206A"/>
    <w:rsid w:val="00474288"/>
    <w:rsid w:val="00477A56"/>
    <w:rsid w:val="00477DB4"/>
    <w:rsid w:val="0048360B"/>
    <w:rsid w:val="00484009"/>
    <w:rsid w:val="00484D73"/>
    <w:rsid w:val="00486B70"/>
    <w:rsid w:val="00487E80"/>
    <w:rsid w:val="00492BDF"/>
    <w:rsid w:val="0049588F"/>
    <w:rsid w:val="00496AAD"/>
    <w:rsid w:val="004A36C2"/>
    <w:rsid w:val="004B1D7A"/>
    <w:rsid w:val="004B57E2"/>
    <w:rsid w:val="004B612D"/>
    <w:rsid w:val="004D120C"/>
    <w:rsid w:val="004D23C7"/>
    <w:rsid w:val="004D2E37"/>
    <w:rsid w:val="004D43A5"/>
    <w:rsid w:val="004D4E7C"/>
    <w:rsid w:val="004E4419"/>
    <w:rsid w:val="004E5495"/>
    <w:rsid w:val="004F146F"/>
    <w:rsid w:val="004F5FFD"/>
    <w:rsid w:val="0050103E"/>
    <w:rsid w:val="00503151"/>
    <w:rsid w:val="005031FC"/>
    <w:rsid w:val="00504338"/>
    <w:rsid w:val="005067F1"/>
    <w:rsid w:val="00510CEA"/>
    <w:rsid w:val="00512912"/>
    <w:rsid w:val="00512B98"/>
    <w:rsid w:val="00514BFE"/>
    <w:rsid w:val="005161B2"/>
    <w:rsid w:val="005165F3"/>
    <w:rsid w:val="00523851"/>
    <w:rsid w:val="00525349"/>
    <w:rsid w:val="00531C84"/>
    <w:rsid w:val="00537011"/>
    <w:rsid w:val="00540614"/>
    <w:rsid w:val="00546FB8"/>
    <w:rsid w:val="00547255"/>
    <w:rsid w:val="00547DC8"/>
    <w:rsid w:val="005524C5"/>
    <w:rsid w:val="00553751"/>
    <w:rsid w:val="005601AE"/>
    <w:rsid w:val="00570250"/>
    <w:rsid w:val="00574537"/>
    <w:rsid w:val="00576641"/>
    <w:rsid w:val="0057672F"/>
    <w:rsid w:val="00580A18"/>
    <w:rsid w:val="00581E95"/>
    <w:rsid w:val="00585584"/>
    <w:rsid w:val="0058751B"/>
    <w:rsid w:val="00596276"/>
    <w:rsid w:val="00597638"/>
    <w:rsid w:val="005A195A"/>
    <w:rsid w:val="005A5FDD"/>
    <w:rsid w:val="005A7788"/>
    <w:rsid w:val="005B0437"/>
    <w:rsid w:val="005B19AA"/>
    <w:rsid w:val="005B324E"/>
    <w:rsid w:val="005B5C92"/>
    <w:rsid w:val="005C1000"/>
    <w:rsid w:val="005C1409"/>
    <w:rsid w:val="005C18E6"/>
    <w:rsid w:val="005C3627"/>
    <w:rsid w:val="005C3B4D"/>
    <w:rsid w:val="005D050A"/>
    <w:rsid w:val="005D05C3"/>
    <w:rsid w:val="005D218B"/>
    <w:rsid w:val="005D61D2"/>
    <w:rsid w:val="005D6B42"/>
    <w:rsid w:val="005E1727"/>
    <w:rsid w:val="005E7FA4"/>
    <w:rsid w:val="005F00C4"/>
    <w:rsid w:val="005F2490"/>
    <w:rsid w:val="005F53F8"/>
    <w:rsid w:val="005F734D"/>
    <w:rsid w:val="00600959"/>
    <w:rsid w:val="00601088"/>
    <w:rsid w:val="0060310A"/>
    <w:rsid w:val="00603FDC"/>
    <w:rsid w:val="00606659"/>
    <w:rsid w:val="00607146"/>
    <w:rsid w:val="006106FA"/>
    <w:rsid w:val="00613775"/>
    <w:rsid w:val="006169C3"/>
    <w:rsid w:val="00622AEC"/>
    <w:rsid w:val="006250D0"/>
    <w:rsid w:val="00632F45"/>
    <w:rsid w:val="0063648A"/>
    <w:rsid w:val="00642B0F"/>
    <w:rsid w:val="00646E1E"/>
    <w:rsid w:val="006604D9"/>
    <w:rsid w:val="006613CD"/>
    <w:rsid w:val="0066279E"/>
    <w:rsid w:val="0066363A"/>
    <w:rsid w:val="006638A1"/>
    <w:rsid w:val="00664769"/>
    <w:rsid w:val="00670EB5"/>
    <w:rsid w:val="00671294"/>
    <w:rsid w:val="0067311A"/>
    <w:rsid w:val="00684B2A"/>
    <w:rsid w:val="00685DDC"/>
    <w:rsid w:val="00687A1B"/>
    <w:rsid w:val="006904B0"/>
    <w:rsid w:val="006932FB"/>
    <w:rsid w:val="00694A3B"/>
    <w:rsid w:val="006A3569"/>
    <w:rsid w:val="006A7FE6"/>
    <w:rsid w:val="006C037F"/>
    <w:rsid w:val="006C28F8"/>
    <w:rsid w:val="006C3F66"/>
    <w:rsid w:val="006C56B4"/>
    <w:rsid w:val="006C6893"/>
    <w:rsid w:val="006D4167"/>
    <w:rsid w:val="006D5B66"/>
    <w:rsid w:val="006E1BA0"/>
    <w:rsid w:val="006E590B"/>
    <w:rsid w:val="006F4724"/>
    <w:rsid w:val="00700230"/>
    <w:rsid w:val="00701DE9"/>
    <w:rsid w:val="00703951"/>
    <w:rsid w:val="007039B4"/>
    <w:rsid w:val="00710A06"/>
    <w:rsid w:val="00711707"/>
    <w:rsid w:val="00712977"/>
    <w:rsid w:val="00712CE0"/>
    <w:rsid w:val="0072265A"/>
    <w:rsid w:val="00722CCD"/>
    <w:rsid w:val="00724B7B"/>
    <w:rsid w:val="00726E70"/>
    <w:rsid w:val="00727694"/>
    <w:rsid w:val="00730458"/>
    <w:rsid w:val="00731246"/>
    <w:rsid w:val="0073185A"/>
    <w:rsid w:val="00736689"/>
    <w:rsid w:val="00742067"/>
    <w:rsid w:val="00742596"/>
    <w:rsid w:val="00745B1C"/>
    <w:rsid w:val="00745F3D"/>
    <w:rsid w:val="007474BA"/>
    <w:rsid w:val="0075147F"/>
    <w:rsid w:val="00751F97"/>
    <w:rsid w:val="00755727"/>
    <w:rsid w:val="00756DC9"/>
    <w:rsid w:val="007630FF"/>
    <w:rsid w:val="00764A40"/>
    <w:rsid w:val="00765244"/>
    <w:rsid w:val="00766D1F"/>
    <w:rsid w:val="00772B79"/>
    <w:rsid w:val="00773153"/>
    <w:rsid w:val="0078086C"/>
    <w:rsid w:val="007814AB"/>
    <w:rsid w:val="00782CB7"/>
    <w:rsid w:val="00782FFE"/>
    <w:rsid w:val="007844DD"/>
    <w:rsid w:val="00784EEF"/>
    <w:rsid w:val="0079037B"/>
    <w:rsid w:val="00793F7F"/>
    <w:rsid w:val="007A13F4"/>
    <w:rsid w:val="007A7DE8"/>
    <w:rsid w:val="007B1055"/>
    <w:rsid w:val="007B17AA"/>
    <w:rsid w:val="007B1AB6"/>
    <w:rsid w:val="007B4D5F"/>
    <w:rsid w:val="007C3D8B"/>
    <w:rsid w:val="007C3FD5"/>
    <w:rsid w:val="007C651D"/>
    <w:rsid w:val="007C749A"/>
    <w:rsid w:val="007C7743"/>
    <w:rsid w:val="007D142B"/>
    <w:rsid w:val="007D1D6B"/>
    <w:rsid w:val="007D3C6A"/>
    <w:rsid w:val="007D55C1"/>
    <w:rsid w:val="007E34F1"/>
    <w:rsid w:val="007E3814"/>
    <w:rsid w:val="008005BD"/>
    <w:rsid w:val="00810866"/>
    <w:rsid w:val="00810BA8"/>
    <w:rsid w:val="0081537F"/>
    <w:rsid w:val="00816300"/>
    <w:rsid w:val="00824D34"/>
    <w:rsid w:val="00824E6A"/>
    <w:rsid w:val="00825510"/>
    <w:rsid w:val="00827DB6"/>
    <w:rsid w:val="00831EE3"/>
    <w:rsid w:val="0084024B"/>
    <w:rsid w:val="00841E8B"/>
    <w:rsid w:val="00852BC8"/>
    <w:rsid w:val="00854BCF"/>
    <w:rsid w:val="00863DCE"/>
    <w:rsid w:val="008717FB"/>
    <w:rsid w:val="00874102"/>
    <w:rsid w:val="008767E5"/>
    <w:rsid w:val="00877A12"/>
    <w:rsid w:val="00884AA8"/>
    <w:rsid w:val="0088640D"/>
    <w:rsid w:val="00887923"/>
    <w:rsid w:val="00891B55"/>
    <w:rsid w:val="00893233"/>
    <w:rsid w:val="00895237"/>
    <w:rsid w:val="008969F7"/>
    <w:rsid w:val="008A4CEF"/>
    <w:rsid w:val="008A6F5D"/>
    <w:rsid w:val="008B085A"/>
    <w:rsid w:val="008C121A"/>
    <w:rsid w:val="008C2368"/>
    <w:rsid w:val="008C7C33"/>
    <w:rsid w:val="008E47BA"/>
    <w:rsid w:val="008E7756"/>
    <w:rsid w:val="008F423F"/>
    <w:rsid w:val="008F78D5"/>
    <w:rsid w:val="0090083F"/>
    <w:rsid w:val="009012D7"/>
    <w:rsid w:val="009026B6"/>
    <w:rsid w:val="009170C7"/>
    <w:rsid w:val="00927A3B"/>
    <w:rsid w:val="00930B49"/>
    <w:rsid w:val="00933386"/>
    <w:rsid w:val="009461C0"/>
    <w:rsid w:val="009471DB"/>
    <w:rsid w:val="00950090"/>
    <w:rsid w:val="00951BEC"/>
    <w:rsid w:val="00951C2B"/>
    <w:rsid w:val="00960B5E"/>
    <w:rsid w:val="00960CC3"/>
    <w:rsid w:val="00961D03"/>
    <w:rsid w:val="00962989"/>
    <w:rsid w:val="00964DB3"/>
    <w:rsid w:val="0096514D"/>
    <w:rsid w:val="0096618F"/>
    <w:rsid w:val="00972BB3"/>
    <w:rsid w:val="00973970"/>
    <w:rsid w:val="00977909"/>
    <w:rsid w:val="00982E61"/>
    <w:rsid w:val="009915DA"/>
    <w:rsid w:val="00991696"/>
    <w:rsid w:val="00991A03"/>
    <w:rsid w:val="00992834"/>
    <w:rsid w:val="009A5ED6"/>
    <w:rsid w:val="009B0422"/>
    <w:rsid w:val="009B3907"/>
    <w:rsid w:val="009B4A7B"/>
    <w:rsid w:val="009B7FC5"/>
    <w:rsid w:val="009C00B7"/>
    <w:rsid w:val="009C2958"/>
    <w:rsid w:val="009C2BE8"/>
    <w:rsid w:val="009D6DD2"/>
    <w:rsid w:val="009E2681"/>
    <w:rsid w:val="009E4116"/>
    <w:rsid w:val="009F1933"/>
    <w:rsid w:val="009F21C8"/>
    <w:rsid w:val="00A03179"/>
    <w:rsid w:val="00A03214"/>
    <w:rsid w:val="00A112F2"/>
    <w:rsid w:val="00A11AF6"/>
    <w:rsid w:val="00A16EA5"/>
    <w:rsid w:val="00A2231B"/>
    <w:rsid w:val="00A252AA"/>
    <w:rsid w:val="00A30496"/>
    <w:rsid w:val="00A31B31"/>
    <w:rsid w:val="00A325AA"/>
    <w:rsid w:val="00A34BAE"/>
    <w:rsid w:val="00A41115"/>
    <w:rsid w:val="00A417A5"/>
    <w:rsid w:val="00A469F0"/>
    <w:rsid w:val="00A57BCB"/>
    <w:rsid w:val="00A636FA"/>
    <w:rsid w:val="00A65CFE"/>
    <w:rsid w:val="00A66BB0"/>
    <w:rsid w:val="00A720B8"/>
    <w:rsid w:val="00A740C5"/>
    <w:rsid w:val="00A77456"/>
    <w:rsid w:val="00A832E0"/>
    <w:rsid w:val="00A87877"/>
    <w:rsid w:val="00A87F08"/>
    <w:rsid w:val="00A920F8"/>
    <w:rsid w:val="00AA1DC9"/>
    <w:rsid w:val="00AA21E7"/>
    <w:rsid w:val="00AA3073"/>
    <w:rsid w:val="00AA7013"/>
    <w:rsid w:val="00AB7C94"/>
    <w:rsid w:val="00AC04EB"/>
    <w:rsid w:val="00AC1182"/>
    <w:rsid w:val="00AD6780"/>
    <w:rsid w:val="00AE1EAA"/>
    <w:rsid w:val="00AE2BC3"/>
    <w:rsid w:val="00AE3153"/>
    <w:rsid w:val="00AE3B19"/>
    <w:rsid w:val="00AF3405"/>
    <w:rsid w:val="00AF41C1"/>
    <w:rsid w:val="00B00765"/>
    <w:rsid w:val="00B01294"/>
    <w:rsid w:val="00B0143D"/>
    <w:rsid w:val="00B111F7"/>
    <w:rsid w:val="00B1250B"/>
    <w:rsid w:val="00B14AAA"/>
    <w:rsid w:val="00B17247"/>
    <w:rsid w:val="00B176FE"/>
    <w:rsid w:val="00B21BFE"/>
    <w:rsid w:val="00B240BE"/>
    <w:rsid w:val="00B25BBB"/>
    <w:rsid w:val="00B26C2D"/>
    <w:rsid w:val="00B26EC4"/>
    <w:rsid w:val="00B30555"/>
    <w:rsid w:val="00B32226"/>
    <w:rsid w:val="00B41D96"/>
    <w:rsid w:val="00B50260"/>
    <w:rsid w:val="00B51721"/>
    <w:rsid w:val="00B5260C"/>
    <w:rsid w:val="00B63972"/>
    <w:rsid w:val="00B7053F"/>
    <w:rsid w:val="00B71C4F"/>
    <w:rsid w:val="00B73690"/>
    <w:rsid w:val="00B7712D"/>
    <w:rsid w:val="00B847E3"/>
    <w:rsid w:val="00B87C7C"/>
    <w:rsid w:val="00B902AD"/>
    <w:rsid w:val="00B90FFD"/>
    <w:rsid w:val="00B92605"/>
    <w:rsid w:val="00B95EB4"/>
    <w:rsid w:val="00B96BF5"/>
    <w:rsid w:val="00B97B05"/>
    <w:rsid w:val="00BA08C8"/>
    <w:rsid w:val="00BA2B9F"/>
    <w:rsid w:val="00BB311B"/>
    <w:rsid w:val="00BB557A"/>
    <w:rsid w:val="00BB749A"/>
    <w:rsid w:val="00BB7E32"/>
    <w:rsid w:val="00BC2BB4"/>
    <w:rsid w:val="00BC5E87"/>
    <w:rsid w:val="00BD019E"/>
    <w:rsid w:val="00BD1D6C"/>
    <w:rsid w:val="00BD3AEE"/>
    <w:rsid w:val="00BD3F5A"/>
    <w:rsid w:val="00BD4A7C"/>
    <w:rsid w:val="00BD5BD5"/>
    <w:rsid w:val="00BD5D5A"/>
    <w:rsid w:val="00BD754E"/>
    <w:rsid w:val="00BD7559"/>
    <w:rsid w:val="00BE7ECD"/>
    <w:rsid w:val="00BF2DDF"/>
    <w:rsid w:val="00BF55AF"/>
    <w:rsid w:val="00C01212"/>
    <w:rsid w:val="00C05A15"/>
    <w:rsid w:val="00C10679"/>
    <w:rsid w:val="00C1343E"/>
    <w:rsid w:val="00C15B3E"/>
    <w:rsid w:val="00C15FFC"/>
    <w:rsid w:val="00C174C9"/>
    <w:rsid w:val="00C20586"/>
    <w:rsid w:val="00C2139F"/>
    <w:rsid w:val="00C34019"/>
    <w:rsid w:val="00C37BDA"/>
    <w:rsid w:val="00C4478A"/>
    <w:rsid w:val="00C455FD"/>
    <w:rsid w:val="00C45B98"/>
    <w:rsid w:val="00C662E1"/>
    <w:rsid w:val="00C67E36"/>
    <w:rsid w:val="00C703E9"/>
    <w:rsid w:val="00C716CE"/>
    <w:rsid w:val="00C72B9C"/>
    <w:rsid w:val="00C74CB8"/>
    <w:rsid w:val="00C77929"/>
    <w:rsid w:val="00C82DAB"/>
    <w:rsid w:val="00C856A7"/>
    <w:rsid w:val="00C87407"/>
    <w:rsid w:val="00C9165B"/>
    <w:rsid w:val="00C951A9"/>
    <w:rsid w:val="00C96478"/>
    <w:rsid w:val="00CA03B2"/>
    <w:rsid w:val="00CA32E8"/>
    <w:rsid w:val="00CA4AD2"/>
    <w:rsid w:val="00CA711E"/>
    <w:rsid w:val="00CB1D64"/>
    <w:rsid w:val="00CB29F6"/>
    <w:rsid w:val="00CB2BED"/>
    <w:rsid w:val="00CB3036"/>
    <w:rsid w:val="00CB3425"/>
    <w:rsid w:val="00CB3D61"/>
    <w:rsid w:val="00CB45E9"/>
    <w:rsid w:val="00CB6458"/>
    <w:rsid w:val="00CC038E"/>
    <w:rsid w:val="00CC22CA"/>
    <w:rsid w:val="00CC2AA5"/>
    <w:rsid w:val="00CC74A8"/>
    <w:rsid w:val="00CD7985"/>
    <w:rsid w:val="00CD7BD4"/>
    <w:rsid w:val="00CE108A"/>
    <w:rsid w:val="00CE2A9D"/>
    <w:rsid w:val="00CE6165"/>
    <w:rsid w:val="00CE660B"/>
    <w:rsid w:val="00CE6DD6"/>
    <w:rsid w:val="00CF4BB3"/>
    <w:rsid w:val="00CF4BF2"/>
    <w:rsid w:val="00CF5B5B"/>
    <w:rsid w:val="00D00899"/>
    <w:rsid w:val="00D05093"/>
    <w:rsid w:val="00D05B00"/>
    <w:rsid w:val="00D0642A"/>
    <w:rsid w:val="00D11255"/>
    <w:rsid w:val="00D13C49"/>
    <w:rsid w:val="00D173B6"/>
    <w:rsid w:val="00D203D7"/>
    <w:rsid w:val="00D22046"/>
    <w:rsid w:val="00D221F0"/>
    <w:rsid w:val="00D25A85"/>
    <w:rsid w:val="00D37820"/>
    <w:rsid w:val="00D43BDC"/>
    <w:rsid w:val="00D44727"/>
    <w:rsid w:val="00D44B9E"/>
    <w:rsid w:val="00D44CC8"/>
    <w:rsid w:val="00D457BB"/>
    <w:rsid w:val="00D51BA4"/>
    <w:rsid w:val="00D5408D"/>
    <w:rsid w:val="00D5620B"/>
    <w:rsid w:val="00D61571"/>
    <w:rsid w:val="00D6524D"/>
    <w:rsid w:val="00D653EB"/>
    <w:rsid w:val="00D66C46"/>
    <w:rsid w:val="00D670F9"/>
    <w:rsid w:val="00D72C70"/>
    <w:rsid w:val="00D72CF8"/>
    <w:rsid w:val="00D74774"/>
    <w:rsid w:val="00D83E01"/>
    <w:rsid w:val="00D87AEF"/>
    <w:rsid w:val="00D97296"/>
    <w:rsid w:val="00D97400"/>
    <w:rsid w:val="00DB051F"/>
    <w:rsid w:val="00DB7CD3"/>
    <w:rsid w:val="00DC34B6"/>
    <w:rsid w:val="00DC4941"/>
    <w:rsid w:val="00DC55F6"/>
    <w:rsid w:val="00DC7931"/>
    <w:rsid w:val="00DD2483"/>
    <w:rsid w:val="00DD4DE2"/>
    <w:rsid w:val="00DD7A12"/>
    <w:rsid w:val="00DE6B70"/>
    <w:rsid w:val="00DF2BD0"/>
    <w:rsid w:val="00DF2D18"/>
    <w:rsid w:val="00DF36E2"/>
    <w:rsid w:val="00E00978"/>
    <w:rsid w:val="00E03F29"/>
    <w:rsid w:val="00E0411F"/>
    <w:rsid w:val="00E052F1"/>
    <w:rsid w:val="00E0567B"/>
    <w:rsid w:val="00E06C7B"/>
    <w:rsid w:val="00E119D4"/>
    <w:rsid w:val="00E2123B"/>
    <w:rsid w:val="00E2129A"/>
    <w:rsid w:val="00E21439"/>
    <w:rsid w:val="00E23C49"/>
    <w:rsid w:val="00E254BF"/>
    <w:rsid w:val="00E276F4"/>
    <w:rsid w:val="00E30CBF"/>
    <w:rsid w:val="00E317BB"/>
    <w:rsid w:val="00E434F8"/>
    <w:rsid w:val="00E445AD"/>
    <w:rsid w:val="00E45F4B"/>
    <w:rsid w:val="00E55B43"/>
    <w:rsid w:val="00E56771"/>
    <w:rsid w:val="00E601C8"/>
    <w:rsid w:val="00E607AC"/>
    <w:rsid w:val="00E63B17"/>
    <w:rsid w:val="00E726E4"/>
    <w:rsid w:val="00E75FCD"/>
    <w:rsid w:val="00E81835"/>
    <w:rsid w:val="00E828DE"/>
    <w:rsid w:val="00E8361F"/>
    <w:rsid w:val="00E87E5F"/>
    <w:rsid w:val="00EA2527"/>
    <w:rsid w:val="00EA324B"/>
    <w:rsid w:val="00EA5707"/>
    <w:rsid w:val="00EA6824"/>
    <w:rsid w:val="00EB44DF"/>
    <w:rsid w:val="00EB57BF"/>
    <w:rsid w:val="00EC4ED1"/>
    <w:rsid w:val="00EC610A"/>
    <w:rsid w:val="00ED334B"/>
    <w:rsid w:val="00ED562C"/>
    <w:rsid w:val="00ED68E3"/>
    <w:rsid w:val="00EE1DD0"/>
    <w:rsid w:val="00EE41AA"/>
    <w:rsid w:val="00EE4BB5"/>
    <w:rsid w:val="00EE538A"/>
    <w:rsid w:val="00EE780E"/>
    <w:rsid w:val="00EF1124"/>
    <w:rsid w:val="00EF473D"/>
    <w:rsid w:val="00EF6890"/>
    <w:rsid w:val="00EF6AFF"/>
    <w:rsid w:val="00F022AE"/>
    <w:rsid w:val="00F050B8"/>
    <w:rsid w:val="00F065C8"/>
    <w:rsid w:val="00F10BC2"/>
    <w:rsid w:val="00F12BF8"/>
    <w:rsid w:val="00F150A5"/>
    <w:rsid w:val="00F1727E"/>
    <w:rsid w:val="00F22040"/>
    <w:rsid w:val="00F23050"/>
    <w:rsid w:val="00F2305B"/>
    <w:rsid w:val="00F23FAF"/>
    <w:rsid w:val="00F25BE7"/>
    <w:rsid w:val="00F275FA"/>
    <w:rsid w:val="00F27677"/>
    <w:rsid w:val="00F3426A"/>
    <w:rsid w:val="00F43FD3"/>
    <w:rsid w:val="00F440C1"/>
    <w:rsid w:val="00F524FA"/>
    <w:rsid w:val="00F6161C"/>
    <w:rsid w:val="00F61BE7"/>
    <w:rsid w:val="00F6346C"/>
    <w:rsid w:val="00F65016"/>
    <w:rsid w:val="00F70DA0"/>
    <w:rsid w:val="00F72ABD"/>
    <w:rsid w:val="00F831E0"/>
    <w:rsid w:val="00F852CC"/>
    <w:rsid w:val="00F86AD3"/>
    <w:rsid w:val="00F86F67"/>
    <w:rsid w:val="00F92AAA"/>
    <w:rsid w:val="00F95A71"/>
    <w:rsid w:val="00FA0093"/>
    <w:rsid w:val="00FA3C7F"/>
    <w:rsid w:val="00FA3F01"/>
    <w:rsid w:val="00FA61A6"/>
    <w:rsid w:val="00FA675C"/>
    <w:rsid w:val="00FA6D79"/>
    <w:rsid w:val="00FA7F9C"/>
    <w:rsid w:val="00FB2B91"/>
    <w:rsid w:val="00FB356E"/>
    <w:rsid w:val="00FB399C"/>
    <w:rsid w:val="00FC5C42"/>
    <w:rsid w:val="00FC603D"/>
    <w:rsid w:val="00FC6751"/>
    <w:rsid w:val="00FD3911"/>
    <w:rsid w:val="00FD3F12"/>
    <w:rsid w:val="00FE21C9"/>
    <w:rsid w:val="00FE67EB"/>
    <w:rsid w:val="00FE7283"/>
    <w:rsid w:val="00FF02D6"/>
    <w:rsid w:val="00FF16D2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2AA"/>
    <w:pPr>
      <w:widowControl w:val="0"/>
      <w:overflowPunct w:val="0"/>
      <w:autoSpaceDE w:val="0"/>
      <w:autoSpaceDN w:val="0"/>
      <w:adjustRightInd w:val="0"/>
    </w:pPr>
    <w:rPr>
      <w:kern w:val="28"/>
      <w:lang w:val="sr-Latn-CS" w:eastAsia="en-GB"/>
    </w:rPr>
  </w:style>
  <w:style w:type="paragraph" w:styleId="Heading2">
    <w:name w:val="heading 2"/>
    <w:basedOn w:val="Normal"/>
    <w:next w:val="Normal"/>
    <w:qFormat/>
    <w:rsid w:val="0006437A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B71C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437A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0">
    <w:name w:val="Point 0"/>
    <w:basedOn w:val="Normal"/>
    <w:rsid w:val="00D83E01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2530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3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79"/>
    <w:rPr>
      <w:kern w:val="28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D79"/>
    <w:rPr>
      <w:kern w:val="28"/>
      <w:lang w:val="en-GB" w:eastAsia="en-GB"/>
    </w:rPr>
  </w:style>
  <w:style w:type="paragraph" w:styleId="BalloonText">
    <w:name w:val="Balloon Text"/>
    <w:basedOn w:val="Normal"/>
    <w:link w:val="BalloonTextChar"/>
    <w:rsid w:val="0054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6FB8"/>
    <w:rPr>
      <w:rFonts w:ascii="Tahoma" w:hAnsi="Tahoma" w:cs="Tahoma"/>
      <w:kern w:val="28"/>
      <w:sz w:val="16"/>
      <w:szCs w:val="16"/>
      <w:lang w:val="en-GB" w:eastAsia="en-GB"/>
    </w:rPr>
  </w:style>
  <w:style w:type="character" w:customStyle="1" w:styleId="hps">
    <w:name w:val="hps"/>
    <w:basedOn w:val="DefaultParagraphFont"/>
    <w:rsid w:val="00B71C4F"/>
  </w:style>
  <w:style w:type="paragraph" w:styleId="ListParagraph">
    <w:name w:val="List Paragraph"/>
    <w:basedOn w:val="Normal"/>
    <w:uiPriority w:val="99"/>
    <w:qFormat/>
    <w:rsid w:val="00B71C4F"/>
    <w:pPr>
      <w:widowControl/>
      <w:overflowPunct/>
      <w:autoSpaceDE/>
      <w:autoSpaceDN/>
      <w:adjustRightInd/>
      <w:spacing w:after="240"/>
      <w:ind w:left="720"/>
      <w:contextualSpacing/>
      <w:jc w:val="both"/>
    </w:pPr>
    <w:rPr>
      <w:kern w:val="0"/>
      <w:sz w:val="24"/>
      <w:lang w:eastAsia="it-IT"/>
    </w:rPr>
  </w:style>
  <w:style w:type="character" w:customStyle="1" w:styleId="shorttext">
    <w:name w:val="short_text"/>
    <w:basedOn w:val="DefaultParagraphFont"/>
    <w:rsid w:val="00B71C4F"/>
  </w:style>
  <w:style w:type="character" w:customStyle="1" w:styleId="Heading6Char">
    <w:name w:val="Heading 6 Char"/>
    <w:basedOn w:val="DefaultParagraphFont"/>
    <w:link w:val="Heading6"/>
    <w:rsid w:val="00B71C4F"/>
    <w:rPr>
      <w:rFonts w:asciiTheme="majorHAnsi" w:eastAsiaTheme="majorEastAsia" w:hAnsiTheme="majorHAnsi" w:cstheme="majorBidi"/>
      <w:i/>
      <w:iCs/>
      <w:color w:val="243F60" w:themeColor="accent1" w:themeShade="7F"/>
      <w:kern w:val="28"/>
      <w:lang w:val="en-GB" w:eastAsia="en-GB"/>
    </w:rPr>
  </w:style>
  <w:style w:type="character" w:customStyle="1" w:styleId="st-stp1-text1">
    <w:name w:val="st-stp1-text1"/>
    <w:basedOn w:val="DefaultParagraphFont"/>
    <w:rsid w:val="00086937"/>
    <w:rPr>
      <w:color w:val="333333"/>
    </w:rPr>
  </w:style>
  <w:style w:type="paragraph" w:styleId="ListBullet">
    <w:name w:val="List Bullet"/>
    <w:basedOn w:val="Normal"/>
    <w:autoRedefine/>
    <w:rsid w:val="00810BA8"/>
    <w:pPr>
      <w:widowControl/>
      <w:numPr>
        <w:numId w:val="6"/>
      </w:numPr>
      <w:overflowPunct/>
      <w:autoSpaceDE/>
      <w:autoSpaceDN/>
      <w:adjustRightInd/>
      <w:spacing w:after="240"/>
      <w:ind w:right="-403"/>
      <w:jc w:val="both"/>
    </w:pPr>
    <w:rPr>
      <w:kern w:val="0"/>
      <w:sz w:val="24"/>
      <w:lang w:eastAsia="it-IT"/>
    </w:rPr>
  </w:style>
  <w:style w:type="paragraph" w:customStyle="1" w:styleId="Text1">
    <w:name w:val="Text 1"/>
    <w:basedOn w:val="Normal"/>
    <w:rsid w:val="00810BA8"/>
    <w:pPr>
      <w:widowControl/>
      <w:overflowPunct/>
      <w:autoSpaceDE/>
      <w:autoSpaceDN/>
      <w:adjustRightInd/>
      <w:spacing w:after="240"/>
      <w:ind w:left="483" w:right="-403"/>
      <w:jc w:val="both"/>
    </w:pPr>
    <w:rPr>
      <w:kern w:val="0"/>
      <w:sz w:val="24"/>
      <w:lang w:eastAsia="it-IT"/>
    </w:rPr>
  </w:style>
  <w:style w:type="paragraph" w:styleId="ListBullet3">
    <w:name w:val="List Bullet 3"/>
    <w:basedOn w:val="Normal"/>
    <w:rsid w:val="00140090"/>
    <w:pPr>
      <w:numPr>
        <w:numId w:val="7"/>
      </w:numPr>
      <w:contextualSpacing/>
    </w:pPr>
  </w:style>
  <w:style w:type="character" w:styleId="Hyperlink">
    <w:name w:val="Hyperlink"/>
    <w:basedOn w:val="DefaultParagraphFont"/>
    <w:rsid w:val="00EF11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2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23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5851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42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1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706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991543">
                                                          <w:marLeft w:val="0"/>
                                                          <w:marRight w:val="121"/>
                                                          <w:marTop w:val="9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290015">
                                              <w:marLeft w:val="0"/>
                                              <w:marRight w:val="0"/>
                                              <w:marTop w:val="243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3880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186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shp-k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4237-B28B-410B-8246-DDFA9121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158</cp:revision>
  <cp:lastPrinted>2006-09-15T14:10:00Z</cp:lastPrinted>
  <dcterms:created xsi:type="dcterms:W3CDTF">2015-02-02T09:42:00Z</dcterms:created>
  <dcterms:modified xsi:type="dcterms:W3CDTF">2015-04-23T13:42:00Z</dcterms:modified>
</cp:coreProperties>
</file>