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F2" w:rsidRPr="008F75A2" w:rsidRDefault="008F75A2" w:rsidP="008F75A2">
      <w:pPr>
        <w:jc w:val="center"/>
        <w:rPr>
          <w:noProof/>
          <w:sz w:val="20"/>
          <w:szCs w:val="20"/>
          <w:lang w:val="en-US" w:eastAsia="en-US"/>
        </w:rPr>
      </w:pPr>
      <w:bookmarkStart w:id="0" w:name="_GoBack"/>
      <w:bookmarkEnd w:id="0"/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-314325</wp:posOffset>
            </wp:positionV>
            <wp:extent cx="6134100" cy="933450"/>
            <wp:effectExtent l="19050" t="0" r="0" b="0"/>
            <wp:wrapSquare wrapText="bothSides"/>
            <wp:docPr id="1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8F2" w:rsidRPr="00DC7361">
        <w:rPr>
          <w:rFonts w:eastAsia="MS Mincho"/>
          <w:bCs/>
          <w:i/>
        </w:rPr>
        <w:t>Departamenti i Financave dhe Shërbimeve të Përgjithshme / Divizioni i Burimeve Njerzore</w:t>
      </w:r>
    </w:p>
    <w:p w:rsidR="006F28F2" w:rsidRPr="00DC7361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6F28F2" w:rsidRPr="00197E96" w:rsidRDefault="006F28F2" w:rsidP="006F28F2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197E96">
        <w:rPr>
          <w:rFonts w:eastAsia="MS Mincho"/>
          <w:bCs/>
          <w:i/>
          <w:sz w:val="22"/>
          <w:szCs w:val="22"/>
        </w:rPr>
        <w:t xml:space="preserve">datë : </w:t>
      </w:r>
      <w:r w:rsidR="008F75A2" w:rsidRPr="00197E96">
        <w:rPr>
          <w:rFonts w:eastAsia="MS Mincho"/>
          <w:b/>
          <w:bCs/>
          <w:i/>
          <w:sz w:val="22"/>
          <w:szCs w:val="22"/>
        </w:rPr>
        <w:t>10</w:t>
      </w:r>
      <w:r w:rsidRPr="00197E96">
        <w:rPr>
          <w:rFonts w:eastAsia="MS Mincho"/>
          <w:b/>
          <w:bCs/>
          <w:i/>
          <w:sz w:val="22"/>
          <w:szCs w:val="22"/>
        </w:rPr>
        <w:t>.0</w:t>
      </w:r>
      <w:r w:rsidR="008F75A2" w:rsidRPr="00197E96">
        <w:rPr>
          <w:rFonts w:eastAsia="MS Mincho"/>
          <w:b/>
          <w:bCs/>
          <w:i/>
          <w:sz w:val="22"/>
          <w:szCs w:val="22"/>
        </w:rPr>
        <w:t>8</w:t>
      </w:r>
      <w:r w:rsidRPr="00197E96">
        <w:rPr>
          <w:rFonts w:eastAsia="MS Mincho"/>
          <w:b/>
          <w:bCs/>
          <w:i/>
          <w:sz w:val="22"/>
          <w:szCs w:val="22"/>
        </w:rPr>
        <w:t>.2018</w:t>
      </w:r>
    </w:p>
    <w:p w:rsidR="006F28F2" w:rsidRDefault="006F28F2" w:rsidP="006F28F2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6F28F2" w:rsidRDefault="006F28F2" w:rsidP="006F28F2">
      <w:pPr>
        <w:rPr>
          <w:rFonts w:eastAsia="MS Mincho"/>
          <w:bCs/>
        </w:rPr>
      </w:pPr>
    </w:p>
    <w:p w:rsidR="006F28F2" w:rsidRDefault="006F28F2" w:rsidP="006F28F2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6F28F2" w:rsidRPr="009459A5" w:rsidRDefault="006F28F2" w:rsidP="006F28F2">
      <w:pPr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lang w:eastAsia="en-US"/>
        </w:rPr>
      </w:pPr>
    </w:p>
    <w:p w:rsidR="006F28F2" w:rsidRPr="009459A5" w:rsidRDefault="00622119" w:rsidP="006F28F2">
      <w:pPr>
        <w:jc w:val="both"/>
        <w:rPr>
          <w:rFonts w:ascii="Book Antiqua" w:eastAsia="MS Mincho" w:hAnsi="Book Antiqua" w:cs="Gautami"/>
          <w:b/>
          <w:sz w:val="16"/>
          <w:szCs w:val="16"/>
          <w:lang w:eastAsia="en-US"/>
        </w:rPr>
      </w:pPr>
      <w:r>
        <w:rPr>
          <w:rFonts w:ascii="Book Antiqua" w:eastAsia="MS Mincho" w:hAnsi="Book Antiqua" w:cs="Gautami"/>
          <w:lang w:eastAsia="en-US"/>
        </w:rPr>
        <w:t xml:space="preserve">Agjencia e Punësimit e Republikës së Kosovës/MPMS </w:t>
      </w:r>
      <w:r w:rsidR="006F28F2">
        <w:rPr>
          <w:rFonts w:ascii="Book Antiqua" w:eastAsia="MS Mincho" w:hAnsi="Book Antiqua" w:cs="Gautami"/>
          <w:lang w:eastAsia="en-US"/>
        </w:rPr>
        <w:t xml:space="preserve">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në bazë të </w:t>
      </w:r>
      <w:r w:rsidR="006F28F2" w:rsidRPr="007D45F9">
        <w:rPr>
          <w:rFonts w:eastAsia="MS Mincho"/>
          <w:bCs/>
        </w:rPr>
        <w:t xml:space="preserve">në bazë të nenit 41, paragrafi 2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Rregullores </w:t>
      </w:r>
      <w:r w:rsidR="006F28F2" w:rsidRPr="009459A5">
        <w:rPr>
          <w:rFonts w:ascii="Book Antiqua" w:eastAsia="MS Mincho" w:hAnsi="Book Antiqua"/>
          <w:lang w:eastAsia="en-US"/>
        </w:rPr>
        <w:t xml:space="preserve">Nr. 02/2010 për Procedurat e Rekrutimit në </w:t>
      </w:r>
      <w:r w:rsidR="008F75A2">
        <w:rPr>
          <w:rFonts w:ascii="Book Antiqua" w:eastAsia="MS Mincho" w:hAnsi="Book Antiqua"/>
          <w:lang w:eastAsia="en-US"/>
        </w:rPr>
        <w:t>Shërbimin Civil, bënë njoftimin</w:t>
      </w:r>
      <w:r w:rsidR="006F28F2" w:rsidRPr="009459A5">
        <w:rPr>
          <w:rFonts w:ascii="Book Antiqua" w:eastAsia="MS Mincho" w:hAnsi="Book Antiqua"/>
          <w:lang w:eastAsia="en-US"/>
        </w:rPr>
        <w:t xml:space="preserve"> rezultate</w:t>
      </w:r>
      <w:r w:rsidR="008F75A2">
        <w:rPr>
          <w:rFonts w:ascii="Book Antiqua" w:eastAsia="MS Mincho" w:hAnsi="Book Antiqua"/>
          <w:lang w:eastAsia="en-US"/>
        </w:rPr>
        <w:t>t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8F75A2">
        <w:rPr>
          <w:rFonts w:ascii="Book Antiqua" w:eastAsia="MS Mincho" w:hAnsi="Book Antiqua"/>
          <w:lang w:eastAsia="en-US"/>
        </w:rPr>
        <w:t>e</w:t>
      </w:r>
      <w:r w:rsidR="006F28F2" w:rsidRPr="009459A5">
        <w:rPr>
          <w:rFonts w:ascii="Book Antiqua" w:eastAsia="MS Mincho" w:hAnsi="Book Antiqua"/>
          <w:lang w:eastAsia="en-US"/>
        </w:rPr>
        <w:t xml:space="preserve"> procedurës së rekrutimit</w:t>
      </w:r>
      <w:r w:rsidR="006F28F2" w:rsidRPr="006F28F2">
        <w:rPr>
          <w:rFonts w:eastAsia="MS Mincho"/>
          <w:bCs/>
        </w:rPr>
        <w:t xml:space="preserve"> </w:t>
      </w:r>
      <w:r w:rsidR="006F28F2" w:rsidRPr="007D45F9">
        <w:rPr>
          <w:rFonts w:eastAsia="MS Mincho"/>
          <w:bCs/>
        </w:rPr>
        <w:t>për kandidatin e suksesshëm të rekomanduar nga komisioni përzgjedhës i shërbimit civil</w:t>
      </w:r>
      <w:r w:rsidR="006F28F2" w:rsidRPr="009459A5">
        <w:rPr>
          <w:rFonts w:ascii="Book Antiqua" w:eastAsia="MS Mincho" w:hAnsi="Book Antiqua"/>
          <w:lang w:eastAsia="en-US"/>
        </w:rPr>
        <w:t xml:space="preserve"> për konkursin e </w:t>
      </w:r>
      <w:r w:rsidR="00FC19F3">
        <w:rPr>
          <w:rFonts w:ascii="Book Antiqua" w:eastAsia="MS Mincho" w:hAnsi="Book Antiqua"/>
          <w:lang w:eastAsia="en-US"/>
        </w:rPr>
        <w:t xml:space="preserve">jashtëm </w:t>
      </w:r>
      <w:r>
        <w:rPr>
          <w:rFonts w:ascii="Book Antiqua" w:eastAsia="MS Mincho" w:hAnsi="Book Antiqua"/>
          <w:lang w:eastAsia="en-US"/>
        </w:rPr>
        <w:t>të datës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8F75A2">
        <w:rPr>
          <w:rFonts w:ascii="Book Antiqua" w:eastAsia="MS Mincho" w:hAnsi="Book Antiqua"/>
          <w:lang w:eastAsia="en-US"/>
        </w:rPr>
        <w:t>05.07.2018</w:t>
      </w:r>
      <w:r w:rsidR="006F28F2" w:rsidRPr="009459A5">
        <w:rPr>
          <w:rFonts w:ascii="Book Antiqua" w:eastAsia="MS Mincho" w:hAnsi="Book Antiqua"/>
          <w:bCs/>
        </w:rPr>
        <w:t xml:space="preserve"> </w:t>
      </w:r>
      <w:r w:rsidR="00824617">
        <w:rPr>
          <w:rFonts w:ascii="Book Antiqua" w:eastAsia="MS Mincho" w:hAnsi="Book Antiqua"/>
          <w:lang w:eastAsia="en-US"/>
        </w:rPr>
        <w:t>me numër reference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6F28F2" w:rsidRPr="009459A5">
        <w:rPr>
          <w:rFonts w:ascii="Book Antiqua" w:eastAsia="MS Mincho" w:hAnsi="Book Antiqua" w:cs="Arial-BoldMT"/>
          <w:bCs/>
          <w:lang w:val="it-IT" w:eastAsia="en-US"/>
        </w:rPr>
        <w:t>RN0000</w:t>
      </w:r>
      <w:r w:rsidR="008F75A2">
        <w:rPr>
          <w:rFonts w:ascii="Book Antiqua" w:eastAsia="MS Mincho" w:hAnsi="Book Antiqua" w:cs="Arial-BoldMT"/>
          <w:bCs/>
          <w:lang w:val="it-IT" w:eastAsia="en-US"/>
        </w:rPr>
        <w:t>3394</w:t>
      </w:r>
      <w:r w:rsidR="00824617">
        <w:rPr>
          <w:rFonts w:ascii="Book Antiqua" w:eastAsia="MS Mincho" w:hAnsi="Book Antiqua" w:cs="Arial-BoldMT"/>
          <w:bCs/>
          <w:lang w:val="it-IT" w:eastAsia="en-US"/>
        </w:rPr>
        <w:t>.</w:t>
      </w:r>
    </w:p>
    <w:p w:rsidR="006F28F2" w:rsidRPr="009459A5" w:rsidRDefault="006F28F2" w:rsidP="006F28F2">
      <w:pPr>
        <w:shd w:val="clear" w:color="auto" w:fill="FFFFFF"/>
        <w:spacing w:line="240" w:lineRule="atLeast"/>
        <w:jc w:val="both"/>
        <w:rPr>
          <w:rFonts w:ascii="Book Antiqua" w:eastAsia="MS Mincho" w:hAnsi="Book Antiqua" w:cs="Book Antiqua"/>
          <w:bCs/>
          <w:sz w:val="22"/>
          <w:szCs w:val="22"/>
          <w:lang w:eastAsia="en-US"/>
        </w:rPr>
      </w:pPr>
    </w:p>
    <w:p w:rsidR="006F28F2" w:rsidRPr="009459A5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Titulli i vendit të punës: </w:t>
      </w:r>
      <w:r w:rsidR="008F75A2">
        <w:rPr>
          <w:rFonts w:ascii="Book Antiqua" w:eastAsia="MS Mincho" w:hAnsi="Book Antiqua" w:cs="Arial-BoldMT"/>
          <w:b/>
          <w:bCs/>
          <w:lang w:val="it-IT" w:eastAsia="en-US"/>
        </w:rPr>
        <w:t>Zyrtar për Informim dhe Monitorim të Mediave</w:t>
      </w:r>
    </w:p>
    <w:p w:rsidR="006F28F2" w:rsidRPr="009459A5" w:rsidRDefault="006F28F2" w:rsidP="006F28F2">
      <w:pPr>
        <w:ind w:left="72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Emri dhe Mbiemri:  </w:t>
      </w:r>
      <w:r w:rsidR="008F75A2">
        <w:rPr>
          <w:rFonts w:ascii="Book Antiqua" w:eastAsia="MS Mincho" w:hAnsi="Book Antiqua" w:cs="Book Antiqua"/>
          <w:b/>
          <w:bCs/>
          <w:lang w:eastAsia="en-US"/>
        </w:rPr>
        <w:t>Valmira Feka</w:t>
      </w:r>
    </w:p>
    <w:p w:rsidR="006F28F2" w:rsidRDefault="006F28F2" w:rsidP="006F28F2">
      <w:pPr>
        <w:pStyle w:val="ListParagraph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Pr="000F404C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0F404C">
        <w:rPr>
          <w:rFonts w:eastAsia="MS Mincho"/>
          <w:bCs/>
        </w:rPr>
        <w:t xml:space="preserve">Pikët </w:t>
      </w:r>
      <w:r>
        <w:rPr>
          <w:rFonts w:eastAsia="MS Mincho"/>
          <w:bCs/>
        </w:rPr>
        <w:t>e përgjithshme</w:t>
      </w:r>
      <w:r w:rsidRPr="000F404C">
        <w:rPr>
          <w:rFonts w:eastAsia="MS Mincho"/>
          <w:bCs/>
        </w:rPr>
        <w:t xml:space="preserve"> të fituara: </w:t>
      </w:r>
      <w:r w:rsidR="008F75A2" w:rsidRPr="00197E96">
        <w:rPr>
          <w:rFonts w:eastAsia="MS Mincho"/>
          <w:b/>
          <w:bCs/>
        </w:rPr>
        <w:t>356.25</w:t>
      </w:r>
      <w:r w:rsidRPr="00197E96">
        <w:rPr>
          <w:rFonts w:eastAsia="MS Mincho"/>
          <w:b/>
          <w:bCs/>
        </w:rPr>
        <w:t xml:space="preserve">  </w:t>
      </w:r>
      <w:r w:rsidR="009E0238">
        <w:rPr>
          <w:rFonts w:eastAsia="MS Mincho"/>
          <w:b/>
          <w:bCs/>
        </w:rPr>
        <w:t>pikë (</w:t>
      </w:r>
      <w:r w:rsidR="008F75A2" w:rsidRPr="00197E96">
        <w:rPr>
          <w:rFonts w:eastAsia="MS Mincho"/>
          <w:b/>
          <w:bCs/>
        </w:rPr>
        <w:t>71</w:t>
      </w:r>
      <w:r w:rsidR="00770033" w:rsidRPr="00197E96">
        <w:rPr>
          <w:rFonts w:eastAsia="MS Mincho"/>
          <w:b/>
          <w:bCs/>
        </w:rPr>
        <w:t xml:space="preserve"> %</w:t>
      </w:r>
      <w:r w:rsidR="009E0238">
        <w:rPr>
          <w:rFonts w:eastAsia="MS Mincho"/>
          <w:b/>
          <w:bCs/>
        </w:rPr>
        <w:t>)</w:t>
      </w:r>
    </w:p>
    <w:p w:rsidR="006F28F2" w:rsidRPr="009459A5" w:rsidRDefault="006F28F2" w:rsidP="006F28F2">
      <w:pPr>
        <w:shd w:val="clear" w:color="auto" w:fill="FFFFFF"/>
        <w:spacing w:line="240" w:lineRule="atLeast"/>
        <w:ind w:left="288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/>
    <w:p w:rsidR="006F28F2" w:rsidRDefault="003601FB" w:rsidP="006F28F2">
      <w:pPr>
        <w:rPr>
          <w:rFonts w:eastAsia="MS Mincho"/>
          <w:bCs/>
        </w:rPr>
      </w:pPr>
      <w:r>
        <w:rPr>
          <w:rFonts w:eastAsia="MS Mincho"/>
          <w:bCs/>
        </w:rPr>
        <w:t>Procesi i emërimit</w:t>
      </w:r>
      <w:r w:rsidR="006F28F2" w:rsidRPr="003E6DDF">
        <w:rPr>
          <w:rFonts w:eastAsia="MS Mincho"/>
          <w:bCs/>
        </w:rPr>
        <w:t xml:space="preserve"> për kandidat</w:t>
      </w:r>
      <w:r w:rsidR="00FC19F3">
        <w:rPr>
          <w:rFonts w:eastAsia="MS Mincho"/>
          <w:bCs/>
        </w:rPr>
        <w:t>en e suksesshme</w:t>
      </w:r>
      <w:r w:rsidR="006F28F2" w:rsidRPr="003E6DDF">
        <w:rPr>
          <w:rFonts w:eastAsia="MS Mincho"/>
          <w:bCs/>
        </w:rPr>
        <w:t xml:space="preserve"> </w:t>
      </w:r>
      <w:r w:rsidR="006F28F2" w:rsidRPr="006F28F2">
        <w:rPr>
          <w:rFonts w:eastAsia="MS Mincho"/>
          <w:bCs/>
        </w:rPr>
        <w:t xml:space="preserve">në </w:t>
      </w:r>
      <w:r w:rsidR="006F28F2" w:rsidRPr="003E6DDF">
        <w:rPr>
          <w:rFonts w:eastAsia="MS Mincho"/>
          <w:bCs/>
        </w:rPr>
        <w:t xml:space="preserve">pozitën përkatëse </w:t>
      </w:r>
      <w:r>
        <w:rPr>
          <w:rFonts w:eastAsia="MS Mincho"/>
          <w:bCs/>
        </w:rPr>
        <w:t xml:space="preserve">do të </w:t>
      </w:r>
      <w:r w:rsidR="006F28F2" w:rsidRPr="003E6DDF">
        <w:rPr>
          <w:rFonts w:eastAsia="MS Mincho"/>
          <w:bCs/>
        </w:rPr>
        <w:t xml:space="preserve">bëhet </w:t>
      </w:r>
      <w:r w:rsidR="00FC19F3">
        <w:rPr>
          <w:rFonts w:eastAsia="MS Mincho"/>
          <w:bCs/>
        </w:rPr>
        <w:t>brenda afateve</w:t>
      </w:r>
      <w:r w:rsidR="006F28F2" w:rsidRPr="003E6DDF">
        <w:rPr>
          <w:rFonts w:eastAsia="MS Mincho"/>
          <w:bCs/>
        </w:rPr>
        <w:t xml:space="preserve"> ligjor</w:t>
      </w:r>
      <w:r w:rsidR="00FC19F3">
        <w:rPr>
          <w:rFonts w:eastAsia="MS Mincho"/>
          <w:bCs/>
        </w:rPr>
        <w:t>e</w:t>
      </w:r>
      <w:r w:rsidR="006F28F2">
        <w:rPr>
          <w:rFonts w:eastAsia="MS Mincho"/>
          <w:bCs/>
        </w:rPr>
        <w:t>.</w:t>
      </w:r>
    </w:p>
    <w:p w:rsidR="006F28F2" w:rsidRDefault="006F28F2" w:rsidP="006F28F2">
      <w:pPr>
        <w:rPr>
          <w:bCs/>
        </w:rPr>
      </w:pPr>
    </w:p>
    <w:p w:rsidR="00594C0F" w:rsidRDefault="00594C0F" w:rsidP="006F28F2">
      <w:pPr>
        <w:rPr>
          <w:bCs/>
        </w:rPr>
      </w:pPr>
    </w:p>
    <w:p w:rsidR="006F28F2" w:rsidRPr="005C0325" w:rsidRDefault="006F28F2" w:rsidP="006F28F2">
      <w:pPr>
        <w:rPr>
          <w:rFonts w:eastAsia="MS Mincho"/>
          <w:bCs/>
        </w:rPr>
      </w:pPr>
      <w:r w:rsidRPr="005C0325">
        <w:rPr>
          <w:bCs/>
        </w:rPr>
        <w:t xml:space="preserve">Divizioni i Burimeve Njerëzore </w:t>
      </w:r>
      <w:r w:rsidR="003601FB">
        <w:rPr>
          <w:bCs/>
        </w:rPr>
        <w:t xml:space="preserve">/ </w:t>
      </w:r>
      <w:r w:rsidR="00FC19F3">
        <w:rPr>
          <w:bCs/>
        </w:rPr>
        <w:t>APRK</w:t>
      </w:r>
      <w:r w:rsidRPr="005C0325">
        <w:rPr>
          <w:rFonts w:eastAsia="MS Mincho"/>
          <w:bCs/>
        </w:rPr>
        <w:t xml:space="preserve">                                </w:t>
      </w:r>
    </w:p>
    <w:p w:rsidR="006F28F2" w:rsidRPr="000F404C" w:rsidRDefault="006F28F2" w:rsidP="006F28F2">
      <w:pPr>
        <w:tabs>
          <w:tab w:val="left" w:pos="6930"/>
        </w:tabs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290DCE">
      <w:pPr>
        <w:rPr>
          <w:rFonts w:eastAsia="MS Mincho"/>
          <w:bCs/>
          <w:i/>
        </w:rPr>
      </w:pPr>
    </w:p>
    <w:sectPr w:rsidR="006F28F2" w:rsidSect="0036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D0E4C"/>
    <w:multiLevelType w:val="hybridMultilevel"/>
    <w:tmpl w:val="41E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E4"/>
    <w:rsid w:val="00052F96"/>
    <w:rsid w:val="000550CC"/>
    <w:rsid w:val="000C3B7F"/>
    <w:rsid w:val="000F404C"/>
    <w:rsid w:val="00104CD3"/>
    <w:rsid w:val="001219A1"/>
    <w:rsid w:val="00151A67"/>
    <w:rsid w:val="00165F11"/>
    <w:rsid w:val="00197E96"/>
    <w:rsid w:val="001C7BB7"/>
    <w:rsid w:val="001D2389"/>
    <w:rsid w:val="00217EBC"/>
    <w:rsid w:val="002446EA"/>
    <w:rsid w:val="00256564"/>
    <w:rsid w:val="00290DCE"/>
    <w:rsid w:val="002A5F03"/>
    <w:rsid w:val="002D3D08"/>
    <w:rsid w:val="00302ED4"/>
    <w:rsid w:val="00351C27"/>
    <w:rsid w:val="003553BD"/>
    <w:rsid w:val="003601FB"/>
    <w:rsid w:val="003943FD"/>
    <w:rsid w:val="003E6DDF"/>
    <w:rsid w:val="003F3757"/>
    <w:rsid w:val="00546B7F"/>
    <w:rsid w:val="00594C0F"/>
    <w:rsid w:val="005974E4"/>
    <w:rsid w:val="005C0325"/>
    <w:rsid w:val="00622119"/>
    <w:rsid w:val="006449F9"/>
    <w:rsid w:val="00693249"/>
    <w:rsid w:val="006F28F2"/>
    <w:rsid w:val="00726BAD"/>
    <w:rsid w:val="00746D4C"/>
    <w:rsid w:val="00770033"/>
    <w:rsid w:val="00794FA3"/>
    <w:rsid w:val="007C409E"/>
    <w:rsid w:val="007D45F9"/>
    <w:rsid w:val="00824617"/>
    <w:rsid w:val="008771B0"/>
    <w:rsid w:val="008977C7"/>
    <w:rsid w:val="008E0B01"/>
    <w:rsid w:val="008F75A2"/>
    <w:rsid w:val="0094161F"/>
    <w:rsid w:val="009459A5"/>
    <w:rsid w:val="00997BC6"/>
    <w:rsid w:val="009A74AF"/>
    <w:rsid w:val="009E0238"/>
    <w:rsid w:val="00A0139C"/>
    <w:rsid w:val="00A404C3"/>
    <w:rsid w:val="00AB6EB0"/>
    <w:rsid w:val="00AE0E25"/>
    <w:rsid w:val="00AE635E"/>
    <w:rsid w:val="00B07565"/>
    <w:rsid w:val="00B20205"/>
    <w:rsid w:val="00BE42C1"/>
    <w:rsid w:val="00C96103"/>
    <w:rsid w:val="00C96990"/>
    <w:rsid w:val="00CB0405"/>
    <w:rsid w:val="00CC6513"/>
    <w:rsid w:val="00D016B4"/>
    <w:rsid w:val="00D07A01"/>
    <w:rsid w:val="00D364D8"/>
    <w:rsid w:val="00DB4746"/>
    <w:rsid w:val="00DC7361"/>
    <w:rsid w:val="00DD0BD0"/>
    <w:rsid w:val="00DD4D1C"/>
    <w:rsid w:val="00E25F22"/>
    <w:rsid w:val="00F30008"/>
    <w:rsid w:val="00F31AA9"/>
    <w:rsid w:val="00F60F5D"/>
    <w:rsid w:val="00F80383"/>
    <w:rsid w:val="00FC19F3"/>
    <w:rsid w:val="00FE4244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8B441-8F98-470F-B277-CD124A06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5511-BA61-41F7-BF30-A69A2B91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Dre1</cp:lastModifiedBy>
  <cp:revision>2</cp:revision>
  <cp:lastPrinted>2018-03-21T09:17:00Z</cp:lastPrinted>
  <dcterms:created xsi:type="dcterms:W3CDTF">2018-08-10T09:22:00Z</dcterms:created>
  <dcterms:modified xsi:type="dcterms:W3CDTF">2018-08-10T09:22:00Z</dcterms:modified>
</cp:coreProperties>
</file>