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7BD156" w14:textId="77777777" w:rsidR="004A3529" w:rsidRPr="00083F4A" w:rsidRDefault="004A3529" w:rsidP="004A3529">
      <w:pPr>
        <w:jc w:val="center"/>
        <w:rPr>
          <w:rFonts w:ascii="Book Antiqua" w:hAnsi="Book Antiqua" w:cs="Book Antiqua"/>
          <w:lang w:val="sq-AL"/>
        </w:rPr>
      </w:pPr>
      <w:r>
        <w:rPr>
          <w:lang w:val="en-US"/>
        </w:rPr>
        <w:drawing>
          <wp:anchor distT="0" distB="0" distL="114300" distR="114300" simplePos="0" relativeHeight="251660288" behindDoc="1" locked="0" layoutInCell="1" allowOverlap="1" wp14:anchorId="2A8FD9DB" wp14:editId="6BA56499">
            <wp:simplePos x="0" y="0"/>
            <wp:positionH relativeFrom="column">
              <wp:posOffset>2352675</wp:posOffset>
            </wp:positionH>
            <wp:positionV relativeFrom="paragraph">
              <wp:posOffset>114300</wp:posOffset>
            </wp:positionV>
            <wp:extent cx="1047750" cy="1162050"/>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047750" cy="1162050"/>
                    </a:xfrm>
                    <a:prstGeom prst="rect">
                      <a:avLst/>
                    </a:prstGeom>
                    <a:noFill/>
                  </pic:spPr>
                </pic:pic>
              </a:graphicData>
            </a:graphic>
          </wp:anchor>
        </w:drawing>
      </w:r>
      <w:r>
        <w:rPr>
          <w:rFonts w:ascii="Book Antiqua" w:hAnsi="Book Antiqua" w:cs="Book Antiqua"/>
        </w:rPr>
        <w:t xml:space="preserve">                                                        </w:t>
      </w:r>
    </w:p>
    <w:p w14:paraId="661AAB94" w14:textId="77777777" w:rsidR="004A3529" w:rsidRPr="00083F4A" w:rsidRDefault="004A3529" w:rsidP="004A3529">
      <w:pPr>
        <w:jc w:val="center"/>
        <w:rPr>
          <w:rFonts w:ascii="Book Antiqua" w:hAnsi="Book Antiqua" w:cs="Book Antiqua"/>
          <w:lang w:val="sq-AL"/>
        </w:rPr>
      </w:pPr>
    </w:p>
    <w:p w14:paraId="283536B7" w14:textId="77777777" w:rsidR="004A3529" w:rsidRPr="00083F4A" w:rsidRDefault="00890045" w:rsidP="004A3529">
      <w:pPr>
        <w:jc w:val="center"/>
        <w:rPr>
          <w:rFonts w:ascii="Book Antiqua" w:hAnsi="Book Antiqua" w:cs="Book Antiqua"/>
          <w:lang w:val="sq-AL"/>
        </w:rPr>
      </w:pPr>
      <w:r>
        <w:rPr>
          <w:rFonts w:ascii="Book Antiqua" w:hAnsi="Book Antiqua" w:cs="Book Antiqua"/>
          <w:lang w:val="sq-AL"/>
        </w:rPr>
        <w:t xml:space="preserve"> </w:t>
      </w:r>
    </w:p>
    <w:p w14:paraId="1C80DE2E" w14:textId="77777777" w:rsidR="004A3529" w:rsidRPr="00083F4A" w:rsidRDefault="004A3529" w:rsidP="004A3529">
      <w:pPr>
        <w:jc w:val="center"/>
        <w:rPr>
          <w:rFonts w:ascii="Book Antiqua" w:hAnsi="Book Antiqua" w:cs="Book Antiqua"/>
          <w:lang w:val="sq-AL"/>
        </w:rPr>
      </w:pPr>
    </w:p>
    <w:p w14:paraId="16D83A12" w14:textId="77777777" w:rsidR="004A3529" w:rsidRDefault="004A3529" w:rsidP="004A3529">
      <w:pPr>
        <w:rPr>
          <w:rFonts w:ascii="Book Antiqua" w:hAnsi="Book Antiqua" w:cs="Book Antiqua"/>
          <w:b/>
          <w:bCs/>
          <w:lang w:val="sq-AL"/>
        </w:rPr>
      </w:pPr>
    </w:p>
    <w:p w14:paraId="0038703A" w14:textId="77777777" w:rsidR="004A3529" w:rsidRPr="00083F4A" w:rsidRDefault="004A3529" w:rsidP="004A3529">
      <w:pPr>
        <w:rPr>
          <w:rFonts w:ascii="Book Antiqua" w:hAnsi="Book Antiqua" w:cs="Book Antiqua"/>
          <w:b/>
          <w:bCs/>
          <w:lang w:val="sq-AL"/>
        </w:rPr>
      </w:pPr>
    </w:p>
    <w:p w14:paraId="10361094" w14:textId="77777777" w:rsidR="004A3529" w:rsidRPr="00083F4A" w:rsidRDefault="004A3529" w:rsidP="004A3529">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14:paraId="0526B764" w14:textId="77777777" w:rsidR="004A3529" w:rsidRPr="00083F4A" w:rsidRDefault="004A3529" w:rsidP="004A3529">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14:paraId="39562CF5" w14:textId="77777777" w:rsidR="004A3529" w:rsidRPr="00083F4A" w:rsidRDefault="004A3529" w:rsidP="004A3529">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14:paraId="3A0796CA" w14:textId="77777777" w:rsidR="004A3529" w:rsidRPr="00083F4A" w:rsidRDefault="004A3529" w:rsidP="004A3529">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14:paraId="5030A2FE" w14:textId="77777777" w:rsidR="004A3529" w:rsidRDefault="00F265AE" w:rsidP="004A3529">
      <w:pPr>
        <w:jc w:val="both"/>
        <w:outlineLvl w:val="0"/>
        <w:rPr>
          <w:b/>
          <w:sz w:val="24"/>
          <w:szCs w:val="24"/>
          <w:lang w:val="sq-AL"/>
        </w:rPr>
      </w:pPr>
      <w:r>
        <w:rPr>
          <w:b/>
          <w:sz w:val="24"/>
          <w:szCs w:val="24"/>
          <w:lang w:val="sq-AL"/>
        </w:rPr>
        <w:t>______________________________________________________________________________</w:t>
      </w:r>
    </w:p>
    <w:p w14:paraId="74E9BB6B" w14:textId="77777777" w:rsidR="00DF231A" w:rsidRDefault="00DF231A" w:rsidP="00DF231A">
      <w:pPr>
        <w:jc w:val="both"/>
        <w:rPr>
          <w:sz w:val="22"/>
          <w:szCs w:val="22"/>
        </w:rPr>
      </w:pPr>
    </w:p>
    <w:p w14:paraId="45C7ED35" w14:textId="77777777" w:rsidR="00DF231A" w:rsidRDefault="00DF231A" w:rsidP="00DF231A">
      <w:pPr>
        <w:jc w:val="both"/>
        <w:rPr>
          <w:b/>
          <w:sz w:val="24"/>
          <w:szCs w:val="24"/>
        </w:rPr>
      </w:pPr>
      <w:r w:rsidRPr="00FA3EC5">
        <w:rPr>
          <w:b/>
          <w:sz w:val="24"/>
          <w:szCs w:val="24"/>
        </w:rPr>
        <w:t>Duke u bazuar në Ligjin N</w:t>
      </w:r>
      <w:r w:rsidR="00E45830">
        <w:rPr>
          <w:b/>
          <w:sz w:val="24"/>
          <w:szCs w:val="24"/>
        </w:rPr>
        <w:t>r</w:t>
      </w:r>
      <w:r w:rsidRPr="00FA3EC5">
        <w:rPr>
          <w:b/>
          <w:sz w:val="24"/>
          <w:szCs w:val="24"/>
        </w:rPr>
        <w:t xml:space="preserve">. 03/L – 149 për Shërbimin Civil të Republikës së Kosovës neni 18, Rregulloren Nr. 02/2010 për Procedurat e Rekrutimit në Shërbimin Civil të Republikës së Kosovës dhe Rregulloren Nr. 21/2012 për Avancimin në Karriere të Nëpunësve Civil, Ministria e </w:t>
      </w:r>
      <w:r w:rsidR="006C2D12">
        <w:rPr>
          <w:b/>
          <w:sz w:val="24"/>
          <w:szCs w:val="24"/>
        </w:rPr>
        <w:t xml:space="preserve">Punës dhe Mirëqenies Sociale  </w:t>
      </w:r>
      <w:r w:rsidRPr="00FA3EC5">
        <w:rPr>
          <w:b/>
          <w:sz w:val="24"/>
          <w:szCs w:val="24"/>
        </w:rPr>
        <w:t>shpallë</w:t>
      </w:r>
      <w:r w:rsidR="006C2D12">
        <w:rPr>
          <w:b/>
          <w:sz w:val="24"/>
          <w:szCs w:val="24"/>
        </w:rPr>
        <w:t xml:space="preserve"> </w:t>
      </w:r>
      <w:r w:rsidRPr="004A522A">
        <w:rPr>
          <w:sz w:val="24"/>
          <w:szCs w:val="24"/>
        </w:rPr>
        <w:t>:</w:t>
      </w:r>
    </w:p>
    <w:p w14:paraId="21E3F57A" w14:textId="77777777" w:rsidR="00DF2F85" w:rsidRPr="00BC70B9" w:rsidRDefault="00DF2F85" w:rsidP="004A3529">
      <w:pPr>
        <w:jc w:val="both"/>
        <w:outlineLvl w:val="0"/>
        <w:rPr>
          <w:b/>
          <w:sz w:val="24"/>
          <w:szCs w:val="24"/>
          <w:lang w:val="sq-AL"/>
        </w:rPr>
      </w:pPr>
    </w:p>
    <w:p w14:paraId="414D2063" w14:textId="77777777" w:rsidR="00DF231A" w:rsidRPr="006C2D12" w:rsidRDefault="004A3529" w:rsidP="00DF231A">
      <w:pPr>
        <w:jc w:val="center"/>
        <w:rPr>
          <w:b/>
          <w:sz w:val="24"/>
          <w:szCs w:val="24"/>
        </w:rPr>
      </w:pPr>
      <w:r w:rsidRPr="00BC70B9">
        <w:rPr>
          <w:rFonts w:ascii="Book Antiqua" w:hAnsi="Book Antiqua" w:cs="Tahoma"/>
          <w:b/>
          <w:sz w:val="26"/>
          <w:szCs w:val="26"/>
          <w:lang w:val="sq-AL"/>
        </w:rPr>
        <w:t xml:space="preserve">      </w:t>
      </w:r>
      <w:r w:rsidR="006C1B6A">
        <w:rPr>
          <w:b/>
          <w:sz w:val="24"/>
          <w:szCs w:val="24"/>
        </w:rPr>
        <w:t>KONKURS  I  BRENDSHË</w:t>
      </w:r>
      <w:r w:rsidR="00DF231A" w:rsidRPr="006C2D12">
        <w:rPr>
          <w:b/>
          <w:sz w:val="24"/>
          <w:szCs w:val="24"/>
        </w:rPr>
        <w:t>M</w:t>
      </w:r>
    </w:p>
    <w:p w14:paraId="46E0525A" w14:textId="77777777" w:rsidR="009C2C7E" w:rsidRDefault="009C2C7E" w:rsidP="004C66A3">
      <w:pPr>
        <w:pStyle w:val="NoSpacing"/>
        <w:jc w:val="both"/>
        <w:rPr>
          <w:rFonts w:ascii="Times New Roman" w:hAnsi="Times New Roman"/>
          <w:sz w:val="24"/>
          <w:szCs w:val="24"/>
        </w:rPr>
      </w:pPr>
    </w:p>
    <w:p w14:paraId="26C41F1D" w14:textId="77777777" w:rsidR="001D545A" w:rsidRDefault="00EB723F" w:rsidP="008373DE">
      <w:pPr>
        <w:spacing w:after="30" w:line="276" w:lineRule="auto"/>
        <w:rPr>
          <w:b/>
          <w:sz w:val="24"/>
          <w:szCs w:val="24"/>
        </w:rPr>
      </w:pPr>
      <w:r w:rsidRPr="00CF6568">
        <w:rPr>
          <w:rFonts w:eastAsia="Times New Roman"/>
          <w:b/>
          <w:color w:val="000000"/>
          <w:sz w:val="24"/>
          <w:szCs w:val="24"/>
          <w:lang w:eastAsia="ja-JP"/>
        </w:rPr>
        <w:t>Titulli i punës</w:t>
      </w:r>
      <w:r>
        <w:rPr>
          <w:rFonts w:eastAsia="Times New Roman"/>
          <w:b/>
          <w:color w:val="000000"/>
          <w:sz w:val="24"/>
          <w:szCs w:val="24"/>
          <w:lang w:eastAsia="ja-JP"/>
        </w:rPr>
        <w:t>:</w:t>
      </w:r>
      <w:r w:rsidRPr="00F22706">
        <w:rPr>
          <w:rFonts w:ascii="Times" w:hAnsi="Times"/>
          <w:b/>
          <w:sz w:val="24"/>
          <w:szCs w:val="24"/>
        </w:rPr>
        <w:t xml:space="preserve"> </w:t>
      </w:r>
      <w:r w:rsidRPr="00096752">
        <w:rPr>
          <w:b/>
          <w:sz w:val="24"/>
          <w:szCs w:val="24"/>
          <w:u w:val="single"/>
        </w:rPr>
        <w:t xml:space="preserve">Udhëheqës i Divizionit </w:t>
      </w:r>
      <w:r w:rsidR="0077307D" w:rsidRPr="00096752">
        <w:rPr>
          <w:b/>
          <w:sz w:val="24"/>
          <w:szCs w:val="24"/>
          <w:u w:val="single"/>
        </w:rPr>
        <w:t>për</w:t>
      </w:r>
      <w:r w:rsidRPr="00096752">
        <w:rPr>
          <w:b/>
          <w:sz w:val="24"/>
          <w:szCs w:val="24"/>
          <w:u w:val="single"/>
        </w:rPr>
        <w:t xml:space="preserve"> Skema Pensionale</w:t>
      </w:r>
      <w:r>
        <w:rPr>
          <w:b/>
          <w:sz w:val="24"/>
          <w:szCs w:val="24"/>
        </w:rPr>
        <w:t xml:space="preserve"> </w:t>
      </w:r>
    </w:p>
    <w:p w14:paraId="4CEA5BE6" w14:textId="77777777" w:rsidR="0077307D" w:rsidRPr="0077307D" w:rsidRDefault="00EB723F" w:rsidP="008373DE">
      <w:pPr>
        <w:spacing w:after="30" w:line="276" w:lineRule="auto"/>
        <w:rPr>
          <w:b/>
          <w:color w:val="000000"/>
          <w:sz w:val="24"/>
          <w:szCs w:val="24"/>
          <w:shd w:val="clear" w:color="auto" w:fill="FFFFFF"/>
        </w:rPr>
      </w:pPr>
      <w:r>
        <w:rPr>
          <w:b/>
          <w:sz w:val="24"/>
          <w:szCs w:val="24"/>
          <w:lang w:val="sq-AL"/>
        </w:rPr>
        <w:t xml:space="preserve">Referenca : </w:t>
      </w:r>
      <w:r w:rsidR="00673AEE">
        <w:rPr>
          <w:b/>
          <w:color w:val="000000"/>
          <w:sz w:val="24"/>
          <w:szCs w:val="24"/>
          <w:shd w:val="clear" w:color="auto" w:fill="FFFFFF"/>
        </w:rPr>
        <w:t>RN00004128</w:t>
      </w:r>
    </w:p>
    <w:p w14:paraId="55D46184" w14:textId="77777777" w:rsidR="006811B2" w:rsidRDefault="00EB723F" w:rsidP="008373DE">
      <w:pPr>
        <w:spacing w:after="30" w:line="276" w:lineRule="auto"/>
        <w:rPr>
          <w:b/>
          <w:sz w:val="24"/>
          <w:szCs w:val="24"/>
        </w:rPr>
      </w:pPr>
      <w:r>
        <w:rPr>
          <w:b/>
          <w:sz w:val="24"/>
          <w:szCs w:val="24"/>
        </w:rPr>
        <w:t>Koeficienti :9 (nëntë)</w:t>
      </w:r>
    </w:p>
    <w:p w14:paraId="4FADF26C" w14:textId="77777777" w:rsidR="006811B2" w:rsidRPr="00C930CB" w:rsidRDefault="006811B2" w:rsidP="008373DE">
      <w:pPr>
        <w:spacing w:after="30" w:line="276" w:lineRule="auto"/>
        <w:outlineLvl w:val="0"/>
        <w:rPr>
          <w:b/>
          <w:sz w:val="24"/>
          <w:szCs w:val="24"/>
          <w:lang w:val="sq-AL"/>
        </w:rPr>
      </w:pPr>
      <w:r w:rsidRPr="004A273F">
        <w:rPr>
          <w:b/>
          <w:sz w:val="24"/>
          <w:szCs w:val="24"/>
          <w:lang w:val="sq-AL"/>
        </w:rPr>
        <w:t>Orari i punës</w:t>
      </w:r>
      <w:r w:rsidRPr="00A030D7">
        <w:rPr>
          <w:b/>
          <w:sz w:val="24"/>
          <w:szCs w:val="24"/>
          <w:lang w:val="sq-AL"/>
        </w:rPr>
        <w:t>:</w:t>
      </w:r>
      <w:r w:rsidRPr="004A273F">
        <w:rPr>
          <w:b/>
          <w:sz w:val="24"/>
          <w:szCs w:val="24"/>
          <w:lang w:val="sq-AL"/>
        </w:rPr>
        <w:t xml:space="preserve"> </w:t>
      </w:r>
      <w:r w:rsidRPr="00C930CB">
        <w:rPr>
          <w:b/>
          <w:sz w:val="24"/>
          <w:szCs w:val="24"/>
          <w:lang w:val="sq-AL"/>
        </w:rPr>
        <w:t>I plotë, 40 orë në javë</w:t>
      </w:r>
    </w:p>
    <w:p w14:paraId="5F3A0188" w14:textId="77777777" w:rsidR="00EB723F" w:rsidRDefault="00EB723F" w:rsidP="008373DE">
      <w:pPr>
        <w:spacing w:after="30" w:line="276" w:lineRule="auto"/>
        <w:rPr>
          <w:b/>
          <w:sz w:val="24"/>
          <w:szCs w:val="24"/>
        </w:rPr>
      </w:pPr>
      <w:r>
        <w:rPr>
          <w:b/>
          <w:sz w:val="24"/>
          <w:szCs w:val="24"/>
        </w:rPr>
        <w:t>Kategoria funksionele: Niveli Drejtues</w:t>
      </w:r>
    </w:p>
    <w:p w14:paraId="4F59B89D" w14:textId="77777777" w:rsidR="00EB723F" w:rsidRDefault="00EB723F" w:rsidP="008373DE">
      <w:pPr>
        <w:spacing w:after="30" w:line="276" w:lineRule="auto"/>
        <w:rPr>
          <w:b/>
          <w:sz w:val="24"/>
          <w:szCs w:val="24"/>
        </w:rPr>
      </w:pPr>
      <w:r>
        <w:rPr>
          <w:b/>
          <w:sz w:val="24"/>
          <w:szCs w:val="24"/>
          <w:lang w:val="sq-AL"/>
        </w:rPr>
        <w:t>Akt Emërimi</w:t>
      </w:r>
      <w:r w:rsidRPr="00CF6568">
        <w:rPr>
          <w:b/>
          <w:sz w:val="24"/>
          <w:szCs w:val="24"/>
          <w:lang w:val="sq-AL"/>
        </w:rPr>
        <w:t>:</w:t>
      </w:r>
      <w:r>
        <w:rPr>
          <w:sz w:val="24"/>
          <w:szCs w:val="24"/>
          <w:lang w:val="sq-AL"/>
        </w:rPr>
        <w:t xml:space="preserve"> </w:t>
      </w:r>
      <w:r w:rsidRPr="005E40FE">
        <w:rPr>
          <w:b/>
          <w:sz w:val="24"/>
          <w:szCs w:val="24"/>
          <w:lang w:val="sq-AL"/>
        </w:rPr>
        <w:t>Sipas Ligjit për Shërbimin Civil të Republikës së Kosovës</w:t>
      </w:r>
      <w:r w:rsidRPr="006C2D12">
        <w:rPr>
          <w:b/>
          <w:sz w:val="24"/>
          <w:szCs w:val="24"/>
        </w:rPr>
        <w:t xml:space="preserve"> </w:t>
      </w:r>
    </w:p>
    <w:p w14:paraId="400C42B1" w14:textId="77777777" w:rsidR="00EB723F" w:rsidRDefault="00EB723F" w:rsidP="008373DE">
      <w:pPr>
        <w:spacing w:after="30" w:line="276" w:lineRule="auto"/>
        <w:rPr>
          <w:b/>
          <w:sz w:val="24"/>
          <w:szCs w:val="24"/>
        </w:rPr>
      </w:pPr>
      <w:r>
        <w:rPr>
          <w:b/>
          <w:sz w:val="24"/>
          <w:szCs w:val="24"/>
        </w:rPr>
        <w:t>I përgjigjet : Udhëheqësit të Departamentit të Pensioneve</w:t>
      </w:r>
    </w:p>
    <w:p w14:paraId="31674A1B" w14:textId="77777777" w:rsidR="00EA5E63" w:rsidRDefault="00EB723F" w:rsidP="008373DE">
      <w:pPr>
        <w:spacing w:after="30" w:line="276" w:lineRule="auto"/>
        <w:rPr>
          <w:b/>
          <w:sz w:val="24"/>
          <w:szCs w:val="24"/>
          <w:lang w:val="sq-AL"/>
        </w:rPr>
      </w:pPr>
      <w:r>
        <w:rPr>
          <w:b/>
          <w:sz w:val="24"/>
          <w:szCs w:val="24"/>
          <w:lang w:val="sq-AL"/>
        </w:rPr>
        <w:t>Vendi : Prishtinë</w:t>
      </w:r>
    </w:p>
    <w:p w14:paraId="6292C46D" w14:textId="77777777" w:rsidR="00EB723F" w:rsidRPr="00A03CB2" w:rsidRDefault="00EB723F" w:rsidP="00EB723F">
      <w:pPr>
        <w:pStyle w:val="NoSpacing"/>
        <w:rPr>
          <w:rFonts w:ascii="Times New Roman" w:hAnsi="Times New Roman"/>
          <w:b/>
        </w:rPr>
      </w:pPr>
      <w:proofErr w:type="spellStart"/>
      <w:r w:rsidRPr="00A03CB2">
        <w:rPr>
          <w:rFonts w:ascii="Times New Roman" w:hAnsi="Times New Roman"/>
          <w:b/>
          <w:u w:val="single"/>
        </w:rPr>
        <w:t>Qëllimi</w:t>
      </w:r>
      <w:proofErr w:type="spellEnd"/>
      <w:r w:rsidRPr="00A03CB2">
        <w:rPr>
          <w:rFonts w:ascii="Times New Roman" w:hAnsi="Times New Roman"/>
          <w:b/>
          <w:u w:val="single"/>
        </w:rPr>
        <w:t xml:space="preserve"> </w:t>
      </w:r>
      <w:proofErr w:type="spellStart"/>
      <w:r w:rsidRPr="00A03CB2">
        <w:rPr>
          <w:rFonts w:ascii="Times New Roman" w:hAnsi="Times New Roman"/>
          <w:b/>
          <w:u w:val="single"/>
        </w:rPr>
        <w:t>i</w:t>
      </w:r>
      <w:proofErr w:type="spellEnd"/>
      <w:r w:rsidRPr="00A03CB2">
        <w:rPr>
          <w:rFonts w:ascii="Times New Roman" w:hAnsi="Times New Roman"/>
          <w:b/>
          <w:u w:val="single"/>
        </w:rPr>
        <w:t xml:space="preserve"> </w:t>
      </w:r>
      <w:proofErr w:type="spellStart"/>
      <w:r w:rsidRPr="00A03CB2">
        <w:rPr>
          <w:rFonts w:ascii="Times New Roman" w:hAnsi="Times New Roman"/>
          <w:b/>
          <w:u w:val="single"/>
        </w:rPr>
        <w:t>vendit</w:t>
      </w:r>
      <w:proofErr w:type="spellEnd"/>
      <w:r w:rsidRPr="00A03CB2">
        <w:rPr>
          <w:rFonts w:ascii="Times New Roman" w:hAnsi="Times New Roman"/>
          <w:b/>
          <w:u w:val="single"/>
        </w:rPr>
        <w:t xml:space="preserve"> </w:t>
      </w:r>
      <w:proofErr w:type="spellStart"/>
      <w:r w:rsidRPr="00A03CB2">
        <w:rPr>
          <w:rFonts w:ascii="Times New Roman" w:hAnsi="Times New Roman"/>
          <w:b/>
          <w:u w:val="single"/>
        </w:rPr>
        <w:t>të</w:t>
      </w:r>
      <w:proofErr w:type="spellEnd"/>
      <w:r w:rsidRPr="00A03CB2">
        <w:rPr>
          <w:rFonts w:ascii="Times New Roman" w:hAnsi="Times New Roman"/>
          <w:b/>
          <w:u w:val="single"/>
        </w:rPr>
        <w:t xml:space="preserve"> </w:t>
      </w:r>
      <w:proofErr w:type="spellStart"/>
      <w:proofErr w:type="gramStart"/>
      <w:r w:rsidRPr="00A03CB2">
        <w:rPr>
          <w:rFonts w:ascii="Times New Roman" w:hAnsi="Times New Roman"/>
          <w:b/>
          <w:u w:val="single"/>
        </w:rPr>
        <w:t>punës</w:t>
      </w:r>
      <w:proofErr w:type="spellEnd"/>
      <w:r w:rsidRPr="00A03CB2">
        <w:rPr>
          <w:rFonts w:ascii="Times New Roman" w:hAnsi="Times New Roman"/>
          <w:b/>
        </w:rPr>
        <w:t xml:space="preserve"> :</w:t>
      </w:r>
      <w:proofErr w:type="gramEnd"/>
    </w:p>
    <w:p w14:paraId="3386628A" w14:textId="77777777" w:rsidR="00EB723F" w:rsidRPr="004A522A" w:rsidRDefault="00EB723F" w:rsidP="006C1B6A">
      <w:pPr>
        <w:pStyle w:val="NoSpacing"/>
        <w:jc w:val="both"/>
        <w:rPr>
          <w:rStyle w:val="TitleChar"/>
          <w:b w:val="0"/>
        </w:rPr>
      </w:pPr>
      <w:r w:rsidRPr="004A522A">
        <w:rPr>
          <w:rStyle w:val="TitleChar"/>
          <w:b w:val="0"/>
        </w:rPr>
        <w:t xml:space="preserve">Udhëheqësi i Divizionit të Skemave Pensionale i ofron ndihmë profesionale Udhëheqësit të </w:t>
      </w:r>
      <w:r w:rsidR="00654117">
        <w:rPr>
          <w:rStyle w:val="TitleChar"/>
          <w:b w:val="0"/>
        </w:rPr>
        <w:t>Departamentit të Pensioneve</w:t>
      </w:r>
      <w:r w:rsidRPr="004A522A">
        <w:rPr>
          <w:rStyle w:val="TitleChar"/>
          <w:b w:val="0"/>
        </w:rPr>
        <w:t xml:space="preserve"> mbi të gjitha çështjet e menaxhimit, hartimit dhe zbatimit të Ligjeve;Rregulloreve dhe Udhëzimeve Administrative që kanë të bëjnë me </w:t>
      </w:r>
      <w:proofErr w:type="spellStart"/>
      <w:r w:rsidRPr="004A522A">
        <w:rPr>
          <w:rStyle w:val="TitleChar"/>
          <w:b w:val="0"/>
        </w:rPr>
        <w:t>fushveprimtarin</w:t>
      </w:r>
      <w:proofErr w:type="spellEnd"/>
      <w:r w:rsidRPr="004A522A">
        <w:rPr>
          <w:rStyle w:val="TitleChar"/>
          <w:b w:val="0"/>
        </w:rPr>
        <w:t xml:space="preserve"> e </w:t>
      </w:r>
      <w:r w:rsidR="00BB1E31">
        <w:rPr>
          <w:rStyle w:val="TitleChar"/>
          <w:b w:val="0"/>
        </w:rPr>
        <w:t>Departamentit të Pensioneve</w:t>
      </w:r>
      <w:r w:rsidRPr="004A522A">
        <w:rPr>
          <w:rStyle w:val="TitleChar"/>
          <w:b w:val="0"/>
        </w:rPr>
        <w:t xml:space="preserve"> në lëmin e</w:t>
      </w:r>
      <w:r w:rsidR="00BB1E31">
        <w:rPr>
          <w:rStyle w:val="TitleChar"/>
          <w:b w:val="0"/>
        </w:rPr>
        <w:t xml:space="preserve"> </w:t>
      </w:r>
      <w:r w:rsidRPr="004A522A">
        <w:rPr>
          <w:rStyle w:val="TitleChar"/>
          <w:b w:val="0"/>
        </w:rPr>
        <w:t xml:space="preserve">skemave </w:t>
      </w:r>
      <w:proofErr w:type="spellStart"/>
      <w:r w:rsidRPr="004A522A">
        <w:rPr>
          <w:rStyle w:val="TitleChar"/>
          <w:b w:val="0"/>
        </w:rPr>
        <w:t>pensionale</w:t>
      </w:r>
      <w:proofErr w:type="spellEnd"/>
      <w:r w:rsidRPr="004A522A">
        <w:rPr>
          <w:rStyle w:val="TitleChar"/>
          <w:b w:val="0"/>
        </w:rPr>
        <w:t xml:space="preserve">; zbaton në praktikë detyrat operacionale  për pensione dhe beneficione.   </w:t>
      </w:r>
    </w:p>
    <w:p w14:paraId="457F12E9" w14:textId="77777777" w:rsidR="00EB723F" w:rsidRDefault="00EB723F" w:rsidP="00EB723F">
      <w:pPr>
        <w:pStyle w:val="NoSpacing"/>
        <w:rPr>
          <w:b/>
          <w:sz w:val="24"/>
          <w:szCs w:val="24"/>
          <w:u w:val="single"/>
          <w:lang w:val="sq-AL"/>
        </w:rPr>
      </w:pPr>
    </w:p>
    <w:p w14:paraId="37055920" w14:textId="77777777" w:rsidR="00EB723F" w:rsidRPr="00A03CB2" w:rsidRDefault="00EB723F" w:rsidP="00EB723F">
      <w:pPr>
        <w:pStyle w:val="NoSpacing"/>
        <w:rPr>
          <w:rFonts w:ascii="Times New Roman" w:hAnsi="Times New Roman"/>
          <w:b/>
          <w:sz w:val="20"/>
          <w:szCs w:val="20"/>
        </w:rPr>
      </w:pPr>
      <w:r w:rsidRPr="00A03CB2">
        <w:rPr>
          <w:rFonts w:ascii="Times New Roman" w:hAnsi="Times New Roman"/>
          <w:b/>
          <w:sz w:val="24"/>
          <w:szCs w:val="24"/>
          <w:lang w:val="sq-AL"/>
        </w:rPr>
        <w:t>Detyrat dhe Përgjegj</w:t>
      </w:r>
      <w:r w:rsidRPr="00A03CB2">
        <w:rPr>
          <w:rFonts w:ascii="Times New Roman" w:eastAsia="Meiryo" w:hAnsi="Times New Roman"/>
          <w:b/>
          <w:sz w:val="24"/>
          <w:szCs w:val="24"/>
          <w:lang w:val="sq-AL"/>
        </w:rPr>
        <w:t>ë</w:t>
      </w:r>
      <w:r w:rsidRPr="00A03CB2">
        <w:rPr>
          <w:rFonts w:ascii="Times New Roman" w:hAnsi="Times New Roman"/>
          <w:b/>
          <w:sz w:val="24"/>
          <w:szCs w:val="24"/>
          <w:lang w:val="sq-AL"/>
        </w:rPr>
        <w:t>sitë:</w:t>
      </w:r>
      <w:r w:rsidRPr="00A03CB2">
        <w:rPr>
          <w:rFonts w:ascii="Times New Roman" w:hAnsi="Times New Roman"/>
          <w:b/>
          <w:sz w:val="20"/>
          <w:szCs w:val="20"/>
        </w:rPr>
        <w:t xml:space="preserve"> </w:t>
      </w:r>
    </w:p>
    <w:p w14:paraId="6338EA5A" w14:textId="77777777" w:rsidR="00EB723F" w:rsidRPr="009E5872" w:rsidRDefault="00EB723F" w:rsidP="00EB723F">
      <w:pPr>
        <w:pStyle w:val="NoSpacing"/>
        <w:numPr>
          <w:ilvl w:val="0"/>
          <w:numId w:val="9"/>
        </w:numPr>
        <w:jc w:val="both"/>
        <w:rPr>
          <w:rFonts w:ascii="Times New Roman" w:hAnsi="Times New Roman"/>
          <w:sz w:val="24"/>
          <w:szCs w:val="24"/>
          <w:lang w:val="it-IT"/>
        </w:rPr>
      </w:pPr>
      <w:r w:rsidRPr="009E5872">
        <w:rPr>
          <w:rFonts w:ascii="Times New Roman" w:hAnsi="Times New Roman"/>
          <w:sz w:val="24"/>
          <w:szCs w:val="24"/>
          <w:lang w:val="it-IT"/>
        </w:rPr>
        <w:t xml:space="preserve">Kujdeset për menaxhimin dhe zbatimin  e skemave pensionale konform </w:t>
      </w:r>
      <w:r w:rsidR="00BB1E31">
        <w:rPr>
          <w:rFonts w:ascii="Times New Roman" w:hAnsi="Times New Roman"/>
          <w:sz w:val="24"/>
          <w:szCs w:val="24"/>
          <w:lang w:val="it-IT"/>
        </w:rPr>
        <w:t>ligjeve dhe Rregulloreve</w:t>
      </w:r>
      <w:r w:rsidRPr="009E5872">
        <w:rPr>
          <w:rFonts w:ascii="Times New Roman" w:hAnsi="Times New Roman"/>
          <w:sz w:val="24"/>
          <w:szCs w:val="24"/>
          <w:lang w:val="it-IT"/>
        </w:rPr>
        <w:t xml:space="preserve"> në fuqi.</w:t>
      </w:r>
    </w:p>
    <w:p w14:paraId="198374B6" w14:textId="77777777" w:rsidR="00EB723F" w:rsidRPr="009E5872" w:rsidRDefault="00EB723F" w:rsidP="00EB723F">
      <w:pPr>
        <w:pStyle w:val="NoSpacing"/>
        <w:numPr>
          <w:ilvl w:val="0"/>
          <w:numId w:val="9"/>
        </w:numPr>
        <w:jc w:val="both"/>
        <w:rPr>
          <w:rFonts w:ascii="Times New Roman" w:hAnsi="Times New Roman"/>
          <w:sz w:val="24"/>
          <w:szCs w:val="24"/>
          <w:lang w:val="it-IT"/>
        </w:rPr>
      </w:pPr>
      <w:r w:rsidRPr="009E5872">
        <w:rPr>
          <w:rFonts w:ascii="Times New Roman" w:hAnsi="Times New Roman"/>
          <w:sz w:val="24"/>
          <w:szCs w:val="24"/>
          <w:lang w:val="it-IT"/>
        </w:rPr>
        <w:t>Ndihmon dhe inicon procedura per nxjerrjen e ligjeve dhe akteve n</w:t>
      </w:r>
      <w:r w:rsidR="00BB1E31">
        <w:rPr>
          <w:rFonts w:ascii="Times New Roman" w:hAnsi="Times New Roman"/>
          <w:sz w:val="24"/>
          <w:szCs w:val="24"/>
          <w:lang w:val="it-IT"/>
        </w:rPr>
        <w:t>ë</w:t>
      </w:r>
      <w:r w:rsidRPr="009E5872">
        <w:rPr>
          <w:rFonts w:ascii="Times New Roman" w:hAnsi="Times New Roman"/>
          <w:sz w:val="24"/>
          <w:szCs w:val="24"/>
          <w:lang w:val="it-IT"/>
        </w:rPr>
        <w:t>nl</w:t>
      </w:r>
      <w:r w:rsidR="00BB1E31">
        <w:rPr>
          <w:rFonts w:ascii="Times New Roman" w:hAnsi="Times New Roman"/>
          <w:sz w:val="24"/>
          <w:szCs w:val="24"/>
          <w:lang w:val="it-IT"/>
        </w:rPr>
        <w:t>i</w:t>
      </w:r>
      <w:r w:rsidRPr="009E5872">
        <w:rPr>
          <w:rFonts w:ascii="Times New Roman" w:hAnsi="Times New Roman"/>
          <w:sz w:val="24"/>
          <w:szCs w:val="24"/>
          <w:lang w:val="it-IT"/>
        </w:rPr>
        <w:t>gjore që kanë të bëjnë me çështjet e ndryshme</w:t>
      </w:r>
      <w:r w:rsidR="00BB1E31">
        <w:rPr>
          <w:rFonts w:ascii="Times New Roman" w:hAnsi="Times New Roman"/>
          <w:sz w:val="24"/>
          <w:szCs w:val="24"/>
          <w:lang w:val="it-IT"/>
        </w:rPr>
        <w:t xml:space="preserve"> (</w:t>
      </w:r>
      <w:r w:rsidRPr="009E5872">
        <w:rPr>
          <w:rFonts w:ascii="Times New Roman" w:hAnsi="Times New Roman"/>
          <w:sz w:val="24"/>
          <w:szCs w:val="24"/>
          <w:lang w:val="it-IT"/>
        </w:rPr>
        <w:t>aplikim,regjistrim,ndërprerje të pagesës)për përfituesit e ndryshëm nga skemat pensionale të cilat i  mena</w:t>
      </w:r>
      <w:r w:rsidR="00BB1E31">
        <w:rPr>
          <w:rFonts w:ascii="Times New Roman" w:hAnsi="Times New Roman"/>
          <w:sz w:val="24"/>
          <w:szCs w:val="24"/>
          <w:lang w:val="it-IT"/>
        </w:rPr>
        <w:t>xh</w:t>
      </w:r>
      <w:r w:rsidRPr="009E5872">
        <w:rPr>
          <w:rFonts w:ascii="Times New Roman" w:hAnsi="Times New Roman"/>
          <w:sz w:val="24"/>
          <w:szCs w:val="24"/>
          <w:lang w:val="it-IT"/>
        </w:rPr>
        <w:t>on.</w:t>
      </w:r>
    </w:p>
    <w:p w14:paraId="632120D0" w14:textId="77777777" w:rsidR="00EB723F" w:rsidRPr="009E5872" w:rsidRDefault="00EB723F" w:rsidP="00EB723F">
      <w:pPr>
        <w:pStyle w:val="NoSpacing"/>
        <w:numPr>
          <w:ilvl w:val="0"/>
          <w:numId w:val="9"/>
        </w:numPr>
        <w:jc w:val="both"/>
        <w:rPr>
          <w:rFonts w:ascii="Times New Roman" w:hAnsi="Times New Roman"/>
          <w:sz w:val="24"/>
          <w:szCs w:val="24"/>
          <w:lang w:val="it-IT"/>
        </w:rPr>
      </w:pPr>
      <w:r w:rsidRPr="009E5872">
        <w:rPr>
          <w:rFonts w:ascii="Times New Roman" w:hAnsi="Times New Roman"/>
          <w:sz w:val="24"/>
          <w:szCs w:val="24"/>
          <w:lang w:val="it-IT"/>
        </w:rPr>
        <w:t>Identifikimi i objektivave t</w:t>
      </w:r>
      <w:r w:rsidR="00D05DF2">
        <w:rPr>
          <w:rFonts w:ascii="Times New Roman" w:hAnsi="Times New Roman"/>
          <w:sz w:val="24"/>
          <w:szCs w:val="24"/>
          <w:lang w:val="it-IT"/>
        </w:rPr>
        <w:t>ë</w:t>
      </w:r>
      <w:r w:rsidRPr="009E5872">
        <w:rPr>
          <w:rFonts w:ascii="Times New Roman" w:hAnsi="Times New Roman"/>
          <w:sz w:val="24"/>
          <w:szCs w:val="24"/>
          <w:lang w:val="it-IT"/>
        </w:rPr>
        <w:t xml:space="preserve"> divizionit dhe angazhimi n</w:t>
      </w:r>
      <w:r w:rsidR="00D05DF2">
        <w:rPr>
          <w:rFonts w:ascii="Times New Roman" w:hAnsi="Times New Roman"/>
          <w:sz w:val="24"/>
          <w:szCs w:val="24"/>
          <w:lang w:val="it-IT"/>
        </w:rPr>
        <w:t>ë</w:t>
      </w:r>
      <w:r w:rsidRPr="009E5872">
        <w:rPr>
          <w:rFonts w:ascii="Times New Roman" w:hAnsi="Times New Roman"/>
          <w:sz w:val="24"/>
          <w:szCs w:val="24"/>
          <w:lang w:val="it-IT"/>
        </w:rPr>
        <w:t xml:space="preserve"> realizimin e aktivitetve konform planit strategjik dhe programit t</w:t>
      </w:r>
      <w:r w:rsidR="00D05DF2">
        <w:rPr>
          <w:rFonts w:ascii="Times New Roman" w:hAnsi="Times New Roman"/>
          <w:sz w:val="24"/>
          <w:szCs w:val="24"/>
          <w:lang w:val="it-IT"/>
        </w:rPr>
        <w:t>ë</w:t>
      </w:r>
      <w:r w:rsidRPr="009E5872">
        <w:rPr>
          <w:rFonts w:ascii="Times New Roman" w:hAnsi="Times New Roman"/>
          <w:sz w:val="24"/>
          <w:szCs w:val="24"/>
          <w:lang w:val="it-IT"/>
        </w:rPr>
        <w:t xml:space="preserve"> pun</w:t>
      </w:r>
      <w:r w:rsidR="00D05DF2">
        <w:rPr>
          <w:rFonts w:ascii="Times New Roman" w:hAnsi="Times New Roman"/>
          <w:sz w:val="24"/>
          <w:szCs w:val="24"/>
          <w:lang w:val="it-IT"/>
        </w:rPr>
        <w:t>ë</w:t>
      </w:r>
      <w:r w:rsidRPr="009E5872">
        <w:rPr>
          <w:rFonts w:ascii="Times New Roman" w:hAnsi="Times New Roman"/>
          <w:sz w:val="24"/>
          <w:szCs w:val="24"/>
          <w:lang w:val="it-IT"/>
        </w:rPr>
        <w:t xml:space="preserve">s </w:t>
      </w:r>
      <w:r w:rsidR="00071291">
        <w:rPr>
          <w:rFonts w:ascii="Times New Roman" w:hAnsi="Times New Roman"/>
          <w:sz w:val="24"/>
          <w:szCs w:val="24"/>
          <w:lang w:val="it-IT"/>
        </w:rPr>
        <w:t>të Departamentit për Pensioneve;</w:t>
      </w:r>
    </w:p>
    <w:p w14:paraId="08F4BC55" w14:textId="77777777" w:rsidR="00EB723F" w:rsidRPr="009E5872" w:rsidRDefault="00EB723F" w:rsidP="00EB723F">
      <w:pPr>
        <w:pStyle w:val="NoSpacing"/>
        <w:numPr>
          <w:ilvl w:val="0"/>
          <w:numId w:val="9"/>
        </w:numPr>
        <w:jc w:val="both"/>
        <w:rPr>
          <w:rFonts w:ascii="Times New Roman" w:hAnsi="Times New Roman"/>
          <w:sz w:val="24"/>
          <w:szCs w:val="24"/>
          <w:lang w:val="it-IT"/>
        </w:rPr>
      </w:pPr>
      <w:r w:rsidRPr="009E5872">
        <w:rPr>
          <w:rFonts w:ascii="Times New Roman" w:hAnsi="Times New Roman"/>
          <w:sz w:val="24"/>
          <w:szCs w:val="24"/>
          <w:lang w:val="it-IT"/>
        </w:rPr>
        <w:t xml:space="preserve">Kujdeset që të gjitha vendimet e marra nga anëtarët e stafit të Divizionit dhe </w:t>
      </w:r>
      <w:r w:rsidR="00D05DF2">
        <w:rPr>
          <w:rFonts w:ascii="Times New Roman" w:hAnsi="Times New Roman"/>
          <w:sz w:val="24"/>
          <w:szCs w:val="24"/>
          <w:lang w:val="it-IT"/>
        </w:rPr>
        <w:t xml:space="preserve">Zyrat </w:t>
      </w:r>
      <w:r w:rsidRPr="009E5872">
        <w:rPr>
          <w:rFonts w:ascii="Times New Roman" w:hAnsi="Times New Roman"/>
          <w:sz w:val="24"/>
          <w:szCs w:val="24"/>
          <w:lang w:val="it-IT"/>
        </w:rPr>
        <w:t xml:space="preserve"> </w:t>
      </w:r>
      <w:r w:rsidR="00D05DF2">
        <w:rPr>
          <w:rFonts w:ascii="Times New Roman" w:hAnsi="Times New Roman"/>
          <w:sz w:val="24"/>
          <w:szCs w:val="24"/>
          <w:lang w:val="it-IT"/>
        </w:rPr>
        <w:t>e Pensioneve</w:t>
      </w:r>
      <w:r w:rsidRPr="009E5872">
        <w:rPr>
          <w:rFonts w:ascii="Times New Roman" w:hAnsi="Times New Roman"/>
          <w:sz w:val="24"/>
          <w:szCs w:val="24"/>
          <w:lang w:val="it-IT"/>
        </w:rPr>
        <w:t xml:space="preserve"> të jenë të kompletuara  me dokumentacion përcjellës të nevojshëm.</w:t>
      </w:r>
    </w:p>
    <w:p w14:paraId="2FE9CA84" w14:textId="77777777" w:rsidR="00EB723F" w:rsidRPr="009E5872" w:rsidRDefault="00EB723F" w:rsidP="00EB723F">
      <w:pPr>
        <w:pStyle w:val="NoSpacing"/>
        <w:numPr>
          <w:ilvl w:val="0"/>
          <w:numId w:val="9"/>
        </w:numPr>
        <w:jc w:val="both"/>
        <w:rPr>
          <w:rFonts w:ascii="Times New Roman" w:hAnsi="Times New Roman"/>
          <w:sz w:val="24"/>
          <w:szCs w:val="24"/>
          <w:lang w:val="it-IT"/>
        </w:rPr>
      </w:pPr>
      <w:r w:rsidRPr="009E5872">
        <w:rPr>
          <w:rFonts w:ascii="Times New Roman" w:hAnsi="Times New Roman"/>
          <w:sz w:val="24"/>
          <w:szCs w:val="24"/>
          <w:lang w:val="it-IT"/>
        </w:rPr>
        <w:t xml:space="preserve">Identifikonë prioritetet e divizionit  konform planit zhvillimor strategjik dhe planit  të punës </w:t>
      </w:r>
      <w:r w:rsidR="00BB1E31">
        <w:rPr>
          <w:rFonts w:ascii="Times New Roman" w:hAnsi="Times New Roman"/>
          <w:sz w:val="24"/>
          <w:szCs w:val="24"/>
          <w:lang w:val="it-IT"/>
        </w:rPr>
        <w:t>t</w:t>
      </w:r>
      <w:r w:rsidRPr="009E5872">
        <w:rPr>
          <w:rFonts w:ascii="Times New Roman" w:hAnsi="Times New Roman"/>
          <w:sz w:val="24"/>
          <w:szCs w:val="24"/>
          <w:lang w:val="it-IT"/>
        </w:rPr>
        <w:t xml:space="preserve">ë </w:t>
      </w:r>
      <w:r w:rsidR="00BB1E31">
        <w:rPr>
          <w:rFonts w:ascii="Times New Roman" w:hAnsi="Times New Roman"/>
          <w:sz w:val="24"/>
          <w:szCs w:val="24"/>
          <w:lang w:val="it-IT"/>
        </w:rPr>
        <w:t xml:space="preserve">Departamentit të </w:t>
      </w:r>
      <w:r w:rsidR="00071291">
        <w:rPr>
          <w:rFonts w:ascii="Times New Roman" w:hAnsi="Times New Roman"/>
          <w:sz w:val="24"/>
          <w:szCs w:val="24"/>
          <w:lang w:val="it-IT"/>
        </w:rPr>
        <w:t>P</w:t>
      </w:r>
      <w:r w:rsidR="00BB1E31">
        <w:rPr>
          <w:rFonts w:ascii="Times New Roman" w:hAnsi="Times New Roman"/>
          <w:sz w:val="24"/>
          <w:szCs w:val="24"/>
          <w:lang w:val="it-IT"/>
        </w:rPr>
        <w:t>ensioneve</w:t>
      </w:r>
      <w:r w:rsidRPr="009E5872">
        <w:rPr>
          <w:rFonts w:ascii="Times New Roman" w:hAnsi="Times New Roman"/>
          <w:sz w:val="24"/>
          <w:szCs w:val="24"/>
          <w:lang w:val="it-IT"/>
        </w:rPr>
        <w:t xml:space="preserve">  dhe  MPMS-së.</w:t>
      </w:r>
    </w:p>
    <w:p w14:paraId="370B084A" w14:textId="77777777" w:rsidR="00EB723F" w:rsidRPr="009E5872" w:rsidRDefault="00EB723F" w:rsidP="00EB723F">
      <w:pPr>
        <w:pStyle w:val="NoSpacing"/>
        <w:numPr>
          <w:ilvl w:val="0"/>
          <w:numId w:val="9"/>
        </w:numPr>
        <w:jc w:val="both"/>
        <w:rPr>
          <w:rFonts w:ascii="Times New Roman" w:hAnsi="Times New Roman"/>
          <w:sz w:val="24"/>
          <w:szCs w:val="24"/>
          <w:lang w:val="sq-AL"/>
        </w:rPr>
      </w:pPr>
      <w:r w:rsidRPr="009E5872">
        <w:rPr>
          <w:rFonts w:ascii="Times New Roman" w:hAnsi="Times New Roman"/>
          <w:sz w:val="24"/>
          <w:szCs w:val="24"/>
          <w:lang w:val="it-IT"/>
        </w:rPr>
        <w:lastRenderedPageBreak/>
        <w:t>Përcjellë të gjitha aktivitetet dhe punon në koordinim të ngushtë me të gjithë divizionet  për hartimin e planit buxhetor t</w:t>
      </w:r>
      <w:r w:rsidR="00D05DF2">
        <w:rPr>
          <w:rFonts w:ascii="Times New Roman" w:hAnsi="Times New Roman"/>
          <w:sz w:val="24"/>
          <w:szCs w:val="24"/>
          <w:lang w:val="it-IT"/>
        </w:rPr>
        <w:t>ë</w:t>
      </w:r>
      <w:r w:rsidRPr="009E5872">
        <w:rPr>
          <w:rFonts w:ascii="Times New Roman" w:hAnsi="Times New Roman"/>
          <w:sz w:val="24"/>
          <w:szCs w:val="24"/>
          <w:lang w:val="it-IT"/>
        </w:rPr>
        <w:t xml:space="preserve"> divizionit dhe departamentit në tërësi në kuptim të  realizimit të planit strategjik të </w:t>
      </w:r>
      <w:r w:rsidR="00071291">
        <w:rPr>
          <w:rFonts w:ascii="Times New Roman" w:hAnsi="Times New Roman"/>
          <w:sz w:val="24"/>
          <w:szCs w:val="24"/>
          <w:lang w:val="it-IT"/>
        </w:rPr>
        <w:t>Departamentit të Pensioneve.</w:t>
      </w:r>
    </w:p>
    <w:p w14:paraId="3D49CCA9" w14:textId="77777777" w:rsidR="00EB723F" w:rsidRPr="009E5872" w:rsidRDefault="00EB723F" w:rsidP="00EB723F">
      <w:pPr>
        <w:pStyle w:val="NoSpacing"/>
        <w:numPr>
          <w:ilvl w:val="0"/>
          <w:numId w:val="9"/>
        </w:numPr>
        <w:jc w:val="both"/>
        <w:rPr>
          <w:rFonts w:ascii="Times New Roman" w:hAnsi="Times New Roman"/>
          <w:sz w:val="24"/>
          <w:szCs w:val="24"/>
          <w:lang w:val="sq-AL"/>
        </w:rPr>
      </w:pPr>
      <w:r w:rsidRPr="009E5872">
        <w:rPr>
          <w:rFonts w:ascii="Times New Roman" w:hAnsi="Times New Roman"/>
          <w:sz w:val="24"/>
          <w:szCs w:val="24"/>
          <w:lang w:val="sq-AL"/>
        </w:rPr>
        <w:t>Menaxhimi i të gjitha pagesave të skemave pensionale në pajtim me ligjet në fuqi;</w:t>
      </w:r>
    </w:p>
    <w:p w14:paraId="533D37B3" w14:textId="77777777" w:rsidR="00EB723F" w:rsidRPr="009E5872" w:rsidRDefault="00EB723F" w:rsidP="00EB723F">
      <w:pPr>
        <w:pStyle w:val="NoSpacing"/>
        <w:numPr>
          <w:ilvl w:val="0"/>
          <w:numId w:val="9"/>
        </w:numPr>
        <w:jc w:val="both"/>
        <w:rPr>
          <w:rFonts w:ascii="Times New Roman" w:hAnsi="Times New Roman"/>
          <w:sz w:val="24"/>
          <w:szCs w:val="24"/>
          <w:lang w:val="it-IT"/>
        </w:rPr>
      </w:pPr>
      <w:r>
        <w:rPr>
          <w:rFonts w:ascii="Times New Roman" w:hAnsi="Times New Roman"/>
          <w:sz w:val="24"/>
          <w:szCs w:val="24"/>
          <w:lang w:val="it-IT"/>
        </w:rPr>
        <w:t>Menaxhon</w:t>
      </w:r>
      <w:r w:rsidRPr="009E5872">
        <w:rPr>
          <w:rFonts w:ascii="Times New Roman" w:hAnsi="Times New Roman"/>
          <w:sz w:val="24"/>
          <w:szCs w:val="24"/>
          <w:lang w:val="it-IT"/>
        </w:rPr>
        <w:t xml:space="preserve"> me stafin e </w:t>
      </w:r>
      <w:r w:rsidR="00D05DF2">
        <w:rPr>
          <w:rFonts w:ascii="Times New Roman" w:hAnsi="Times New Roman"/>
          <w:sz w:val="24"/>
          <w:szCs w:val="24"/>
          <w:lang w:val="it-IT"/>
        </w:rPr>
        <w:t>d</w:t>
      </w:r>
      <w:r w:rsidRPr="009E5872">
        <w:rPr>
          <w:rFonts w:ascii="Times New Roman" w:hAnsi="Times New Roman"/>
          <w:sz w:val="24"/>
          <w:szCs w:val="24"/>
          <w:lang w:val="it-IT"/>
        </w:rPr>
        <w:t>ivizionit</w:t>
      </w:r>
      <w:r w:rsidR="0070494B">
        <w:rPr>
          <w:rFonts w:ascii="Times New Roman" w:hAnsi="Times New Roman"/>
          <w:sz w:val="24"/>
          <w:szCs w:val="24"/>
          <w:lang w:val="it-IT"/>
        </w:rPr>
        <w:t xml:space="preserve"> </w:t>
      </w:r>
      <w:r w:rsidRPr="009E5872">
        <w:rPr>
          <w:rFonts w:ascii="Times New Roman" w:hAnsi="Times New Roman"/>
          <w:sz w:val="24"/>
          <w:szCs w:val="24"/>
          <w:lang w:val="it-IT"/>
        </w:rPr>
        <w:t>me të cilin  bashkëpunon ngusht në kuptim t</w:t>
      </w:r>
      <w:r w:rsidR="00D05DF2">
        <w:rPr>
          <w:rFonts w:ascii="Times New Roman" w:hAnsi="Times New Roman"/>
          <w:sz w:val="24"/>
          <w:szCs w:val="24"/>
          <w:lang w:val="it-IT"/>
        </w:rPr>
        <w:t xml:space="preserve">ë  </w:t>
      </w:r>
      <w:r w:rsidRPr="009E5872">
        <w:rPr>
          <w:rFonts w:ascii="Times New Roman" w:hAnsi="Times New Roman"/>
          <w:sz w:val="24"/>
          <w:szCs w:val="24"/>
          <w:lang w:val="it-IT"/>
        </w:rPr>
        <w:t>ngritjes së  aftësive profesionale me qëllim të ofrimit të shërbimeve m</w:t>
      </w:r>
      <w:r w:rsidR="00D05DF2">
        <w:rPr>
          <w:rFonts w:ascii="Times New Roman" w:hAnsi="Times New Roman"/>
          <w:sz w:val="24"/>
          <w:szCs w:val="24"/>
          <w:lang w:val="it-IT"/>
        </w:rPr>
        <w:t>ë</w:t>
      </w:r>
      <w:r w:rsidRPr="009E5872">
        <w:rPr>
          <w:rFonts w:ascii="Times New Roman" w:hAnsi="Times New Roman"/>
          <w:sz w:val="24"/>
          <w:szCs w:val="24"/>
          <w:lang w:val="it-IT"/>
        </w:rPr>
        <w:t xml:space="preserve"> kualitative për qytetarë.</w:t>
      </w:r>
    </w:p>
    <w:p w14:paraId="6E8EB2BA" w14:textId="77777777" w:rsidR="00EB723F" w:rsidRPr="009E5872" w:rsidRDefault="00EB723F" w:rsidP="00EB723F">
      <w:pPr>
        <w:pStyle w:val="NoSpacing"/>
        <w:numPr>
          <w:ilvl w:val="0"/>
          <w:numId w:val="9"/>
        </w:numPr>
        <w:jc w:val="both"/>
        <w:rPr>
          <w:rFonts w:ascii="Times New Roman" w:hAnsi="Times New Roman"/>
          <w:sz w:val="24"/>
          <w:szCs w:val="24"/>
          <w:lang w:val="it-IT"/>
        </w:rPr>
      </w:pPr>
      <w:r w:rsidRPr="009E5872">
        <w:rPr>
          <w:rFonts w:ascii="Times New Roman" w:hAnsi="Times New Roman"/>
          <w:sz w:val="24"/>
          <w:szCs w:val="24"/>
          <w:lang w:val="it-IT"/>
        </w:rPr>
        <w:t xml:space="preserve">Planifikonë nevojat për resurse humane për divizionin që e udhëheq dhe </w:t>
      </w:r>
      <w:r>
        <w:rPr>
          <w:rFonts w:ascii="Times New Roman" w:hAnsi="Times New Roman"/>
          <w:sz w:val="24"/>
          <w:szCs w:val="24"/>
          <w:lang w:val="it-IT"/>
        </w:rPr>
        <w:t>merr pjesë në rekrutimin e tijë.</w:t>
      </w:r>
    </w:p>
    <w:p w14:paraId="736B8E91" w14:textId="77777777" w:rsidR="00EB723F" w:rsidRPr="009E5872" w:rsidRDefault="00EB723F" w:rsidP="00EB723F">
      <w:pPr>
        <w:pStyle w:val="NoSpacing"/>
        <w:numPr>
          <w:ilvl w:val="0"/>
          <w:numId w:val="9"/>
        </w:numPr>
        <w:jc w:val="both"/>
        <w:rPr>
          <w:rFonts w:ascii="Times New Roman" w:hAnsi="Times New Roman"/>
          <w:sz w:val="24"/>
          <w:szCs w:val="24"/>
          <w:lang w:val="it-IT"/>
        </w:rPr>
      </w:pPr>
      <w:r w:rsidRPr="009E5872">
        <w:rPr>
          <w:rFonts w:ascii="Times New Roman" w:hAnsi="Times New Roman"/>
          <w:sz w:val="24"/>
          <w:szCs w:val="24"/>
          <w:lang w:val="it-IT"/>
        </w:rPr>
        <w:t xml:space="preserve">Analizon punën e divizionit dhe vartësve të tijë dhe jep rekomandime me qëllim të zhvillimit dhe lehtësimit të procedurave administrative dhe vendimarrëse. </w:t>
      </w:r>
    </w:p>
    <w:p w14:paraId="00493A67" w14:textId="77777777" w:rsidR="00EB723F" w:rsidRPr="00435593" w:rsidRDefault="00EB723F" w:rsidP="00EB723F">
      <w:pPr>
        <w:pStyle w:val="NoSpacing"/>
        <w:numPr>
          <w:ilvl w:val="0"/>
          <w:numId w:val="9"/>
        </w:numPr>
        <w:jc w:val="both"/>
        <w:rPr>
          <w:rFonts w:ascii="Times New Roman" w:hAnsi="Times New Roman"/>
          <w:b/>
          <w:sz w:val="24"/>
          <w:szCs w:val="24"/>
          <w:lang w:val="it-IT"/>
        </w:rPr>
      </w:pPr>
      <w:r w:rsidRPr="00435593">
        <w:rPr>
          <w:rStyle w:val="secondary0020labelschar1"/>
          <w:rFonts w:ascii="Times New Roman" w:hAnsi="Times New Roman"/>
          <w:b w:val="0"/>
          <w:sz w:val="24"/>
          <w:szCs w:val="24"/>
          <w:lang w:val="sq-AL"/>
        </w:rPr>
        <w:t>Ndihmon monitorimin dhe raportimin e zbatimit të planit zhvillimor  të departamentit të pensioneve.</w:t>
      </w:r>
    </w:p>
    <w:p w14:paraId="14524049" w14:textId="77777777" w:rsidR="00EB723F" w:rsidRPr="002220BF" w:rsidRDefault="00EB723F" w:rsidP="00EB723F">
      <w:pPr>
        <w:pStyle w:val="NoSpacing"/>
        <w:numPr>
          <w:ilvl w:val="0"/>
          <w:numId w:val="9"/>
        </w:numPr>
        <w:jc w:val="both"/>
        <w:rPr>
          <w:rFonts w:ascii="Times New Roman" w:hAnsi="Times New Roman"/>
          <w:sz w:val="24"/>
          <w:szCs w:val="24"/>
          <w:lang w:val="sq-AL"/>
        </w:rPr>
      </w:pPr>
      <w:r w:rsidRPr="009E5872">
        <w:rPr>
          <w:rFonts w:ascii="Times New Roman" w:hAnsi="Times New Roman"/>
          <w:sz w:val="24"/>
          <w:szCs w:val="24"/>
          <w:lang w:val="it-IT"/>
        </w:rPr>
        <w:t>Kryen</w:t>
      </w:r>
      <w:r w:rsidR="007A59FD">
        <w:rPr>
          <w:rFonts w:ascii="Times New Roman" w:hAnsi="Times New Roman"/>
          <w:sz w:val="24"/>
          <w:szCs w:val="24"/>
          <w:lang w:val="it-IT"/>
        </w:rPr>
        <w:t xml:space="preserve"> edhe punë tjera me iniciativë </w:t>
      </w:r>
      <w:r w:rsidRPr="009E5872">
        <w:rPr>
          <w:rFonts w:ascii="Times New Roman" w:hAnsi="Times New Roman"/>
          <w:sz w:val="24"/>
          <w:szCs w:val="24"/>
          <w:lang w:val="it-IT"/>
        </w:rPr>
        <w:t xml:space="preserve">të tijë por edhe sipas rekomandimit të </w:t>
      </w:r>
      <w:r w:rsidR="005D1163">
        <w:rPr>
          <w:rFonts w:ascii="Times New Roman" w:hAnsi="Times New Roman"/>
          <w:sz w:val="24"/>
          <w:szCs w:val="24"/>
          <w:lang w:val="it-IT"/>
        </w:rPr>
        <w:t>u</w:t>
      </w:r>
      <w:r w:rsidRPr="009E5872">
        <w:rPr>
          <w:rFonts w:ascii="Times New Roman" w:hAnsi="Times New Roman"/>
          <w:sz w:val="24"/>
          <w:szCs w:val="24"/>
          <w:lang w:val="it-IT"/>
        </w:rPr>
        <w:t xml:space="preserve">dhëheqësit  të </w:t>
      </w:r>
      <w:r w:rsidR="00BB1E31">
        <w:rPr>
          <w:rFonts w:ascii="Times New Roman" w:hAnsi="Times New Roman"/>
          <w:sz w:val="24"/>
          <w:szCs w:val="24"/>
          <w:lang w:val="it-IT"/>
        </w:rPr>
        <w:t>departamentit</w:t>
      </w:r>
      <w:r w:rsidR="00B97C41">
        <w:rPr>
          <w:rFonts w:ascii="Times New Roman" w:hAnsi="Times New Roman"/>
          <w:sz w:val="24"/>
          <w:szCs w:val="24"/>
          <w:lang w:val="it-IT"/>
        </w:rPr>
        <w:t>.</w:t>
      </w:r>
    </w:p>
    <w:p w14:paraId="3278F335" w14:textId="77777777" w:rsidR="00EB723F" w:rsidRPr="00A03CB2" w:rsidRDefault="00EB723F" w:rsidP="00EB723F">
      <w:pPr>
        <w:rPr>
          <w:b/>
          <w:sz w:val="24"/>
          <w:szCs w:val="24"/>
          <w:lang w:val="sq-AL"/>
        </w:rPr>
      </w:pPr>
      <w:r w:rsidRPr="00A03CB2">
        <w:rPr>
          <w:b/>
          <w:sz w:val="24"/>
          <w:szCs w:val="24"/>
          <w:lang w:val="sq-AL"/>
        </w:rPr>
        <w:t xml:space="preserve">Kualifikimi, përvoja e punës, </w:t>
      </w:r>
      <w:r w:rsidR="00B97C41">
        <w:rPr>
          <w:b/>
          <w:sz w:val="24"/>
          <w:szCs w:val="24"/>
          <w:lang w:val="sq-AL"/>
        </w:rPr>
        <w:t>aftësitë dhe shkathtësitë tjera</w:t>
      </w:r>
      <w:r w:rsidRPr="00B97C41">
        <w:rPr>
          <w:sz w:val="24"/>
          <w:szCs w:val="24"/>
          <w:lang w:val="sq-AL"/>
        </w:rPr>
        <w:t>:</w:t>
      </w:r>
    </w:p>
    <w:p w14:paraId="6517136C" w14:textId="77777777" w:rsidR="00EB723F" w:rsidRPr="00B40058" w:rsidRDefault="0070494B" w:rsidP="00EB723F">
      <w:pPr>
        <w:pStyle w:val="ListParagraph"/>
        <w:numPr>
          <w:ilvl w:val="0"/>
          <w:numId w:val="10"/>
        </w:numPr>
        <w:rPr>
          <w:sz w:val="24"/>
          <w:szCs w:val="24"/>
          <w:lang w:val="it-IT"/>
        </w:rPr>
      </w:pPr>
      <w:r>
        <w:rPr>
          <w:sz w:val="24"/>
          <w:szCs w:val="24"/>
          <w:lang w:val="it-IT"/>
        </w:rPr>
        <w:t>Diplomë universitare të</w:t>
      </w:r>
      <w:r w:rsidR="00EB723F" w:rsidRPr="00B40058">
        <w:rPr>
          <w:sz w:val="24"/>
          <w:szCs w:val="24"/>
          <w:lang w:val="it-IT"/>
        </w:rPr>
        <w:t xml:space="preserve"> fakulteti</w:t>
      </w:r>
      <w:r>
        <w:rPr>
          <w:sz w:val="24"/>
          <w:szCs w:val="24"/>
          <w:lang w:val="it-IT"/>
        </w:rPr>
        <w:t>t</w:t>
      </w:r>
      <w:r w:rsidR="00EB723F" w:rsidRPr="00B40058">
        <w:rPr>
          <w:sz w:val="24"/>
          <w:szCs w:val="24"/>
          <w:lang w:val="it-IT"/>
        </w:rPr>
        <w:t xml:space="preserve"> juridik.</w:t>
      </w:r>
    </w:p>
    <w:p w14:paraId="4150FA1D" w14:textId="77777777" w:rsidR="00EB723F" w:rsidRDefault="00EB723F" w:rsidP="00EB723F">
      <w:pPr>
        <w:pStyle w:val="ListParagraph"/>
        <w:numPr>
          <w:ilvl w:val="0"/>
          <w:numId w:val="10"/>
        </w:numPr>
        <w:rPr>
          <w:sz w:val="24"/>
          <w:szCs w:val="24"/>
          <w:lang w:val="it-IT"/>
        </w:rPr>
      </w:pPr>
      <w:r w:rsidRPr="00B40058">
        <w:rPr>
          <w:sz w:val="24"/>
          <w:szCs w:val="24"/>
          <w:lang w:val="it-IT"/>
        </w:rPr>
        <w:t>Të ketë së paku 5</w:t>
      </w:r>
      <w:r w:rsidR="00124E7A">
        <w:rPr>
          <w:sz w:val="24"/>
          <w:szCs w:val="24"/>
          <w:lang w:val="it-IT"/>
        </w:rPr>
        <w:t xml:space="preserve"> (pesë)</w:t>
      </w:r>
      <w:r w:rsidRPr="00B40058">
        <w:rPr>
          <w:sz w:val="24"/>
          <w:szCs w:val="24"/>
          <w:lang w:val="it-IT"/>
        </w:rPr>
        <w:t xml:space="preserve"> vite përvojë pune  në shërbim civil,administrate publike apo të ngjashme në menaxhimin e burimeve njerëzore</w:t>
      </w:r>
      <w:r w:rsidR="00493A44">
        <w:rPr>
          <w:sz w:val="24"/>
          <w:szCs w:val="24"/>
          <w:lang w:val="it-IT"/>
        </w:rPr>
        <w:t>.</w:t>
      </w:r>
    </w:p>
    <w:p w14:paraId="5A98093E" w14:textId="77777777" w:rsidR="00BB1E31" w:rsidRPr="00B40058" w:rsidRDefault="00BB1E31" w:rsidP="00EB723F">
      <w:pPr>
        <w:pStyle w:val="ListParagraph"/>
        <w:numPr>
          <w:ilvl w:val="0"/>
          <w:numId w:val="10"/>
        </w:numPr>
        <w:rPr>
          <w:sz w:val="24"/>
          <w:szCs w:val="24"/>
          <w:lang w:val="it-IT"/>
        </w:rPr>
      </w:pPr>
      <w:r w:rsidRPr="00BB1E31">
        <w:rPr>
          <w:rFonts w:eastAsia="Calibri"/>
          <w:noProof w:val="0"/>
          <w:color w:val="000000"/>
          <w:sz w:val="24"/>
          <w:szCs w:val="24"/>
          <w:lang w:val="sq-AL"/>
        </w:rPr>
        <w:t xml:space="preserve">Shkathtësi kompjuterike në aplikacione të programeve </w:t>
      </w:r>
      <w:r w:rsidRPr="00BB1E31">
        <w:rPr>
          <w:rFonts w:eastAsia="Calibri"/>
          <w:noProof w:val="0"/>
          <w:color w:val="000000"/>
          <w:sz w:val="22"/>
          <w:szCs w:val="22"/>
          <w:lang w:val="sq-AL"/>
        </w:rPr>
        <w:t xml:space="preserve">(Word, Excel, </w:t>
      </w:r>
      <w:proofErr w:type="spellStart"/>
      <w:r w:rsidRPr="00BB1E31">
        <w:rPr>
          <w:rFonts w:eastAsia="Calibri"/>
          <w:noProof w:val="0"/>
          <w:color w:val="000000"/>
          <w:sz w:val="22"/>
          <w:szCs w:val="22"/>
          <w:lang w:val="sq-AL"/>
        </w:rPr>
        <w:t>Power</w:t>
      </w:r>
      <w:proofErr w:type="spellEnd"/>
      <w:r w:rsidRPr="00BB1E31">
        <w:rPr>
          <w:rFonts w:eastAsia="Calibri"/>
          <w:noProof w:val="0"/>
          <w:color w:val="000000"/>
          <w:sz w:val="22"/>
          <w:szCs w:val="22"/>
          <w:lang w:val="sq-AL"/>
        </w:rPr>
        <w:t xml:space="preserve"> </w:t>
      </w:r>
      <w:proofErr w:type="spellStart"/>
      <w:r w:rsidRPr="00BB1E31">
        <w:rPr>
          <w:rFonts w:eastAsia="Calibri"/>
          <w:noProof w:val="0"/>
          <w:color w:val="000000"/>
          <w:sz w:val="22"/>
          <w:szCs w:val="22"/>
          <w:lang w:val="sq-AL"/>
        </w:rPr>
        <w:t>Point</w:t>
      </w:r>
      <w:proofErr w:type="spellEnd"/>
      <w:r w:rsidRPr="00BB1E31">
        <w:rPr>
          <w:rFonts w:eastAsia="Calibri"/>
          <w:noProof w:val="0"/>
          <w:color w:val="000000"/>
          <w:sz w:val="22"/>
          <w:szCs w:val="22"/>
          <w:lang w:val="sq-AL"/>
        </w:rPr>
        <w:t>, Access)</w:t>
      </w:r>
      <w:r w:rsidRPr="00BB1E31">
        <w:rPr>
          <w:rFonts w:eastAsia="Calibri"/>
          <w:noProof w:val="0"/>
          <w:color w:val="000000"/>
          <w:sz w:val="24"/>
          <w:szCs w:val="24"/>
          <w:lang w:val="sq-AL"/>
        </w:rPr>
        <w:t>.</w:t>
      </w:r>
    </w:p>
    <w:p w14:paraId="15A78025" w14:textId="77777777" w:rsidR="00EB723F" w:rsidRPr="00B40058" w:rsidRDefault="00EB723F" w:rsidP="00EB723F">
      <w:pPr>
        <w:pStyle w:val="ListParagraph"/>
        <w:numPr>
          <w:ilvl w:val="0"/>
          <w:numId w:val="10"/>
        </w:numPr>
        <w:rPr>
          <w:sz w:val="24"/>
          <w:szCs w:val="24"/>
          <w:lang w:val="it-IT"/>
        </w:rPr>
      </w:pPr>
      <w:r w:rsidRPr="00B40058">
        <w:rPr>
          <w:sz w:val="24"/>
          <w:szCs w:val="24"/>
        </w:rPr>
        <w:t>Shkathtësi të shkelqyeshme organizative dhe kordinuese.</w:t>
      </w:r>
    </w:p>
    <w:p w14:paraId="55EBBF24" w14:textId="77777777" w:rsidR="006F569A" w:rsidRDefault="00EB723F" w:rsidP="006F569A">
      <w:pPr>
        <w:pStyle w:val="ListParagraph"/>
        <w:numPr>
          <w:ilvl w:val="0"/>
          <w:numId w:val="10"/>
        </w:numPr>
        <w:rPr>
          <w:sz w:val="24"/>
          <w:szCs w:val="24"/>
        </w:rPr>
      </w:pPr>
      <w:r w:rsidRPr="00B40058">
        <w:rPr>
          <w:sz w:val="24"/>
          <w:szCs w:val="24"/>
        </w:rPr>
        <w:t xml:space="preserve">Shkathtësi të shkëlqyeshme </w:t>
      </w:r>
      <w:r w:rsidR="006F569A" w:rsidRPr="00B40058">
        <w:rPr>
          <w:sz w:val="24"/>
          <w:szCs w:val="24"/>
        </w:rPr>
        <w:t>udhëheqëse</w:t>
      </w:r>
      <w:r w:rsidR="006F569A">
        <w:rPr>
          <w:sz w:val="24"/>
          <w:szCs w:val="24"/>
        </w:rPr>
        <w:t xml:space="preserve"> </w:t>
      </w:r>
      <w:r w:rsidRPr="00B40058">
        <w:rPr>
          <w:sz w:val="24"/>
          <w:szCs w:val="24"/>
        </w:rPr>
        <w:t xml:space="preserve">dhe </w:t>
      </w:r>
      <w:r w:rsidR="006F569A" w:rsidRPr="00B40058">
        <w:rPr>
          <w:sz w:val="24"/>
          <w:szCs w:val="24"/>
        </w:rPr>
        <w:t>administrative</w:t>
      </w:r>
    </w:p>
    <w:p w14:paraId="5010AEA8" w14:textId="77777777" w:rsidR="006F569A" w:rsidRPr="006F569A" w:rsidRDefault="006F569A" w:rsidP="006F569A">
      <w:pPr>
        <w:pStyle w:val="ListParagraph"/>
        <w:numPr>
          <w:ilvl w:val="0"/>
          <w:numId w:val="10"/>
        </w:numPr>
        <w:rPr>
          <w:sz w:val="24"/>
          <w:szCs w:val="24"/>
        </w:rPr>
      </w:pPr>
      <w:r>
        <w:rPr>
          <w:sz w:val="24"/>
          <w:szCs w:val="24"/>
        </w:rPr>
        <w:t>Aftësi</w:t>
      </w:r>
      <w:r w:rsidRPr="006F569A">
        <w:rPr>
          <w:sz w:val="24"/>
          <w:szCs w:val="24"/>
        </w:rPr>
        <w:t xml:space="preserve"> në udhëheqje dhe organizim të ekipit, aftësi për të menaxhuar një ekip ose grup punues</w:t>
      </w:r>
      <w:r w:rsidR="0077307D">
        <w:rPr>
          <w:sz w:val="24"/>
          <w:szCs w:val="24"/>
        </w:rPr>
        <w:t>.</w:t>
      </w:r>
      <w:r w:rsidRPr="006F569A">
        <w:rPr>
          <w:sz w:val="24"/>
          <w:szCs w:val="24"/>
        </w:rPr>
        <w:t xml:space="preserve"> </w:t>
      </w:r>
    </w:p>
    <w:p w14:paraId="2B09300F" w14:textId="77777777" w:rsidR="00DB66DB" w:rsidRDefault="00DB66DB" w:rsidP="009703BA">
      <w:pPr>
        <w:pStyle w:val="NoSpacing"/>
        <w:jc w:val="both"/>
        <w:rPr>
          <w:rFonts w:ascii="Times New Roman" w:hAnsi="Times New Roman"/>
          <w:sz w:val="24"/>
          <w:szCs w:val="24"/>
        </w:rPr>
      </w:pPr>
    </w:p>
    <w:p w14:paraId="1A857ECD" w14:textId="77777777" w:rsidR="0077307D" w:rsidRDefault="0077307D" w:rsidP="008373DE">
      <w:pPr>
        <w:spacing w:after="30" w:line="276" w:lineRule="auto"/>
        <w:rPr>
          <w:b/>
          <w:sz w:val="24"/>
          <w:szCs w:val="24"/>
        </w:rPr>
      </w:pPr>
      <w:r w:rsidRPr="00CF6568">
        <w:rPr>
          <w:rFonts w:eastAsia="Times New Roman"/>
          <w:b/>
          <w:color w:val="000000"/>
          <w:sz w:val="24"/>
          <w:szCs w:val="24"/>
          <w:lang w:eastAsia="ja-JP"/>
        </w:rPr>
        <w:t>Titulli i punës</w:t>
      </w:r>
      <w:r>
        <w:rPr>
          <w:rFonts w:eastAsia="Times New Roman"/>
          <w:b/>
          <w:color w:val="000000"/>
          <w:sz w:val="24"/>
          <w:szCs w:val="24"/>
          <w:lang w:eastAsia="ja-JP"/>
        </w:rPr>
        <w:t>:</w:t>
      </w:r>
      <w:r w:rsidRPr="00F22706">
        <w:rPr>
          <w:rFonts w:ascii="Times" w:hAnsi="Times"/>
          <w:b/>
          <w:sz w:val="24"/>
          <w:szCs w:val="24"/>
        </w:rPr>
        <w:t xml:space="preserve"> </w:t>
      </w:r>
      <w:r w:rsidRPr="00096752">
        <w:rPr>
          <w:b/>
          <w:sz w:val="24"/>
          <w:szCs w:val="24"/>
          <w:u w:val="single"/>
        </w:rPr>
        <w:t>Udhëheqës i Divizionit të Komisioneve Mjekësore</w:t>
      </w:r>
      <w:r>
        <w:rPr>
          <w:b/>
          <w:sz w:val="24"/>
          <w:szCs w:val="24"/>
        </w:rPr>
        <w:t xml:space="preserve"> </w:t>
      </w:r>
    </w:p>
    <w:p w14:paraId="0E5E3FAA" w14:textId="77777777" w:rsidR="0077307D" w:rsidRPr="00A03CB2" w:rsidRDefault="0077307D" w:rsidP="008373DE">
      <w:pPr>
        <w:spacing w:after="30" w:line="276" w:lineRule="auto"/>
        <w:rPr>
          <w:b/>
          <w:sz w:val="24"/>
          <w:szCs w:val="24"/>
          <w:lang w:val="sq-AL"/>
        </w:rPr>
      </w:pPr>
      <w:r>
        <w:rPr>
          <w:b/>
          <w:sz w:val="24"/>
          <w:szCs w:val="24"/>
          <w:lang w:val="sq-AL"/>
        </w:rPr>
        <w:t xml:space="preserve">Referenca : </w:t>
      </w:r>
      <w:r w:rsidR="00A92D18">
        <w:rPr>
          <w:b/>
          <w:color w:val="000000"/>
          <w:sz w:val="24"/>
          <w:szCs w:val="24"/>
          <w:shd w:val="clear" w:color="auto" w:fill="FFFFFF"/>
        </w:rPr>
        <w:t>RN00004127</w:t>
      </w:r>
    </w:p>
    <w:p w14:paraId="50BD1148" w14:textId="77777777" w:rsidR="006811B2" w:rsidRDefault="0077307D" w:rsidP="008373DE">
      <w:pPr>
        <w:spacing w:after="30" w:line="276" w:lineRule="auto"/>
        <w:rPr>
          <w:b/>
          <w:sz w:val="24"/>
          <w:szCs w:val="24"/>
        </w:rPr>
      </w:pPr>
      <w:r>
        <w:rPr>
          <w:b/>
          <w:sz w:val="24"/>
          <w:szCs w:val="24"/>
        </w:rPr>
        <w:t>Koeficienti :H-17</w:t>
      </w:r>
    </w:p>
    <w:p w14:paraId="004CDDAA" w14:textId="77777777" w:rsidR="0077307D" w:rsidRDefault="006811B2" w:rsidP="008373DE">
      <w:pPr>
        <w:spacing w:after="30" w:line="276" w:lineRule="auto"/>
        <w:rPr>
          <w:b/>
          <w:sz w:val="24"/>
          <w:szCs w:val="24"/>
        </w:rPr>
      </w:pPr>
      <w:r w:rsidRPr="004A273F">
        <w:rPr>
          <w:b/>
          <w:sz w:val="24"/>
          <w:szCs w:val="24"/>
          <w:lang w:val="sq-AL"/>
        </w:rPr>
        <w:t>Orari i punës</w:t>
      </w:r>
      <w:r w:rsidRPr="00A030D7">
        <w:rPr>
          <w:b/>
          <w:sz w:val="24"/>
          <w:szCs w:val="24"/>
          <w:lang w:val="sq-AL"/>
        </w:rPr>
        <w:t>:</w:t>
      </w:r>
      <w:r w:rsidRPr="004A273F">
        <w:rPr>
          <w:b/>
          <w:sz w:val="24"/>
          <w:szCs w:val="24"/>
          <w:lang w:val="sq-AL"/>
        </w:rPr>
        <w:t xml:space="preserve"> </w:t>
      </w:r>
      <w:r w:rsidRPr="00C930CB">
        <w:rPr>
          <w:b/>
          <w:sz w:val="24"/>
          <w:szCs w:val="24"/>
          <w:lang w:val="sq-AL"/>
        </w:rPr>
        <w:t>I plotë, 40 orë në javë</w:t>
      </w:r>
      <w:r w:rsidR="0077307D">
        <w:rPr>
          <w:b/>
          <w:sz w:val="24"/>
          <w:szCs w:val="24"/>
        </w:rPr>
        <w:t xml:space="preserve"> </w:t>
      </w:r>
    </w:p>
    <w:p w14:paraId="1FE06274" w14:textId="77777777" w:rsidR="00096752" w:rsidRDefault="0077307D" w:rsidP="008373DE">
      <w:pPr>
        <w:spacing w:after="30" w:line="276" w:lineRule="auto"/>
        <w:rPr>
          <w:b/>
          <w:sz w:val="24"/>
          <w:szCs w:val="24"/>
        </w:rPr>
      </w:pPr>
      <w:r>
        <w:rPr>
          <w:b/>
          <w:sz w:val="24"/>
          <w:szCs w:val="24"/>
        </w:rPr>
        <w:t>Kategoria funksionele: Niveli Drejtues</w:t>
      </w:r>
    </w:p>
    <w:p w14:paraId="7E2DCF9C" w14:textId="77777777" w:rsidR="0077307D" w:rsidRDefault="0077307D" w:rsidP="008373DE">
      <w:pPr>
        <w:spacing w:after="30" w:line="276" w:lineRule="auto"/>
        <w:rPr>
          <w:b/>
          <w:sz w:val="24"/>
          <w:szCs w:val="24"/>
        </w:rPr>
      </w:pPr>
      <w:r>
        <w:rPr>
          <w:b/>
          <w:sz w:val="24"/>
          <w:szCs w:val="24"/>
          <w:lang w:val="sq-AL"/>
        </w:rPr>
        <w:t>Akt Emërimi</w:t>
      </w:r>
      <w:r w:rsidRPr="00CF6568">
        <w:rPr>
          <w:b/>
          <w:sz w:val="24"/>
          <w:szCs w:val="24"/>
          <w:lang w:val="sq-AL"/>
        </w:rPr>
        <w:t>:</w:t>
      </w:r>
      <w:r>
        <w:rPr>
          <w:sz w:val="24"/>
          <w:szCs w:val="24"/>
          <w:lang w:val="sq-AL"/>
        </w:rPr>
        <w:t xml:space="preserve"> </w:t>
      </w:r>
      <w:r w:rsidRPr="005E40FE">
        <w:rPr>
          <w:b/>
          <w:sz w:val="24"/>
          <w:szCs w:val="24"/>
          <w:lang w:val="sq-AL"/>
        </w:rPr>
        <w:t>Sipas Ligjit për Shërbimin Civil të Republikës së Kosovës</w:t>
      </w:r>
      <w:r w:rsidRPr="006C2D12">
        <w:rPr>
          <w:b/>
          <w:sz w:val="24"/>
          <w:szCs w:val="24"/>
        </w:rPr>
        <w:t xml:space="preserve"> </w:t>
      </w:r>
    </w:p>
    <w:p w14:paraId="3E82893C" w14:textId="77777777" w:rsidR="0077307D" w:rsidRDefault="0077307D" w:rsidP="008373DE">
      <w:pPr>
        <w:spacing w:after="30" w:line="276" w:lineRule="auto"/>
        <w:rPr>
          <w:b/>
          <w:sz w:val="24"/>
          <w:szCs w:val="24"/>
        </w:rPr>
      </w:pPr>
      <w:r>
        <w:rPr>
          <w:b/>
          <w:sz w:val="24"/>
          <w:szCs w:val="24"/>
        </w:rPr>
        <w:t xml:space="preserve">I përgjigjet : </w:t>
      </w:r>
      <w:r w:rsidR="00401775">
        <w:rPr>
          <w:b/>
          <w:sz w:val="24"/>
          <w:szCs w:val="24"/>
        </w:rPr>
        <w:t>Drejtorit</w:t>
      </w:r>
      <w:r>
        <w:rPr>
          <w:b/>
          <w:sz w:val="24"/>
          <w:szCs w:val="24"/>
        </w:rPr>
        <w:t xml:space="preserve"> të Departamentit të Pensioneve</w:t>
      </w:r>
    </w:p>
    <w:p w14:paraId="30D79C7D" w14:textId="77777777" w:rsidR="0077307D" w:rsidRDefault="0077307D" w:rsidP="008373DE">
      <w:pPr>
        <w:spacing w:after="30" w:line="276" w:lineRule="auto"/>
        <w:rPr>
          <w:b/>
          <w:sz w:val="24"/>
          <w:szCs w:val="24"/>
          <w:lang w:val="sq-AL"/>
        </w:rPr>
      </w:pPr>
      <w:r>
        <w:rPr>
          <w:b/>
          <w:sz w:val="24"/>
          <w:szCs w:val="24"/>
          <w:lang w:val="sq-AL"/>
        </w:rPr>
        <w:t>Vendi : Prishtinë</w:t>
      </w:r>
    </w:p>
    <w:p w14:paraId="5A9B2B25" w14:textId="77777777" w:rsidR="009703BA" w:rsidRDefault="009703BA" w:rsidP="003D7C14">
      <w:pPr>
        <w:pStyle w:val="NoSpacing"/>
        <w:jc w:val="both"/>
        <w:rPr>
          <w:rFonts w:ascii="Times New Roman" w:hAnsi="Times New Roman"/>
          <w:sz w:val="24"/>
          <w:szCs w:val="24"/>
        </w:rPr>
      </w:pPr>
    </w:p>
    <w:p w14:paraId="0DD30C14" w14:textId="77777777" w:rsidR="0077307D" w:rsidRPr="00401775" w:rsidRDefault="0077307D" w:rsidP="0077307D">
      <w:pPr>
        <w:pStyle w:val="NoSpacing"/>
        <w:rPr>
          <w:rFonts w:ascii="Times New Roman" w:hAnsi="Times New Roman"/>
          <w:b/>
          <w:sz w:val="24"/>
          <w:szCs w:val="24"/>
        </w:rPr>
      </w:pPr>
      <w:proofErr w:type="spellStart"/>
      <w:r w:rsidRPr="00401775">
        <w:rPr>
          <w:rFonts w:ascii="Times New Roman" w:hAnsi="Times New Roman"/>
          <w:b/>
          <w:sz w:val="24"/>
          <w:szCs w:val="24"/>
          <w:u w:val="single"/>
        </w:rPr>
        <w:t>Qëllimi</w:t>
      </w:r>
      <w:proofErr w:type="spellEnd"/>
      <w:r w:rsidRPr="00401775">
        <w:rPr>
          <w:rFonts w:ascii="Times New Roman" w:hAnsi="Times New Roman"/>
          <w:b/>
          <w:sz w:val="24"/>
          <w:szCs w:val="24"/>
          <w:u w:val="single"/>
        </w:rPr>
        <w:t xml:space="preserve"> </w:t>
      </w:r>
      <w:proofErr w:type="spellStart"/>
      <w:r w:rsidRPr="00401775">
        <w:rPr>
          <w:rFonts w:ascii="Times New Roman" w:hAnsi="Times New Roman"/>
          <w:b/>
          <w:sz w:val="24"/>
          <w:szCs w:val="24"/>
          <w:u w:val="single"/>
        </w:rPr>
        <w:t>i</w:t>
      </w:r>
      <w:proofErr w:type="spellEnd"/>
      <w:r w:rsidRPr="00401775">
        <w:rPr>
          <w:rFonts w:ascii="Times New Roman" w:hAnsi="Times New Roman"/>
          <w:b/>
          <w:sz w:val="24"/>
          <w:szCs w:val="24"/>
          <w:u w:val="single"/>
        </w:rPr>
        <w:t xml:space="preserve"> </w:t>
      </w:r>
      <w:proofErr w:type="spellStart"/>
      <w:r w:rsidRPr="00401775">
        <w:rPr>
          <w:rFonts w:ascii="Times New Roman" w:hAnsi="Times New Roman"/>
          <w:b/>
          <w:sz w:val="24"/>
          <w:szCs w:val="24"/>
          <w:u w:val="single"/>
        </w:rPr>
        <w:t>vendit</w:t>
      </w:r>
      <w:proofErr w:type="spellEnd"/>
      <w:r w:rsidRPr="00401775">
        <w:rPr>
          <w:rFonts w:ascii="Times New Roman" w:hAnsi="Times New Roman"/>
          <w:b/>
          <w:sz w:val="24"/>
          <w:szCs w:val="24"/>
          <w:u w:val="single"/>
        </w:rPr>
        <w:t xml:space="preserve"> </w:t>
      </w:r>
      <w:proofErr w:type="spellStart"/>
      <w:r w:rsidRPr="00401775">
        <w:rPr>
          <w:rFonts w:ascii="Times New Roman" w:hAnsi="Times New Roman"/>
          <w:b/>
          <w:sz w:val="24"/>
          <w:szCs w:val="24"/>
          <w:u w:val="single"/>
        </w:rPr>
        <w:t>të</w:t>
      </w:r>
      <w:proofErr w:type="spellEnd"/>
      <w:r w:rsidRPr="00401775">
        <w:rPr>
          <w:rFonts w:ascii="Times New Roman" w:hAnsi="Times New Roman"/>
          <w:b/>
          <w:sz w:val="24"/>
          <w:szCs w:val="24"/>
          <w:u w:val="single"/>
        </w:rPr>
        <w:t xml:space="preserve"> </w:t>
      </w:r>
      <w:proofErr w:type="spellStart"/>
      <w:proofErr w:type="gramStart"/>
      <w:r w:rsidRPr="00401775">
        <w:rPr>
          <w:rFonts w:ascii="Times New Roman" w:hAnsi="Times New Roman"/>
          <w:b/>
          <w:sz w:val="24"/>
          <w:szCs w:val="24"/>
          <w:u w:val="single"/>
        </w:rPr>
        <w:t>punës</w:t>
      </w:r>
      <w:proofErr w:type="spellEnd"/>
      <w:r w:rsidRPr="00401775">
        <w:rPr>
          <w:rFonts w:ascii="Times New Roman" w:hAnsi="Times New Roman"/>
          <w:b/>
          <w:sz w:val="24"/>
          <w:szCs w:val="24"/>
        </w:rPr>
        <w:t xml:space="preserve"> :</w:t>
      </w:r>
      <w:proofErr w:type="gramEnd"/>
    </w:p>
    <w:p w14:paraId="74830260" w14:textId="77777777" w:rsidR="0077307D" w:rsidRPr="000038CC" w:rsidRDefault="0077307D" w:rsidP="003D7C14">
      <w:pPr>
        <w:pStyle w:val="NoSpacing"/>
        <w:jc w:val="both"/>
        <w:rPr>
          <w:rFonts w:ascii="Times New Roman" w:hAnsi="Times New Roman"/>
          <w:sz w:val="24"/>
          <w:szCs w:val="24"/>
        </w:rPr>
      </w:pPr>
      <w:proofErr w:type="spellStart"/>
      <w:r w:rsidRPr="000038CC">
        <w:rPr>
          <w:rFonts w:ascii="Times New Roman" w:hAnsi="Times New Roman"/>
          <w:color w:val="000000"/>
          <w:sz w:val="24"/>
          <w:szCs w:val="24"/>
        </w:rPr>
        <w:t>Udhëheqësi</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i</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Divizionit</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për</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Komisione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Mjekësore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bënë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menaxhimin</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dhe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administrimin</w:t>
      </w:r>
      <w:proofErr w:type="spellEnd"/>
      <w:r w:rsidRPr="000038CC">
        <w:rPr>
          <w:rFonts w:ascii="Times New Roman" w:hAnsi="Times New Roman"/>
          <w:color w:val="000000"/>
          <w:sz w:val="24"/>
          <w:szCs w:val="24"/>
        </w:rPr>
        <w:t xml:space="preserve"> e </w:t>
      </w:r>
      <w:proofErr w:type="spellStart"/>
      <w:r w:rsidRPr="000038CC">
        <w:rPr>
          <w:rFonts w:ascii="Times New Roman" w:hAnsi="Times New Roman"/>
          <w:color w:val="000000"/>
          <w:sz w:val="24"/>
          <w:szCs w:val="24"/>
        </w:rPr>
        <w:t>punës</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së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gjitha</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komisioneve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mjekësore</w:t>
      </w:r>
      <w:proofErr w:type="spellEnd"/>
      <w:r w:rsidRPr="000038CC">
        <w:rPr>
          <w:rFonts w:ascii="Times New Roman" w:hAnsi="Times New Roman"/>
          <w:color w:val="000000"/>
          <w:sz w:val="24"/>
          <w:szCs w:val="24"/>
        </w:rPr>
        <w:t xml:space="preserve"> me </w:t>
      </w:r>
      <w:proofErr w:type="spellStart"/>
      <w:r w:rsidRPr="000038CC">
        <w:rPr>
          <w:rFonts w:ascii="Times New Roman" w:hAnsi="Times New Roman"/>
          <w:color w:val="000000"/>
          <w:sz w:val="24"/>
          <w:szCs w:val="24"/>
        </w:rPr>
        <w:t>qëllim</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shqyrtimit</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gjitha</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kërkesave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të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aplikuesëve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në</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skemat</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pensionale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dhe</w:t>
      </w:r>
      <w:proofErr w:type="spellEnd"/>
      <w:r w:rsidRPr="000038CC">
        <w:rPr>
          <w:rFonts w:ascii="Times New Roman" w:hAnsi="Times New Roman"/>
          <w:color w:val="000000"/>
          <w:sz w:val="24"/>
          <w:szCs w:val="24"/>
        </w:rPr>
        <w:t xml:space="preserve"> </w:t>
      </w:r>
      <w:proofErr w:type="spellStart"/>
      <w:r w:rsidRPr="000038CC">
        <w:rPr>
          <w:rFonts w:ascii="Times New Roman" w:hAnsi="Times New Roman"/>
          <w:color w:val="000000"/>
          <w:sz w:val="24"/>
          <w:szCs w:val="24"/>
        </w:rPr>
        <w:t>sociale</w:t>
      </w:r>
      <w:proofErr w:type="spellEnd"/>
      <w:r w:rsidRPr="000038CC">
        <w:rPr>
          <w:rFonts w:ascii="Times New Roman" w:hAnsi="Times New Roman"/>
          <w:color w:val="000000"/>
          <w:sz w:val="24"/>
          <w:szCs w:val="24"/>
        </w:rPr>
        <w:t>;</w:t>
      </w:r>
    </w:p>
    <w:p w14:paraId="60FF1608" w14:textId="77777777" w:rsidR="006C1B6A" w:rsidRDefault="006C1B6A" w:rsidP="006C2D12">
      <w:pPr>
        <w:tabs>
          <w:tab w:val="left" w:pos="6300"/>
        </w:tabs>
        <w:jc w:val="both"/>
        <w:outlineLvl w:val="0"/>
        <w:rPr>
          <w:b/>
          <w:sz w:val="22"/>
          <w:szCs w:val="22"/>
        </w:rPr>
      </w:pPr>
    </w:p>
    <w:p w14:paraId="34FD262C" w14:textId="77777777" w:rsidR="0077307D" w:rsidRPr="00A03CB2" w:rsidRDefault="0077307D" w:rsidP="0077307D">
      <w:pPr>
        <w:pStyle w:val="NoSpacing"/>
        <w:rPr>
          <w:rFonts w:ascii="Times New Roman" w:hAnsi="Times New Roman"/>
          <w:b/>
          <w:sz w:val="20"/>
          <w:szCs w:val="20"/>
        </w:rPr>
      </w:pPr>
      <w:r w:rsidRPr="00401775">
        <w:rPr>
          <w:rFonts w:ascii="Times New Roman" w:hAnsi="Times New Roman"/>
          <w:b/>
          <w:sz w:val="24"/>
          <w:szCs w:val="24"/>
          <w:u w:val="single"/>
          <w:lang w:val="sq-AL"/>
        </w:rPr>
        <w:t>Detyrat dhe Përgjegj</w:t>
      </w:r>
      <w:r w:rsidRPr="00401775">
        <w:rPr>
          <w:rFonts w:ascii="Times New Roman" w:eastAsia="Meiryo" w:hAnsi="Times New Roman"/>
          <w:b/>
          <w:sz w:val="24"/>
          <w:szCs w:val="24"/>
          <w:u w:val="single"/>
          <w:lang w:val="sq-AL"/>
        </w:rPr>
        <w:t>ë</w:t>
      </w:r>
      <w:r w:rsidRPr="00401775">
        <w:rPr>
          <w:rFonts w:ascii="Times New Roman" w:hAnsi="Times New Roman"/>
          <w:b/>
          <w:sz w:val="24"/>
          <w:szCs w:val="24"/>
          <w:u w:val="single"/>
          <w:lang w:val="sq-AL"/>
        </w:rPr>
        <w:t>sitë</w:t>
      </w:r>
      <w:r w:rsidRPr="00A03CB2">
        <w:rPr>
          <w:rFonts w:ascii="Times New Roman" w:hAnsi="Times New Roman"/>
          <w:b/>
          <w:sz w:val="24"/>
          <w:szCs w:val="24"/>
          <w:lang w:val="sq-AL"/>
        </w:rPr>
        <w:t>:</w:t>
      </w:r>
      <w:r w:rsidRPr="00A03CB2">
        <w:rPr>
          <w:rFonts w:ascii="Times New Roman" w:hAnsi="Times New Roman"/>
          <w:b/>
          <w:sz w:val="20"/>
          <w:szCs w:val="20"/>
        </w:rPr>
        <w:t xml:space="preserve"> </w:t>
      </w:r>
    </w:p>
    <w:p w14:paraId="6EAE23B9" w14:textId="77777777"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Udhëheqësi i Divizionit për Komisione Mjekësore në përputhje me dispozitat ligjore përcakton standardet kualitative dhe kuantitative për komisionet mjekësore, përcakton standardet kuantitative dhe kualitative për kategoritë e caktuara të lëmive të ndryshme specialistike, sipas kërkesave të aplikantëve, kuadrit shëndetësor, duke përfshirë edhe personelin ndihmës;</w:t>
      </w:r>
    </w:p>
    <w:p w14:paraId="299D63D3" w14:textId="77777777"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Administron punën e komisioneve mjekësore;</w:t>
      </w:r>
    </w:p>
    <w:p w14:paraId="160B539F" w14:textId="77777777"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Ndihmon në organizimin e takimeve për komisionet mjekësore;</w:t>
      </w:r>
    </w:p>
    <w:p w14:paraId="4B93B68E" w14:textId="77777777"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Propozon, harton dhe siguron zbatimin e kritereve dhe procedurave për angazhimin e mjekëve në komisione mjekësore;</w:t>
      </w:r>
    </w:p>
    <w:p w14:paraId="7CCF3D79" w14:textId="77777777"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Në pajtim me kriteret e përcaktuara, organizon procedurat për zgjedhjen e komisioneve profesionale mjekësore dhe cakton orarin për seancat e komisioneve mjekësore;</w:t>
      </w:r>
    </w:p>
    <w:p w14:paraId="35764DA2" w14:textId="77777777"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lastRenderedPageBreak/>
        <w:t>Kompleton dhe mirëmban evidencën mjekësore për të gjithë shfrytëzuesit e të drejtave në skemat pensionale dhe sociale;</w:t>
      </w:r>
    </w:p>
    <w:p w14:paraId="168D114D" w14:textId="77777777"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 xml:space="preserve">Vendosjen dhe aplikimin e procedurave ligjore dhe mjekësore në përputhje me dispozitat e ligjeve të skemave pensionale dhe sociale, për shqyrtimin dhe rishqyrtimin e kërkesave për njohjen e të drejtave të aplikuesëve në skemat pensionale dhe sociale </w:t>
      </w:r>
    </w:p>
    <w:p w14:paraId="3CDD7B75" w14:textId="77777777" w:rsidR="0077307D" w:rsidRPr="004C1C56"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Rregullimin dhe përcaktimin e procedurave për angazhimin e mjekëve në komisione mjekësore sipas kërkesave të departamentit  përkatës të MPMS-së;</w:t>
      </w:r>
    </w:p>
    <w:p w14:paraId="17D61218" w14:textId="77777777" w:rsidR="0077307D" w:rsidRDefault="0077307D" w:rsidP="004C1C56">
      <w:pPr>
        <w:pStyle w:val="ListParagraph"/>
        <w:numPr>
          <w:ilvl w:val="0"/>
          <w:numId w:val="15"/>
        </w:numPr>
        <w:rPr>
          <w:rFonts w:ascii="Times" w:eastAsia="Calibri" w:hAnsi="Times"/>
          <w:noProof w:val="0"/>
          <w:sz w:val="24"/>
          <w:szCs w:val="24"/>
          <w:lang w:val="it-IT"/>
        </w:rPr>
      </w:pPr>
      <w:r w:rsidRPr="004C1C56">
        <w:rPr>
          <w:rFonts w:ascii="Times" w:eastAsia="Calibri" w:hAnsi="Times"/>
          <w:noProof w:val="0"/>
          <w:sz w:val="24"/>
          <w:szCs w:val="24"/>
          <w:lang w:val="it-IT"/>
        </w:rPr>
        <w:t>Kryen edhe punë tjera në pajtim me qëllimin e vendit të punës të cilat mund të kërkohen kohë pas kohe nga mbikqyersi i drejtpërdrejtë.</w:t>
      </w:r>
    </w:p>
    <w:p w14:paraId="0A80ED5A" w14:textId="77777777" w:rsidR="00401775" w:rsidRPr="004C1C56" w:rsidRDefault="00401775" w:rsidP="00401775">
      <w:pPr>
        <w:pStyle w:val="ListParagraph"/>
        <w:rPr>
          <w:rFonts w:ascii="Times" w:eastAsia="Calibri" w:hAnsi="Times"/>
          <w:noProof w:val="0"/>
          <w:sz w:val="24"/>
          <w:szCs w:val="24"/>
          <w:lang w:val="it-IT"/>
        </w:rPr>
      </w:pPr>
    </w:p>
    <w:p w14:paraId="0F1E45E1" w14:textId="77777777" w:rsidR="004C1C56" w:rsidRPr="00A03CB2" w:rsidRDefault="004C1C56" w:rsidP="004C1C56">
      <w:pPr>
        <w:rPr>
          <w:b/>
          <w:sz w:val="24"/>
          <w:szCs w:val="24"/>
          <w:lang w:val="sq-AL"/>
        </w:rPr>
      </w:pPr>
      <w:r w:rsidRPr="00401775">
        <w:rPr>
          <w:b/>
          <w:sz w:val="24"/>
          <w:szCs w:val="24"/>
          <w:u w:val="single"/>
          <w:lang w:val="sq-AL"/>
        </w:rPr>
        <w:t>Kualifikimi, përvoja e punës, aftësitë dhe shkathtësitë tjera</w:t>
      </w:r>
      <w:r w:rsidRPr="00B97C41">
        <w:rPr>
          <w:sz w:val="24"/>
          <w:szCs w:val="24"/>
          <w:lang w:val="sq-AL"/>
        </w:rPr>
        <w:t>:</w:t>
      </w:r>
    </w:p>
    <w:p w14:paraId="176B7459" w14:textId="77777777" w:rsidR="00673AEE" w:rsidRDefault="004C1C56" w:rsidP="00673AEE">
      <w:pPr>
        <w:pStyle w:val="ListParagraph"/>
        <w:numPr>
          <w:ilvl w:val="0"/>
          <w:numId w:val="18"/>
        </w:numPr>
        <w:ind w:left="540" w:hanging="90"/>
        <w:jc w:val="both"/>
        <w:rPr>
          <w:noProof w:val="0"/>
          <w:sz w:val="24"/>
          <w:szCs w:val="24"/>
          <w:lang w:val="da-DK"/>
        </w:rPr>
      </w:pPr>
      <w:r w:rsidRPr="004C1C56">
        <w:rPr>
          <w:noProof w:val="0"/>
          <w:sz w:val="24"/>
          <w:szCs w:val="24"/>
          <w:lang w:val="sq-AL"/>
        </w:rPr>
        <w:t xml:space="preserve">Diplomë e  Fakultetit të Mjekësisë; së paku </w:t>
      </w:r>
      <w:r w:rsidRPr="004C1C56">
        <w:rPr>
          <w:noProof w:val="0"/>
          <w:sz w:val="24"/>
          <w:szCs w:val="24"/>
          <w:lang w:val="da-DK"/>
        </w:rPr>
        <w:t>pesë(5) vite përvojë pune profesionale</w:t>
      </w:r>
      <w:r w:rsidR="00673AEE">
        <w:rPr>
          <w:noProof w:val="0"/>
          <w:sz w:val="24"/>
          <w:szCs w:val="24"/>
          <w:lang w:val="da-DK"/>
        </w:rPr>
        <w:t xml:space="preserve">, </w:t>
      </w:r>
      <w:r w:rsidR="00673AEE" w:rsidRPr="00673AEE">
        <w:rPr>
          <w:noProof w:val="0"/>
          <w:sz w:val="24"/>
          <w:szCs w:val="24"/>
          <w:lang w:val="da-DK"/>
        </w:rPr>
        <w:t>me</w:t>
      </w:r>
    </w:p>
    <w:p w14:paraId="105B493C" w14:textId="77777777" w:rsidR="004C1C56" w:rsidRPr="00673AEE" w:rsidRDefault="00673AEE" w:rsidP="00673AEE">
      <w:pPr>
        <w:pStyle w:val="ListParagraph"/>
        <w:ind w:left="540"/>
        <w:jc w:val="both"/>
        <w:rPr>
          <w:noProof w:val="0"/>
          <w:sz w:val="24"/>
          <w:szCs w:val="24"/>
          <w:lang w:val="da-DK"/>
        </w:rPr>
      </w:pPr>
      <w:r w:rsidRPr="00673AEE">
        <w:rPr>
          <w:noProof w:val="0"/>
          <w:sz w:val="24"/>
          <w:szCs w:val="24"/>
          <w:lang w:val="da-DK"/>
        </w:rPr>
        <w:t xml:space="preserve"> </w:t>
      </w:r>
      <w:r>
        <w:rPr>
          <w:noProof w:val="0"/>
          <w:sz w:val="24"/>
          <w:szCs w:val="24"/>
          <w:lang w:val="da-DK"/>
        </w:rPr>
        <w:t xml:space="preserve">  përvojë </w:t>
      </w:r>
      <w:r w:rsidRPr="00673AEE">
        <w:rPr>
          <w:rFonts w:eastAsia="Meiryo"/>
          <w:noProof w:val="0"/>
          <w:sz w:val="24"/>
          <w:szCs w:val="24"/>
          <w:lang w:val="da-DK"/>
        </w:rPr>
        <w:t>në ndonjë institucion shëndetësor</w:t>
      </w:r>
      <w:r w:rsidR="004C1C56" w:rsidRPr="00673AEE">
        <w:rPr>
          <w:rFonts w:eastAsia="Calibri"/>
          <w:noProof w:val="0"/>
          <w:sz w:val="24"/>
          <w:szCs w:val="24"/>
          <w:lang w:val="it-IT"/>
        </w:rPr>
        <w:t xml:space="preserve"> </w:t>
      </w:r>
      <w:r w:rsidRPr="00673AEE">
        <w:rPr>
          <w:rFonts w:eastAsia="Calibri"/>
          <w:noProof w:val="0"/>
          <w:sz w:val="24"/>
          <w:szCs w:val="24"/>
          <w:lang w:val="it-IT"/>
        </w:rPr>
        <w:t>;</w:t>
      </w:r>
    </w:p>
    <w:p w14:paraId="1915408A" w14:textId="77777777" w:rsidR="004C1C56" w:rsidRPr="004C1C56" w:rsidRDefault="004C1C56" w:rsidP="004C1C56">
      <w:pPr>
        <w:pStyle w:val="ListParagraph"/>
        <w:numPr>
          <w:ilvl w:val="0"/>
          <w:numId w:val="18"/>
        </w:numPr>
        <w:ind w:left="540" w:hanging="90"/>
        <w:jc w:val="both"/>
        <w:rPr>
          <w:noProof w:val="0"/>
          <w:sz w:val="24"/>
          <w:szCs w:val="24"/>
          <w:lang w:val="da-DK"/>
        </w:rPr>
      </w:pPr>
      <w:r w:rsidRPr="004C1C56">
        <w:rPr>
          <w:bCs/>
          <w:noProof w:val="0"/>
          <w:sz w:val="24"/>
          <w:szCs w:val="24"/>
          <w:lang w:val="sq-AL"/>
        </w:rPr>
        <w:t xml:space="preserve">Aftësi të </w:t>
      </w:r>
      <w:proofErr w:type="spellStart"/>
      <w:r w:rsidRPr="004C1C56">
        <w:rPr>
          <w:bCs/>
          <w:noProof w:val="0"/>
          <w:sz w:val="24"/>
          <w:szCs w:val="24"/>
          <w:lang w:val="sq-AL"/>
        </w:rPr>
        <w:t>mbikqyrë</w:t>
      </w:r>
      <w:proofErr w:type="spellEnd"/>
      <w:r w:rsidRPr="004C1C56">
        <w:rPr>
          <w:bCs/>
          <w:noProof w:val="0"/>
          <w:sz w:val="24"/>
          <w:szCs w:val="24"/>
          <w:lang w:val="sq-AL"/>
        </w:rPr>
        <w:t xml:space="preserve"> dhe trajnojë stafin e caktuar duke përfshirë organizimin, caktimin e</w:t>
      </w:r>
    </w:p>
    <w:p w14:paraId="5F59BB62" w14:textId="77777777" w:rsidR="004C1C56" w:rsidRDefault="004C1C56" w:rsidP="004C1C56">
      <w:pPr>
        <w:jc w:val="both"/>
        <w:rPr>
          <w:bCs/>
          <w:noProof w:val="0"/>
          <w:sz w:val="24"/>
          <w:szCs w:val="24"/>
          <w:lang w:val="sq-AL"/>
        </w:rPr>
      </w:pPr>
      <w:r>
        <w:rPr>
          <w:bCs/>
          <w:noProof w:val="0"/>
          <w:sz w:val="24"/>
          <w:szCs w:val="24"/>
          <w:lang w:val="sq-AL"/>
        </w:rPr>
        <w:t xml:space="preserve">            </w:t>
      </w:r>
      <w:r w:rsidRPr="004C1C56">
        <w:rPr>
          <w:bCs/>
          <w:noProof w:val="0"/>
          <w:sz w:val="24"/>
          <w:szCs w:val="24"/>
          <w:lang w:val="sq-AL"/>
        </w:rPr>
        <w:t>prioriteteve, dhe delegimin e detyrave</w:t>
      </w:r>
      <w:r>
        <w:rPr>
          <w:bCs/>
          <w:noProof w:val="0"/>
          <w:sz w:val="24"/>
          <w:szCs w:val="24"/>
          <w:lang w:val="sq-AL"/>
        </w:rPr>
        <w:t>;</w:t>
      </w:r>
    </w:p>
    <w:p w14:paraId="107682DC" w14:textId="77777777" w:rsidR="004C1C56" w:rsidRPr="004C1C56" w:rsidRDefault="004C1C56" w:rsidP="00FB36EE">
      <w:pPr>
        <w:pStyle w:val="ListParagraph"/>
        <w:numPr>
          <w:ilvl w:val="0"/>
          <w:numId w:val="19"/>
        </w:numPr>
        <w:ind w:right="1080" w:hanging="270"/>
        <w:jc w:val="both"/>
        <w:rPr>
          <w:rFonts w:eastAsia="Calibri"/>
          <w:b/>
          <w:noProof w:val="0"/>
          <w:sz w:val="24"/>
          <w:szCs w:val="24"/>
          <w:lang w:val="en-US"/>
        </w:rPr>
      </w:pPr>
      <w:proofErr w:type="spellStart"/>
      <w:r w:rsidRPr="004C1C56">
        <w:rPr>
          <w:rFonts w:eastAsia="Calibri"/>
          <w:noProof w:val="0"/>
          <w:sz w:val="24"/>
          <w:szCs w:val="24"/>
          <w:lang w:val="en-US"/>
        </w:rPr>
        <w:t>Shkathtësi</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të</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shkelqyeshme</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organizative</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dhe</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kordinuese</w:t>
      </w:r>
      <w:proofErr w:type="spellEnd"/>
      <w:r w:rsidRPr="004C1C56">
        <w:rPr>
          <w:rFonts w:eastAsia="Calibri"/>
          <w:noProof w:val="0"/>
          <w:sz w:val="24"/>
          <w:szCs w:val="24"/>
          <w:lang w:val="en-US"/>
        </w:rPr>
        <w:t>,</w:t>
      </w:r>
    </w:p>
    <w:p w14:paraId="2D86E6BF" w14:textId="77777777" w:rsidR="004C1C56" w:rsidRPr="004C1C56" w:rsidRDefault="004C1C56" w:rsidP="00FB36EE">
      <w:pPr>
        <w:pStyle w:val="ListParagraph"/>
        <w:numPr>
          <w:ilvl w:val="0"/>
          <w:numId w:val="19"/>
        </w:numPr>
        <w:ind w:right="1080" w:hanging="270"/>
        <w:jc w:val="both"/>
        <w:rPr>
          <w:rFonts w:eastAsia="Calibri"/>
          <w:b/>
          <w:noProof w:val="0"/>
          <w:sz w:val="24"/>
          <w:szCs w:val="24"/>
          <w:lang w:val="en-US"/>
        </w:rPr>
      </w:pPr>
      <w:proofErr w:type="spellStart"/>
      <w:r w:rsidRPr="004C1C56">
        <w:rPr>
          <w:rFonts w:eastAsia="Calibri"/>
          <w:noProof w:val="0"/>
          <w:sz w:val="24"/>
          <w:szCs w:val="24"/>
          <w:lang w:val="en-US"/>
        </w:rPr>
        <w:t>Shkathtësi</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të</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shkëlqyeshme</w:t>
      </w:r>
      <w:proofErr w:type="spellEnd"/>
      <w:r w:rsidRPr="004C1C56">
        <w:rPr>
          <w:rFonts w:eastAsia="Calibri"/>
          <w:noProof w:val="0"/>
          <w:sz w:val="24"/>
          <w:szCs w:val="24"/>
          <w:lang w:val="en-US"/>
        </w:rPr>
        <w:t xml:space="preserve"> administrative </w:t>
      </w:r>
      <w:proofErr w:type="spellStart"/>
      <w:r w:rsidRPr="004C1C56">
        <w:rPr>
          <w:rFonts w:eastAsia="Calibri"/>
          <w:noProof w:val="0"/>
          <w:sz w:val="24"/>
          <w:szCs w:val="24"/>
          <w:lang w:val="en-US"/>
        </w:rPr>
        <w:t>dhe</w:t>
      </w:r>
      <w:proofErr w:type="spellEnd"/>
      <w:r w:rsidRPr="004C1C56">
        <w:rPr>
          <w:rFonts w:eastAsia="Calibri"/>
          <w:noProof w:val="0"/>
          <w:sz w:val="24"/>
          <w:szCs w:val="24"/>
          <w:lang w:val="en-US"/>
        </w:rPr>
        <w:t xml:space="preserve"> </w:t>
      </w:r>
      <w:proofErr w:type="spellStart"/>
      <w:r w:rsidRPr="004C1C56">
        <w:rPr>
          <w:rFonts w:eastAsia="Calibri"/>
          <w:noProof w:val="0"/>
          <w:sz w:val="24"/>
          <w:szCs w:val="24"/>
          <w:lang w:val="en-US"/>
        </w:rPr>
        <w:t>udhëheqëse</w:t>
      </w:r>
      <w:proofErr w:type="spellEnd"/>
      <w:r w:rsidRPr="004C1C56">
        <w:rPr>
          <w:rFonts w:eastAsia="Calibri"/>
          <w:noProof w:val="0"/>
          <w:sz w:val="24"/>
          <w:szCs w:val="24"/>
          <w:lang w:val="en-US"/>
        </w:rPr>
        <w:t>,</w:t>
      </w:r>
    </w:p>
    <w:p w14:paraId="2B4F0966" w14:textId="77777777" w:rsidR="004C1C56" w:rsidRPr="004C1C56" w:rsidRDefault="004C1C56" w:rsidP="00FB36EE">
      <w:pPr>
        <w:pStyle w:val="ListParagraph"/>
        <w:numPr>
          <w:ilvl w:val="0"/>
          <w:numId w:val="19"/>
        </w:numPr>
        <w:ind w:right="1080" w:hanging="270"/>
        <w:jc w:val="both"/>
        <w:rPr>
          <w:rFonts w:eastAsia="Calibri"/>
          <w:b/>
          <w:noProof w:val="0"/>
          <w:sz w:val="24"/>
          <w:szCs w:val="24"/>
          <w:lang w:val="en-US"/>
        </w:rPr>
      </w:pPr>
      <w:r w:rsidRPr="004C1C56">
        <w:rPr>
          <w:rFonts w:eastAsia="Calibri"/>
          <w:noProof w:val="0"/>
          <w:sz w:val="24"/>
          <w:szCs w:val="24"/>
          <w:lang w:val="it-IT"/>
        </w:rPr>
        <w:t xml:space="preserve">Aftësi për të punuar si pjesë e ekipit,. </w:t>
      </w:r>
    </w:p>
    <w:p w14:paraId="122869FF" w14:textId="77777777" w:rsidR="0077307D" w:rsidRPr="004C1C56" w:rsidRDefault="004C1C56" w:rsidP="004C1C56">
      <w:pPr>
        <w:pStyle w:val="ListParagraph"/>
        <w:numPr>
          <w:ilvl w:val="0"/>
          <w:numId w:val="18"/>
        </w:numPr>
        <w:ind w:left="540" w:hanging="90"/>
        <w:jc w:val="both"/>
        <w:rPr>
          <w:noProof w:val="0"/>
          <w:sz w:val="24"/>
          <w:szCs w:val="24"/>
          <w:lang w:val="da-DK"/>
        </w:rPr>
      </w:pPr>
      <w:r w:rsidRPr="004C1C56">
        <w:rPr>
          <w:sz w:val="24"/>
          <w:szCs w:val="24"/>
        </w:rPr>
        <w:t>Shkathtësi kompjuterike në aplikacione të programeve (Word, Excel, Power Point, Access);</w:t>
      </w:r>
    </w:p>
    <w:p w14:paraId="33770A3E" w14:textId="77777777" w:rsidR="0077307D" w:rsidRDefault="0077307D" w:rsidP="006C1B6A">
      <w:pPr>
        <w:jc w:val="both"/>
        <w:rPr>
          <w:b/>
          <w:sz w:val="24"/>
          <w:szCs w:val="24"/>
          <w:u w:val="single"/>
        </w:rPr>
      </w:pPr>
    </w:p>
    <w:p w14:paraId="78D0C59C" w14:textId="77777777" w:rsidR="002A40B6" w:rsidRPr="004260AF" w:rsidRDefault="00096752" w:rsidP="006C1B6A">
      <w:pPr>
        <w:jc w:val="both"/>
        <w:rPr>
          <w:b/>
          <w:bCs/>
          <w:sz w:val="24"/>
          <w:szCs w:val="24"/>
        </w:rPr>
      </w:pPr>
      <w:r w:rsidRPr="007B16AB">
        <w:rPr>
          <w:b/>
          <w:sz w:val="24"/>
          <w:szCs w:val="24"/>
          <w:u w:val="single"/>
        </w:rPr>
        <w:t>Shënim:</w:t>
      </w:r>
      <w:r w:rsidRPr="00FA3EC5">
        <w:rPr>
          <w:b/>
          <w:sz w:val="24"/>
          <w:szCs w:val="24"/>
        </w:rPr>
        <w:t xml:space="preserve"> </w:t>
      </w:r>
      <w:r>
        <w:rPr>
          <w:b/>
          <w:sz w:val="24"/>
          <w:szCs w:val="24"/>
        </w:rPr>
        <w:t xml:space="preserve"> </w:t>
      </w:r>
      <w:r w:rsidRPr="00FA3EC5">
        <w:rPr>
          <w:bCs/>
          <w:sz w:val="24"/>
          <w:szCs w:val="24"/>
        </w:rPr>
        <w:t xml:space="preserve">Procedura e konkurrimit është e hapur për nëpunësit civil ekzistues në </w:t>
      </w:r>
      <w:r>
        <w:rPr>
          <w:bCs/>
          <w:sz w:val="24"/>
          <w:szCs w:val="24"/>
        </w:rPr>
        <w:t xml:space="preserve">MPMS,  </w:t>
      </w:r>
      <w:r w:rsidRPr="00FA3EC5">
        <w:rPr>
          <w:bCs/>
          <w:sz w:val="24"/>
          <w:szCs w:val="24"/>
        </w:rPr>
        <w:t xml:space="preserve">të cilët i plotësojnë kriteret e </w:t>
      </w:r>
      <w:r>
        <w:rPr>
          <w:bCs/>
          <w:sz w:val="24"/>
          <w:szCs w:val="24"/>
        </w:rPr>
        <w:t>k</w:t>
      </w:r>
      <w:r w:rsidRPr="00FA3EC5">
        <w:rPr>
          <w:bCs/>
          <w:sz w:val="24"/>
          <w:szCs w:val="24"/>
        </w:rPr>
        <w:t xml:space="preserve">onkursit për avancim. </w:t>
      </w:r>
      <w:r>
        <w:rPr>
          <w:bCs/>
          <w:sz w:val="24"/>
          <w:szCs w:val="24"/>
        </w:rPr>
        <w:t xml:space="preserve">Ministria  Punës dhe Mirëqenies Sociale </w:t>
      </w:r>
      <w:r w:rsidRPr="00FA3EC5">
        <w:rPr>
          <w:bCs/>
          <w:sz w:val="24"/>
          <w:szCs w:val="24"/>
        </w:rPr>
        <w:t xml:space="preserve"> ofron mundësi të barabarta të avancimit për të gjithë nëpunësit civil ekzistues brenda </w:t>
      </w:r>
      <w:r>
        <w:rPr>
          <w:bCs/>
          <w:sz w:val="24"/>
          <w:szCs w:val="24"/>
        </w:rPr>
        <w:t>ninistrisë</w:t>
      </w:r>
      <w:r w:rsidRPr="00FA3EC5">
        <w:rPr>
          <w:bCs/>
          <w:sz w:val="24"/>
          <w:szCs w:val="24"/>
        </w:rPr>
        <w:t>.</w:t>
      </w:r>
    </w:p>
    <w:p w14:paraId="7C39F0BF" w14:textId="77777777" w:rsidR="006C1B6A" w:rsidRDefault="006C1B6A" w:rsidP="006C1B6A">
      <w:pPr>
        <w:jc w:val="both"/>
        <w:rPr>
          <w:bCs/>
          <w:sz w:val="22"/>
          <w:szCs w:val="22"/>
        </w:rPr>
      </w:pPr>
      <w:r w:rsidRPr="00BC6159">
        <w:rPr>
          <w:bCs/>
          <w:sz w:val="24"/>
          <w:szCs w:val="24"/>
        </w:rPr>
        <w:t>Rekrutimi dhe përzgjedhja do të bëhet në përputhje me Ligjin Nr. 03/L-149 për Shërbimin Civil të Republikës së Kosovës, Rregulloren Nr. 02/2010 për Procedurat e Rekrutimit në Shërbimin Civil si dhe Rregulloren Nr. 21/2012 për Avancimin në Karrierë të Nëpunësve Civil.</w:t>
      </w:r>
    </w:p>
    <w:p w14:paraId="55D5D1FC" w14:textId="77777777" w:rsidR="006C1B6A" w:rsidRPr="003509ED" w:rsidRDefault="006C1B6A" w:rsidP="006C1B6A">
      <w:pPr>
        <w:jc w:val="both"/>
        <w:rPr>
          <w:bCs/>
          <w:sz w:val="22"/>
          <w:szCs w:val="22"/>
        </w:rPr>
      </w:pPr>
    </w:p>
    <w:p w14:paraId="06E5A178" w14:textId="77777777" w:rsidR="006C1B6A" w:rsidRPr="007939BB" w:rsidRDefault="006C1B6A" w:rsidP="006C1B6A">
      <w:pPr>
        <w:jc w:val="both"/>
        <w:rPr>
          <w:sz w:val="24"/>
          <w:szCs w:val="24"/>
        </w:rPr>
      </w:pPr>
      <w:r w:rsidRPr="007939BB">
        <w:rPr>
          <w:b/>
          <w:sz w:val="24"/>
          <w:szCs w:val="24"/>
        </w:rPr>
        <w:t xml:space="preserve">Konkursi i brendshëm mbetet i hapur 8(tetë) ditë </w:t>
      </w:r>
      <w:r w:rsidRPr="007939BB">
        <w:rPr>
          <w:sz w:val="24"/>
          <w:szCs w:val="24"/>
        </w:rPr>
        <w:t xml:space="preserve">nga dita e publikimit në </w:t>
      </w:r>
      <w:r>
        <w:rPr>
          <w:sz w:val="24"/>
          <w:szCs w:val="24"/>
        </w:rPr>
        <w:t>u</w:t>
      </w:r>
      <w:r w:rsidRPr="007939BB">
        <w:rPr>
          <w:sz w:val="24"/>
          <w:szCs w:val="24"/>
        </w:rPr>
        <w:t>eb faqen e MPMS-së,</w:t>
      </w:r>
      <w:r w:rsidRPr="00A11B34">
        <w:rPr>
          <w:sz w:val="22"/>
          <w:szCs w:val="22"/>
        </w:rPr>
        <w:t xml:space="preserve"> </w:t>
      </w:r>
      <w:r w:rsidRPr="00EA5E63">
        <w:rPr>
          <w:sz w:val="22"/>
          <w:szCs w:val="22"/>
        </w:rPr>
        <w:t>në Sitemin Informativ për Menaxhimin e Burimeve Njer</w:t>
      </w:r>
      <w:r>
        <w:rPr>
          <w:sz w:val="22"/>
          <w:szCs w:val="22"/>
        </w:rPr>
        <w:t>ë</w:t>
      </w:r>
      <w:r w:rsidRPr="00EA5E63">
        <w:rPr>
          <w:sz w:val="22"/>
          <w:szCs w:val="22"/>
        </w:rPr>
        <w:t>zore (SIMBNJ)</w:t>
      </w:r>
      <w:r>
        <w:rPr>
          <w:sz w:val="22"/>
          <w:szCs w:val="22"/>
        </w:rPr>
        <w:t>,</w:t>
      </w:r>
      <w:r>
        <w:rPr>
          <w:sz w:val="24"/>
          <w:szCs w:val="24"/>
        </w:rPr>
        <w:t xml:space="preserve"> duke </w:t>
      </w:r>
      <w:r w:rsidRPr="007939BB">
        <w:rPr>
          <w:sz w:val="24"/>
          <w:szCs w:val="24"/>
        </w:rPr>
        <w:t xml:space="preserve">filluar  nga data </w:t>
      </w:r>
      <w:r w:rsidR="00096752">
        <w:rPr>
          <w:b/>
          <w:sz w:val="24"/>
          <w:szCs w:val="24"/>
          <w:u w:val="single"/>
        </w:rPr>
        <w:t xml:space="preserve">05.12.2018 </w:t>
      </w:r>
      <w:r w:rsidRPr="007939BB">
        <w:rPr>
          <w:sz w:val="24"/>
          <w:szCs w:val="24"/>
        </w:rPr>
        <w:t xml:space="preserve">deri më datën </w:t>
      </w:r>
      <w:r w:rsidR="00096752">
        <w:rPr>
          <w:b/>
          <w:sz w:val="24"/>
          <w:szCs w:val="24"/>
          <w:u w:val="single"/>
        </w:rPr>
        <w:t>12.12.2018</w:t>
      </w:r>
      <w:r w:rsidRPr="007939BB">
        <w:rPr>
          <w:b/>
          <w:sz w:val="24"/>
          <w:szCs w:val="24"/>
        </w:rPr>
        <w:t xml:space="preserve"> </w:t>
      </w:r>
      <w:r w:rsidRPr="007939BB">
        <w:rPr>
          <w:sz w:val="24"/>
          <w:szCs w:val="24"/>
        </w:rPr>
        <w:t>që konsiderohet ditë e fundit e mbylljes së konkursit.</w:t>
      </w:r>
    </w:p>
    <w:p w14:paraId="327021CE" w14:textId="77777777" w:rsidR="005D1163" w:rsidRDefault="005D1163" w:rsidP="006C1B6A">
      <w:pPr>
        <w:autoSpaceDE w:val="0"/>
        <w:autoSpaceDN w:val="0"/>
        <w:adjustRightInd w:val="0"/>
        <w:spacing w:after="160"/>
        <w:jc w:val="both"/>
        <w:rPr>
          <w:rFonts w:eastAsia="Times New Roman"/>
          <w:b/>
          <w:color w:val="000000"/>
          <w:sz w:val="22"/>
          <w:szCs w:val="22"/>
        </w:rPr>
      </w:pPr>
    </w:p>
    <w:p w14:paraId="12CDB1EE" w14:textId="77777777" w:rsidR="006C1B6A" w:rsidRDefault="006C1B6A" w:rsidP="006C1B6A">
      <w:pPr>
        <w:autoSpaceDE w:val="0"/>
        <w:autoSpaceDN w:val="0"/>
        <w:adjustRightInd w:val="0"/>
        <w:spacing w:after="160"/>
        <w:jc w:val="both"/>
        <w:rPr>
          <w:rFonts w:eastAsia="Calibri"/>
          <w:b/>
          <w:noProof w:val="0"/>
          <w:sz w:val="22"/>
          <w:szCs w:val="22"/>
          <w:lang w:val="sq-AL"/>
        </w:rPr>
      </w:pPr>
      <w:r w:rsidRPr="007939BB">
        <w:rPr>
          <w:rFonts w:eastAsia="Times New Roman"/>
          <w:b/>
          <w:color w:val="000000"/>
          <w:sz w:val="22"/>
          <w:szCs w:val="22"/>
        </w:rPr>
        <w:t xml:space="preserve">Formularët për aplikim merren në </w:t>
      </w:r>
      <w:r>
        <w:rPr>
          <w:rFonts w:eastAsia="Times New Roman"/>
          <w:b/>
          <w:color w:val="000000"/>
          <w:sz w:val="22"/>
          <w:szCs w:val="22"/>
        </w:rPr>
        <w:t xml:space="preserve">zyrën </w:t>
      </w:r>
      <w:r w:rsidRPr="007939BB">
        <w:rPr>
          <w:rFonts w:eastAsia="Times New Roman"/>
          <w:b/>
          <w:color w:val="000000"/>
          <w:sz w:val="22"/>
          <w:szCs w:val="22"/>
        </w:rPr>
        <w:t xml:space="preserve"> për burime njerzore/MPMS  dhe të plotësuara dorëzohen</w:t>
      </w:r>
      <w:r>
        <w:rPr>
          <w:rFonts w:eastAsia="Times New Roman"/>
          <w:b/>
          <w:color w:val="000000"/>
          <w:sz w:val="22"/>
          <w:szCs w:val="22"/>
        </w:rPr>
        <w:t xml:space="preserve"> në zyrën </w:t>
      </w:r>
      <w:r w:rsidR="00B97C41">
        <w:rPr>
          <w:rFonts w:eastAsia="Times New Roman"/>
          <w:b/>
          <w:color w:val="000000"/>
          <w:sz w:val="22"/>
          <w:szCs w:val="22"/>
        </w:rPr>
        <w:t xml:space="preserve"> e personelit </w:t>
      </w:r>
      <w:r>
        <w:rPr>
          <w:rFonts w:eastAsia="Times New Roman"/>
          <w:b/>
          <w:color w:val="000000"/>
          <w:sz w:val="22"/>
          <w:szCs w:val="22"/>
        </w:rPr>
        <w:t xml:space="preserve">nr.05 </w:t>
      </w:r>
      <w:r w:rsidRPr="007939BB">
        <w:rPr>
          <w:rFonts w:eastAsia="Times New Roman"/>
          <w:b/>
          <w:color w:val="000000"/>
          <w:sz w:val="22"/>
          <w:szCs w:val="22"/>
        </w:rPr>
        <w:t xml:space="preserve">, çdo ditë pune nga ora 08:00-16:00, adresa: </w:t>
      </w:r>
      <w:proofErr w:type="spellStart"/>
      <w:r w:rsidRPr="007939BB">
        <w:rPr>
          <w:rFonts w:eastAsia="Times New Roman"/>
          <w:b/>
          <w:noProof w:val="0"/>
          <w:sz w:val="22"/>
          <w:szCs w:val="22"/>
          <w:lang w:val="sq-AL" w:eastAsia="sr-Latn-CS"/>
        </w:rPr>
        <w:t>Rruga”Ed</w:t>
      </w:r>
      <w:r>
        <w:rPr>
          <w:rFonts w:eastAsia="Times New Roman"/>
          <w:b/>
          <w:noProof w:val="0"/>
          <w:sz w:val="22"/>
          <w:szCs w:val="22"/>
          <w:lang w:val="sq-AL" w:eastAsia="sr-Latn-CS"/>
        </w:rPr>
        <w:t>it</w:t>
      </w:r>
      <w:proofErr w:type="spellEnd"/>
      <w:r w:rsidRPr="007939BB">
        <w:rPr>
          <w:rFonts w:eastAsia="Times New Roman"/>
          <w:b/>
          <w:noProof w:val="0"/>
          <w:sz w:val="22"/>
          <w:szCs w:val="22"/>
          <w:lang w:val="sq-AL" w:eastAsia="sr-Latn-CS"/>
        </w:rPr>
        <w:t xml:space="preserve"> </w:t>
      </w:r>
      <w:proofErr w:type="spellStart"/>
      <w:r w:rsidRPr="007939BB">
        <w:rPr>
          <w:rFonts w:eastAsia="Times New Roman"/>
          <w:b/>
          <w:noProof w:val="0"/>
          <w:sz w:val="22"/>
          <w:szCs w:val="22"/>
          <w:lang w:val="sq-AL" w:eastAsia="sr-Latn-CS"/>
        </w:rPr>
        <w:t>Durham</w:t>
      </w:r>
      <w:proofErr w:type="spellEnd"/>
      <w:r w:rsidRPr="007939BB">
        <w:rPr>
          <w:rFonts w:eastAsia="Times New Roman"/>
          <w:b/>
          <w:noProof w:val="0"/>
          <w:sz w:val="22"/>
          <w:szCs w:val="22"/>
          <w:lang w:val="sq-AL" w:eastAsia="sr-Latn-CS"/>
        </w:rPr>
        <w:t xml:space="preserve">” Nr. 46-Prishtinë, afër </w:t>
      </w:r>
      <w:r w:rsidRPr="007939BB">
        <w:rPr>
          <w:rFonts w:eastAsia="Calibri"/>
          <w:b/>
          <w:bCs/>
          <w:iCs/>
          <w:noProof w:val="0"/>
          <w:sz w:val="22"/>
          <w:szCs w:val="22"/>
          <w:lang w:val="sq-AL"/>
        </w:rPr>
        <w:t>sheshit “</w:t>
      </w:r>
      <w:proofErr w:type="spellStart"/>
      <w:r w:rsidRPr="007939BB">
        <w:rPr>
          <w:rFonts w:eastAsia="Calibri"/>
          <w:b/>
          <w:bCs/>
          <w:iCs/>
          <w:noProof w:val="0"/>
          <w:sz w:val="22"/>
          <w:szCs w:val="22"/>
          <w:lang w:val="sq-AL"/>
        </w:rPr>
        <w:t>Zahir</w:t>
      </w:r>
      <w:proofErr w:type="spellEnd"/>
      <w:r w:rsidRPr="007939BB">
        <w:rPr>
          <w:rFonts w:eastAsia="Calibri"/>
          <w:b/>
          <w:bCs/>
          <w:iCs/>
          <w:noProof w:val="0"/>
          <w:sz w:val="22"/>
          <w:szCs w:val="22"/>
          <w:lang w:val="sq-AL"/>
        </w:rPr>
        <w:t xml:space="preserve"> </w:t>
      </w:r>
      <w:proofErr w:type="spellStart"/>
      <w:r w:rsidRPr="007939BB">
        <w:rPr>
          <w:rFonts w:eastAsia="Calibri"/>
          <w:b/>
          <w:bCs/>
          <w:iCs/>
          <w:noProof w:val="0"/>
          <w:sz w:val="22"/>
          <w:szCs w:val="22"/>
          <w:lang w:val="sq-AL"/>
        </w:rPr>
        <w:t>Pajaziti</w:t>
      </w:r>
      <w:proofErr w:type="spellEnd"/>
      <w:r w:rsidRPr="007939BB">
        <w:rPr>
          <w:rFonts w:eastAsia="Calibri"/>
          <w:b/>
          <w:bCs/>
          <w:iCs/>
          <w:noProof w:val="0"/>
          <w:sz w:val="22"/>
          <w:szCs w:val="22"/>
          <w:lang w:val="sq-AL"/>
        </w:rPr>
        <w:t>” ndërtesa e MPMS-së</w:t>
      </w:r>
      <w:r w:rsidRPr="007939BB">
        <w:rPr>
          <w:rFonts w:eastAsia="Times New Roman"/>
          <w:b/>
          <w:color w:val="000000"/>
          <w:sz w:val="22"/>
          <w:szCs w:val="22"/>
        </w:rPr>
        <w:t>.</w:t>
      </w:r>
      <w:r w:rsidRPr="007939BB">
        <w:rPr>
          <w:rFonts w:eastAsia="Calibri"/>
          <w:b/>
          <w:bCs/>
          <w:iCs/>
          <w:noProof w:val="0"/>
          <w:sz w:val="22"/>
          <w:szCs w:val="22"/>
          <w:lang w:val="sq-AL"/>
        </w:rPr>
        <w:t xml:space="preserve"> Aplikacioni mund të shkarkohet nga ueb-faqe </w:t>
      </w:r>
      <w:hyperlink r:id="rId8" w:history="1">
        <w:r w:rsidRPr="007939BB">
          <w:rPr>
            <w:rFonts w:eastAsia="Calibri"/>
            <w:b/>
            <w:iCs/>
            <w:noProof w:val="0"/>
            <w:color w:val="0000FF"/>
            <w:sz w:val="22"/>
            <w:szCs w:val="22"/>
            <w:u w:val="single"/>
            <w:lang w:val="sq-AL"/>
          </w:rPr>
          <w:t>http://mpms-gov.net/</w:t>
        </w:r>
      </w:hyperlink>
      <w:r w:rsidRPr="007939BB">
        <w:rPr>
          <w:rFonts w:eastAsia="Calibri"/>
          <w:b/>
          <w:iCs/>
          <w:noProof w:val="0"/>
          <w:sz w:val="22"/>
          <w:szCs w:val="22"/>
          <w:lang w:val="sq-AL"/>
        </w:rPr>
        <w:t xml:space="preserve">  </w:t>
      </w:r>
    </w:p>
    <w:p w14:paraId="782FC5FC" w14:textId="77777777" w:rsidR="006C1B6A" w:rsidRPr="00D739B5" w:rsidRDefault="006C1B6A" w:rsidP="006C1B6A">
      <w:pPr>
        <w:autoSpaceDE w:val="0"/>
        <w:autoSpaceDN w:val="0"/>
        <w:adjustRightInd w:val="0"/>
        <w:spacing w:after="160"/>
        <w:jc w:val="both"/>
        <w:rPr>
          <w:rFonts w:eastAsia="Calibri"/>
          <w:b/>
          <w:noProof w:val="0"/>
          <w:sz w:val="22"/>
          <w:szCs w:val="22"/>
          <w:lang w:val="sq-AL"/>
        </w:rPr>
      </w:pPr>
      <w:r w:rsidRPr="007C39CB">
        <w:rPr>
          <w:rFonts w:eastAsia="Times New Roman"/>
          <w:color w:val="000000"/>
          <w:sz w:val="24"/>
          <w:szCs w:val="24"/>
        </w:rPr>
        <w:t>Aplikacionet e dërguara me postë te cilat mbajnë vulën postare mbi dërgesën ditën e fundit të afatit për aplikim do të konsiderohen të</w:t>
      </w:r>
      <w:r>
        <w:rPr>
          <w:rFonts w:eastAsia="Times New Roman"/>
          <w:color w:val="000000"/>
          <w:sz w:val="24"/>
          <w:szCs w:val="24"/>
        </w:rPr>
        <w:t xml:space="preserve"> vlefshme nëse arrijnë brenda </w:t>
      </w:r>
      <w:r w:rsidR="00B97C41">
        <w:rPr>
          <w:rFonts w:eastAsia="Times New Roman"/>
          <w:color w:val="000000"/>
          <w:sz w:val="24"/>
          <w:szCs w:val="24"/>
        </w:rPr>
        <w:t>2</w:t>
      </w:r>
      <w:r w:rsidRPr="007C39CB">
        <w:rPr>
          <w:rFonts w:eastAsia="Times New Roman"/>
          <w:color w:val="000000"/>
          <w:sz w:val="24"/>
          <w:szCs w:val="24"/>
        </w:rPr>
        <w:t>(</w:t>
      </w:r>
      <w:r w:rsidR="00B97C41">
        <w:rPr>
          <w:rFonts w:eastAsia="Times New Roman"/>
          <w:color w:val="000000"/>
          <w:sz w:val="24"/>
          <w:szCs w:val="24"/>
        </w:rPr>
        <w:t>dy</w:t>
      </w:r>
      <w:r w:rsidRPr="007C39CB">
        <w:rPr>
          <w:rFonts w:eastAsia="Times New Roman"/>
          <w:color w:val="000000"/>
          <w:sz w:val="24"/>
          <w:szCs w:val="24"/>
        </w:rPr>
        <w:t>) ditësh. Aplikacionet e pakompletuara nuk do të shqyrtohen.</w:t>
      </w:r>
      <w:r>
        <w:rPr>
          <w:rFonts w:eastAsia="Calibri"/>
          <w:noProof w:val="0"/>
          <w:sz w:val="24"/>
          <w:szCs w:val="24"/>
          <w:lang w:val="sq-AL"/>
        </w:rPr>
        <w:t xml:space="preserve"> </w:t>
      </w:r>
      <w:r w:rsidRPr="007939BB">
        <w:rPr>
          <w:sz w:val="24"/>
          <w:szCs w:val="24"/>
        </w:rPr>
        <w:t>Aplikacionit i bashkëngjiten kopjet e dokumentacionit mbi kualifikimin, përvojën</w:t>
      </w:r>
      <w:r>
        <w:rPr>
          <w:sz w:val="24"/>
          <w:szCs w:val="24"/>
        </w:rPr>
        <w:t xml:space="preserve"> e punës</w:t>
      </w:r>
      <w:r w:rsidRPr="007939BB">
        <w:rPr>
          <w:sz w:val="24"/>
          <w:szCs w:val="24"/>
        </w:rPr>
        <w:t xml:space="preserve"> dhe dokumentacionet tjera të nevojshme që kërkon vendi i punës.</w:t>
      </w:r>
    </w:p>
    <w:p w14:paraId="5BCB3C2C" w14:textId="77777777" w:rsidR="006C1B6A" w:rsidRPr="007939BB" w:rsidRDefault="006C1B6A" w:rsidP="006C1B6A">
      <w:pPr>
        <w:jc w:val="both"/>
        <w:rPr>
          <w:rFonts w:ascii="Book Antiqua" w:hAnsi="Book Antiqua" w:cs="Book Antiqua"/>
          <w:sz w:val="24"/>
          <w:szCs w:val="24"/>
        </w:rPr>
      </w:pPr>
    </w:p>
    <w:p w14:paraId="1ED045EB" w14:textId="77777777" w:rsidR="006C1B6A" w:rsidRDefault="006C1B6A" w:rsidP="006C2D12">
      <w:pPr>
        <w:tabs>
          <w:tab w:val="left" w:pos="6300"/>
        </w:tabs>
        <w:jc w:val="both"/>
        <w:outlineLvl w:val="0"/>
        <w:rPr>
          <w:b/>
          <w:sz w:val="22"/>
          <w:szCs w:val="22"/>
        </w:rPr>
      </w:pPr>
    </w:p>
    <w:p w14:paraId="37170B5C" w14:textId="77777777" w:rsidR="006C1B6A" w:rsidRDefault="006C1B6A" w:rsidP="006C2D12">
      <w:pPr>
        <w:tabs>
          <w:tab w:val="left" w:pos="6300"/>
        </w:tabs>
        <w:jc w:val="both"/>
        <w:outlineLvl w:val="0"/>
        <w:rPr>
          <w:b/>
          <w:sz w:val="22"/>
          <w:szCs w:val="22"/>
        </w:rPr>
      </w:pPr>
    </w:p>
    <w:p w14:paraId="0A1B8ABD" w14:textId="77777777" w:rsidR="006C1B6A" w:rsidRDefault="006C1B6A" w:rsidP="006C2D12">
      <w:pPr>
        <w:tabs>
          <w:tab w:val="left" w:pos="6300"/>
        </w:tabs>
        <w:jc w:val="both"/>
        <w:outlineLvl w:val="0"/>
        <w:rPr>
          <w:b/>
          <w:sz w:val="22"/>
          <w:szCs w:val="22"/>
        </w:rPr>
      </w:pPr>
    </w:p>
    <w:p w14:paraId="5DA61E9E" w14:textId="77777777" w:rsidR="004C1C56" w:rsidRDefault="004C1C56" w:rsidP="006C2D12">
      <w:pPr>
        <w:tabs>
          <w:tab w:val="left" w:pos="6300"/>
        </w:tabs>
        <w:jc w:val="both"/>
        <w:outlineLvl w:val="0"/>
        <w:rPr>
          <w:b/>
          <w:sz w:val="22"/>
          <w:szCs w:val="22"/>
        </w:rPr>
      </w:pPr>
    </w:p>
    <w:p w14:paraId="48F188D0" w14:textId="77777777" w:rsidR="004C1C56" w:rsidRDefault="004C1C56" w:rsidP="006C2D12">
      <w:pPr>
        <w:tabs>
          <w:tab w:val="left" w:pos="6300"/>
        </w:tabs>
        <w:jc w:val="both"/>
        <w:outlineLvl w:val="0"/>
        <w:rPr>
          <w:b/>
          <w:sz w:val="22"/>
          <w:szCs w:val="22"/>
        </w:rPr>
      </w:pPr>
    </w:p>
    <w:p w14:paraId="751A5F3D" w14:textId="77777777" w:rsidR="004C1C56" w:rsidRDefault="004C1C56" w:rsidP="006C2D12">
      <w:pPr>
        <w:tabs>
          <w:tab w:val="left" w:pos="6300"/>
        </w:tabs>
        <w:jc w:val="both"/>
        <w:outlineLvl w:val="0"/>
        <w:rPr>
          <w:b/>
          <w:sz w:val="22"/>
          <w:szCs w:val="22"/>
        </w:rPr>
      </w:pPr>
    </w:p>
    <w:p w14:paraId="0FC49289" w14:textId="77777777" w:rsidR="004C1C56" w:rsidRDefault="004C1C56" w:rsidP="006C2D12">
      <w:pPr>
        <w:tabs>
          <w:tab w:val="left" w:pos="6300"/>
        </w:tabs>
        <w:jc w:val="both"/>
        <w:outlineLvl w:val="0"/>
        <w:rPr>
          <w:b/>
          <w:sz w:val="22"/>
          <w:szCs w:val="22"/>
        </w:rPr>
      </w:pPr>
    </w:p>
    <w:p w14:paraId="0336507D" w14:textId="77777777" w:rsidR="004C1C56" w:rsidRDefault="004C1C56" w:rsidP="006C2D12">
      <w:pPr>
        <w:tabs>
          <w:tab w:val="left" w:pos="6300"/>
        </w:tabs>
        <w:jc w:val="both"/>
        <w:outlineLvl w:val="0"/>
        <w:rPr>
          <w:b/>
          <w:sz w:val="22"/>
          <w:szCs w:val="22"/>
        </w:rPr>
      </w:pPr>
    </w:p>
    <w:p w14:paraId="55BA8029" w14:textId="77777777" w:rsidR="006C1B6A" w:rsidRPr="00EA5E63" w:rsidRDefault="006C1B6A" w:rsidP="006C2D12">
      <w:pPr>
        <w:tabs>
          <w:tab w:val="left" w:pos="6300"/>
        </w:tabs>
        <w:jc w:val="both"/>
        <w:outlineLvl w:val="0"/>
        <w:rPr>
          <w:b/>
          <w:sz w:val="22"/>
          <w:szCs w:val="22"/>
        </w:rPr>
      </w:pPr>
    </w:p>
    <w:p w14:paraId="6DDC08E5" w14:textId="3B3C08B8" w:rsidR="000B20DA" w:rsidRPr="000B20DA" w:rsidRDefault="001869D9" w:rsidP="000B20DA">
      <w:pPr>
        <w:pStyle w:val="siqshihetmelart"/>
        <w:rPr>
          <w:rFonts w:eastAsia="Times New Roman"/>
          <w:sz w:val="24"/>
          <w:szCs w:val="24"/>
          <w:lang w:val="it-IT"/>
        </w:rPr>
      </w:pPr>
      <w:r w:rsidRPr="001869D9">
        <w:rPr>
          <w:rFonts w:eastAsia="Times New Roman"/>
          <w:sz w:val="24"/>
          <w:szCs w:val="24"/>
          <w:lang w:val="it-IT"/>
        </w:rPr>
        <w:t xml:space="preserve">             </w:t>
      </w:r>
      <w:bookmarkStart w:id="0" w:name="_GoBack"/>
      <w:bookmarkEnd w:id="0"/>
    </w:p>
    <w:p w14:paraId="2D4E2803" w14:textId="77777777" w:rsidR="000B20DA" w:rsidRPr="001869D9" w:rsidRDefault="000B20DA" w:rsidP="000B20DA">
      <w:pPr>
        <w:pStyle w:val="siqshihetmelart"/>
        <w:rPr>
          <w:rFonts w:eastAsia="Times New Roman"/>
          <w:sz w:val="24"/>
          <w:szCs w:val="24"/>
          <w:lang w:val="it-IT"/>
        </w:rPr>
      </w:pPr>
    </w:p>
    <w:p w14:paraId="2A61C772" w14:textId="77777777" w:rsidR="000B20DA" w:rsidRPr="001869D9" w:rsidRDefault="000B20DA" w:rsidP="000B20DA">
      <w:pPr>
        <w:pStyle w:val="siqshihetmelart"/>
        <w:rPr>
          <w:rFonts w:eastAsia="Times New Roman"/>
          <w:sz w:val="24"/>
          <w:szCs w:val="24"/>
          <w:lang w:val="it-IT"/>
        </w:rPr>
      </w:pPr>
      <w:r>
        <w:rPr>
          <w:rFonts w:eastAsia="Times New Roman"/>
          <w:sz w:val="24"/>
          <w:szCs w:val="24"/>
          <w:lang w:val="en-US"/>
        </w:rPr>
        <w:t xml:space="preserve">                                                              </w:t>
      </w:r>
      <w:r>
        <w:rPr>
          <w:rFonts w:eastAsia="Times New Roman"/>
          <w:sz w:val="24"/>
          <w:szCs w:val="24"/>
          <w:lang w:val="en-US"/>
        </w:rPr>
        <w:drawing>
          <wp:inline distT="0" distB="0" distL="0" distR="0" wp14:anchorId="0ECAC171" wp14:editId="136BCD51">
            <wp:extent cx="1048385" cy="11645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1164590"/>
                    </a:xfrm>
                    <a:prstGeom prst="rect">
                      <a:avLst/>
                    </a:prstGeom>
                    <a:noFill/>
                  </pic:spPr>
                </pic:pic>
              </a:graphicData>
            </a:graphic>
          </wp:inline>
        </w:drawing>
      </w:r>
    </w:p>
    <w:p w14:paraId="042D176A" w14:textId="77777777" w:rsidR="000B20DA" w:rsidRPr="00083F4A" w:rsidRDefault="000B20DA" w:rsidP="000B20DA">
      <w:pPr>
        <w:jc w:val="center"/>
        <w:rPr>
          <w:rFonts w:ascii="Book Antiqua" w:eastAsia="Batang" w:hAnsi="Book Antiqua"/>
          <w:b/>
          <w:bCs/>
          <w:sz w:val="32"/>
          <w:szCs w:val="32"/>
          <w:lang w:val="sq-AL"/>
        </w:rPr>
      </w:pPr>
      <w:r w:rsidRPr="00083F4A">
        <w:rPr>
          <w:rFonts w:ascii="Book Antiqua" w:hAnsi="Book Antiqua" w:cs="Book Antiqua"/>
          <w:b/>
          <w:bCs/>
          <w:sz w:val="32"/>
          <w:szCs w:val="32"/>
          <w:lang w:val="sq-AL"/>
        </w:rPr>
        <w:t>Republika e Kosovës</w:t>
      </w:r>
    </w:p>
    <w:p w14:paraId="50E7FD6C" w14:textId="77777777" w:rsidR="000B20DA" w:rsidRPr="00083F4A" w:rsidRDefault="000B20DA" w:rsidP="000B20DA">
      <w:pPr>
        <w:jc w:val="center"/>
        <w:rPr>
          <w:rFonts w:ascii="Book Antiqua" w:hAnsi="Book Antiqua" w:cs="Book Antiqua"/>
          <w:b/>
          <w:bCs/>
          <w:sz w:val="26"/>
          <w:szCs w:val="26"/>
          <w:lang w:val="sq-AL"/>
        </w:rPr>
      </w:pPr>
      <w:r w:rsidRPr="00083F4A">
        <w:rPr>
          <w:rFonts w:ascii="Book Antiqua" w:eastAsia="Batang" w:hAnsi="Book Antiqua" w:cs="Book Antiqua"/>
          <w:b/>
          <w:bCs/>
          <w:sz w:val="26"/>
          <w:szCs w:val="26"/>
          <w:lang w:val="sq-AL"/>
        </w:rPr>
        <w:t xml:space="preserve">Republika Kosova - </w:t>
      </w:r>
      <w:r w:rsidRPr="00083F4A">
        <w:rPr>
          <w:rFonts w:ascii="Book Antiqua" w:hAnsi="Book Antiqua" w:cs="Book Antiqua"/>
          <w:b/>
          <w:bCs/>
          <w:sz w:val="26"/>
          <w:szCs w:val="26"/>
          <w:lang w:val="sq-AL"/>
        </w:rPr>
        <w:t>Republic of Kosovo</w:t>
      </w:r>
    </w:p>
    <w:p w14:paraId="6EF1EFC0" w14:textId="77777777" w:rsidR="000B20DA" w:rsidRPr="00083F4A" w:rsidRDefault="000B20DA" w:rsidP="000B20DA">
      <w:pPr>
        <w:jc w:val="center"/>
        <w:rPr>
          <w:rFonts w:ascii="Book Antiqua" w:hAnsi="Book Antiqua" w:cs="Book Antiqua"/>
          <w:b/>
          <w:i/>
          <w:iCs/>
          <w:sz w:val="24"/>
          <w:szCs w:val="24"/>
          <w:lang w:val="sq-AL"/>
        </w:rPr>
      </w:pPr>
      <w:r w:rsidRPr="00083F4A">
        <w:rPr>
          <w:rFonts w:ascii="Book Antiqua" w:hAnsi="Book Antiqua" w:cs="Book Antiqua"/>
          <w:b/>
          <w:i/>
          <w:iCs/>
          <w:sz w:val="24"/>
          <w:szCs w:val="24"/>
          <w:lang w:val="sq-AL"/>
        </w:rPr>
        <w:t>Qeveria – Vlada - Government</w:t>
      </w:r>
    </w:p>
    <w:p w14:paraId="52877895" w14:textId="77777777" w:rsidR="000B20DA" w:rsidRPr="00083F4A" w:rsidRDefault="000B20DA" w:rsidP="000B20DA">
      <w:pPr>
        <w:jc w:val="center"/>
        <w:rPr>
          <w:rFonts w:ascii="Book Antiqua" w:hAnsi="Book Antiqua" w:cs="Book Antiqua"/>
          <w:b/>
          <w:i/>
          <w:iCs/>
          <w:sz w:val="22"/>
          <w:szCs w:val="22"/>
          <w:lang w:val="sq-AL"/>
        </w:rPr>
      </w:pPr>
      <w:r w:rsidRPr="00083F4A">
        <w:rPr>
          <w:rFonts w:ascii="Book Antiqua" w:hAnsi="Book Antiqua" w:cs="Book Antiqua"/>
          <w:b/>
          <w:i/>
          <w:iCs/>
          <w:sz w:val="22"/>
          <w:szCs w:val="22"/>
          <w:lang w:val="sq-AL"/>
        </w:rPr>
        <w:t>Ministria e Punës dhe Mirëqenies Sociale - Ministarstvo za Rad i Socijalne Zaštite Ministry of Labour and Social Welfare</w:t>
      </w:r>
    </w:p>
    <w:p w14:paraId="3229D242" w14:textId="77777777" w:rsidR="000B20DA" w:rsidRPr="001869D9" w:rsidRDefault="000B20DA" w:rsidP="000B20DA">
      <w:pPr>
        <w:pStyle w:val="siqshihetmelart"/>
        <w:jc w:val="center"/>
        <w:rPr>
          <w:rFonts w:eastAsia="Times New Roman"/>
          <w:sz w:val="24"/>
          <w:szCs w:val="24"/>
          <w:lang w:val="it-IT"/>
        </w:rPr>
      </w:pPr>
      <w:r w:rsidRPr="001869D9">
        <w:rPr>
          <w:rFonts w:eastAsia="Times New Roman"/>
          <w:sz w:val="24"/>
          <w:szCs w:val="24"/>
          <w:lang w:val="it-IT"/>
        </w:rPr>
        <w:t>_______________________________________________</w:t>
      </w:r>
      <w:r>
        <w:rPr>
          <w:rFonts w:eastAsia="Times New Roman"/>
          <w:sz w:val="24"/>
          <w:szCs w:val="24"/>
          <w:lang w:val="it-IT"/>
        </w:rPr>
        <w:t>_______________________________</w:t>
      </w:r>
    </w:p>
    <w:p w14:paraId="0973F78F" w14:textId="77777777" w:rsidR="000B20DA" w:rsidRPr="001869D9" w:rsidRDefault="000B20DA" w:rsidP="000B20DA">
      <w:pPr>
        <w:pStyle w:val="siqshihetmelart"/>
        <w:jc w:val="both"/>
        <w:rPr>
          <w:rFonts w:eastAsia="Times New Roman"/>
          <w:b/>
          <w:sz w:val="24"/>
          <w:szCs w:val="24"/>
          <w:lang w:val="it-IT"/>
        </w:rPr>
      </w:pPr>
      <w:r w:rsidRPr="001869D9">
        <w:rPr>
          <w:rFonts w:eastAsia="Times New Roman"/>
          <w:b/>
          <w:sz w:val="24"/>
          <w:szCs w:val="24"/>
          <w:lang w:val="it-IT"/>
        </w:rPr>
        <w:t xml:space="preserve">Na osnovu Zakona br. 03/Z-149 o Civilnoj Službi Republike Kosova clan 18,i Uredbe br. 02/2010 o Procedurama Rekrutovanja u Civilnoj Službi Republike Kosova i Uredbe br.21/2012  o Unapređenja u Karijeri  Civilnih  Službenika Republike,Ministarstvo Rada i Socijalne Zaštite objavljuje </w:t>
      </w:r>
      <w:r w:rsidRPr="00BD7B7E">
        <w:rPr>
          <w:rFonts w:eastAsia="Times New Roman"/>
          <w:sz w:val="24"/>
          <w:szCs w:val="24"/>
          <w:lang w:val="it-IT"/>
        </w:rPr>
        <w:t>:</w:t>
      </w:r>
    </w:p>
    <w:p w14:paraId="40ECEAA9" w14:textId="77777777" w:rsidR="000B20DA" w:rsidRDefault="000B20DA" w:rsidP="000B20DA">
      <w:pPr>
        <w:pStyle w:val="siqshihetmelart"/>
        <w:rPr>
          <w:rFonts w:eastAsia="Times New Roman"/>
          <w:b/>
          <w:sz w:val="24"/>
          <w:szCs w:val="24"/>
          <w:lang w:val="it-IT"/>
        </w:rPr>
      </w:pPr>
      <w:r w:rsidRPr="001869D9">
        <w:rPr>
          <w:rFonts w:eastAsia="Times New Roman"/>
          <w:b/>
          <w:sz w:val="24"/>
          <w:szCs w:val="24"/>
          <w:lang w:val="it-IT"/>
        </w:rPr>
        <w:t xml:space="preserve">                                                 </w:t>
      </w:r>
      <w:r>
        <w:rPr>
          <w:rFonts w:eastAsia="Times New Roman"/>
          <w:b/>
          <w:sz w:val="24"/>
          <w:szCs w:val="24"/>
          <w:lang w:val="it-IT"/>
        </w:rPr>
        <w:t xml:space="preserve">         INTERNI   KONKURS   </w:t>
      </w:r>
    </w:p>
    <w:p w14:paraId="5BF33AB2" w14:textId="77777777" w:rsidR="000B20DA" w:rsidRDefault="000B20DA" w:rsidP="000B20DA">
      <w:pPr>
        <w:pStyle w:val="siqshihetmelart"/>
        <w:spacing w:before="5" w:after="20"/>
        <w:rPr>
          <w:rFonts w:eastAsia="Times New Roman"/>
          <w:b/>
          <w:sz w:val="24"/>
          <w:szCs w:val="24"/>
          <w:lang w:val="it-IT"/>
        </w:rPr>
      </w:pPr>
      <w:r w:rsidRPr="002220BF">
        <w:rPr>
          <w:rFonts w:eastAsia="Times New Roman"/>
          <w:b/>
          <w:sz w:val="24"/>
          <w:szCs w:val="24"/>
          <w:lang w:val="it-IT"/>
        </w:rPr>
        <w:t xml:space="preserve">Naziv rada: </w:t>
      </w:r>
      <w:r w:rsidRPr="00401775">
        <w:rPr>
          <w:rFonts w:eastAsia="Times New Roman"/>
          <w:b/>
          <w:sz w:val="24"/>
          <w:szCs w:val="24"/>
          <w:u w:val="single"/>
          <w:lang w:val="it-IT"/>
        </w:rPr>
        <w:t>Rukovodioc Divizije Penzijkih Šema</w:t>
      </w:r>
      <w:r w:rsidRPr="002220BF">
        <w:rPr>
          <w:rFonts w:eastAsia="Times New Roman"/>
          <w:b/>
          <w:sz w:val="24"/>
          <w:szCs w:val="24"/>
          <w:lang w:val="it-IT"/>
        </w:rPr>
        <w:t xml:space="preserve"> </w:t>
      </w:r>
    </w:p>
    <w:p w14:paraId="1D1FAEAF" w14:textId="77777777" w:rsidR="000B20DA" w:rsidRPr="002220BF" w:rsidRDefault="000B20DA" w:rsidP="000B20DA">
      <w:pPr>
        <w:pStyle w:val="siqshihetmelart"/>
        <w:spacing w:before="5" w:after="20"/>
        <w:rPr>
          <w:rFonts w:eastAsia="Times New Roman"/>
          <w:b/>
          <w:sz w:val="24"/>
          <w:szCs w:val="24"/>
          <w:lang w:val="it-IT"/>
        </w:rPr>
      </w:pPr>
      <w:r w:rsidRPr="002220BF">
        <w:rPr>
          <w:rFonts w:eastAsia="Times New Roman"/>
          <w:b/>
          <w:sz w:val="24"/>
          <w:szCs w:val="24"/>
          <w:lang w:val="it-IT"/>
        </w:rPr>
        <w:t xml:space="preserve">Referencija : </w:t>
      </w:r>
      <w:r>
        <w:rPr>
          <w:b/>
          <w:color w:val="000000"/>
          <w:sz w:val="24"/>
          <w:szCs w:val="24"/>
          <w:shd w:val="clear" w:color="auto" w:fill="FFFFFF"/>
        </w:rPr>
        <w:t>RN00004128</w:t>
      </w:r>
    </w:p>
    <w:p w14:paraId="637D3841" w14:textId="77777777" w:rsidR="000B20DA" w:rsidRDefault="000B20DA" w:rsidP="000B20DA">
      <w:pPr>
        <w:pStyle w:val="siqshihetmelart"/>
        <w:spacing w:before="5" w:after="20"/>
        <w:rPr>
          <w:rFonts w:eastAsia="Times New Roman"/>
          <w:b/>
          <w:sz w:val="24"/>
          <w:szCs w:val="24"/>
          <w:lang w:val="it-IT"/>
        </w:rPr>
      </w:pPr>
      <w:r w:rsidRPr="002220BF">
        <w:rPr>
          <w:rFonts w:eastAsia="Times New Roman"/>
          <w:b/>
          <w:sz w:val="24"/>
          <w:szCs w:val="24"/>
          <w:lang w:val="it-IT"/>
        </w:rPr>
        <w:t>Koheficienat :</w:t>
      </w:r>
      <w:r>
        <w:rPr>
          <w:rFonts w:eastAsia="Times New Roman"/>
          <w:b/>
          <w:sz w:val="24"/>
          <w:szCs w:val="24"/>
          <w:lang w:val="it-IT"/>
        </w:rPr>
        <w:t xml:space="preserve"> </w:t>
      </w:r>
      <w:r w:rsidRPr="002220BF">
        <w:rPr>
          <w:rFonts w:eastAsia="Times New Roman"/>
          <w:b/>
          <w:sz w:val="24"/>
          <w:szCs w:val="24"/>
          <w:lang w:val="it-IT"/>
        </w:rPr>
        <w:t>9</w:t>
      </w:r>
      <w:r>
        <w:rPr>
          <w:rFonts w:eastAsia="Times New Roman"/>
          <w:b/>
          <w:sz w:val="24"/>
          <w:szCs w:val="24"/>
          <w:lang w:val="it-IT"/>
        </w:rPr>
        <w:t xml:space="preserve"> (devet</w:t>
      </w:r>
      <w:r w:rsidRPr="002220BF">
        <w:rPr>
          <w:rFonts w:eastAsia="Times New Roman"/>
          <w:b/>
          <w:sz w:val="24"/>
          <w:szCs w:val="24"/>
          <w:lang w:val="it-IT"/>
        </w:rPr>
        <w:t>)</w:t>
      </w:r>
    </w:p>
    <w:p w14:paraId="55E3F6CB" w14:textId="77777777" w:rsidR="000B20DA" w:rsidRDefault="000B20DA" w:rsidP="000B20DA">
      <w:pPr>
        <w:pStyle w:val="siqshihetmelart"/>
        <w:spacing w:before="5" w:after="20"/>
        <w:rPr>
          <w:rFonts w:eastAsia="Times New Roman"/>
          <w:b/>
          <w:sz w:val="24"/>
          <w:szCs w:val="24"/>
          <w:lang w:val="it-IT"/>
        </w:rPr>
      </w:pPr>
      <w:r w:rsidRPr="00C47ECD">
        <w:rPr>
          <w:rFonts w:ascii="New times roman" w:eastAsia="Times New Roman" w:hAnsi="New times roman"/>
          <w:b/>
          <w:sz w:val="24"/>
          <w:szCs w:val="24"/>
        </w:rPr>
        <w:t>Radno vreme: Puno, 40 sati nedeljno</w:t>
      </w:r>
      <w:r w:rsidRPr="00C47ECD">
        <w:rPr>
          <w:rFonts w:ascii="New times roman" w:eastAsia="Times New Roman" w:hAnsi="New times roman"/>
          <w:b/>
          <w:sz w:val="24"/>
          <w:szCs w:val="24"/>
        </w:rPr>
        <w:br/>
      </w:r>
      <w:r w:rsidRPr="002220BF">
        <w:rPr>
          <w:rFonts w:eastAsia="Times New Roman"/>
          <w:b/>
          <w:sz w:val="24"/>
          <w:szCs w:val="24"/>
          <w:lang w:val="it-IT"/>
        </w:rPr>
        <w:t>Funksionalna kategorija :</w:t>
      </w:r>
      <w:r>
        <w:rPr>
          <w:rFonts w:eastAsia="Times New Roman"/>
          <w:b/>
          <w:sz w:val="24"/>
          <w:szCs w:val="24"/>
          <w:lang w:val="it-IT"/>
        </w:rPr>
        <w:t xml:space="preserve"> </w:t>
      </w:r>
      <w:r w:rsidRPr="002220BF">
        <w:rPr>
          <w:rFonts w:eastAsia="Times New Roman"/>
          <w:b/>
          <w:sz w:val="24"/>
          <w:szCs w:val="24"/>
          <w:lang w:val="it-IT"/>
        </w:rPr>
        <w:t>Rukovodeći Nivo</w:t>
      </w:r>
    </w:p>
    <w:p w14:paraId="257FBA24" w14:textId="77777777" w:rsidR="000B20DA" w:rsidRDefault="000B20DA" w:rsidP="000B20DA">
      <w:pPr>
        <w:pStyle w:val="siqshihetmelart"/>
        <w:spacing w:before="5" w:after="20"/>
        <w:rPr>
          <w:rFonts w:eastAsia="Times New Roman"/>
          <w:b/>
          <w:sz w:val="24"/>
          <w:szCs w:val="24"/>
          <w:lang w:val="it-IT"/>
        </w:rPr>
      </w:pPr>
      <w:r w:rsidRPr="002220BF">
        <w:rPr>
          <w:rFonts w:eastAsia="Times New Roman"/>
          <w:b/>
          <w:sz w:val="24"/>
          <w:szCs w:val="24"/>
          <w:lang w:val="it-IT"/>
        </w:rPr>
        <w:t>Akt Imenovanja : Prema Zakonu o Civilnoj Službi Republike Kosova</w:t>
      </w:r>
    </w:p>
    <w:p w14:paraId="3014BC3D" w14:textId="77777777" w:rsidR="000B20DA" w:rsidRDefault="000B20DA" w:rsidP="000B20DA">
      <w:pPr>
        <w:pStyle w:val="siqshihetmelart"/>
        <w:spacing w:before="5" w:after="20"/>
        <w:rPr>
          <w:rFonts w:eastAsia="Times New Roman"/>
          <w:b/>
          <w:sz w:val="24"/>
          <w:szCs w:val="24"/>
          <w:lang w:val="it-IT"/>
        </w:rPr>
      </w:pPr>
      <w:r w:rsidRPr="002220BF">
        <w:rPr>
          <w:rFonts w:eastAsia="Times New Roman"/>
          <w:b/>
          <w:sz w:val="24"/>
          <w:szCs w:val="24"/>
          <w:lang w:val="it-IT"/>
        </w:rPr>
        <w:t xml:space="preserve">Izveštava : Rukovodiocu  Penzijkog Departmana </w:t>
      </w:r>
    </w:p>
    <w:p w14:paraId="26863CBD" w14:textId="77777777" w:rsidR="000B20DA" w:rsidRPr="002A40B6" w:rsidRDefault="000B20DA" w:rsidP="000B20DA">
      <w:pPr>
        <w:pStyle w:val="siqshihetmelart"/>
        <w:spacing w:before="5" w:after="20"/>
        <w:rPr>
          <w:rFonts w:eastAsia="Times New Roman"/>
          <w:b/>
          <w:sz w:val="24"/>
          <w:szCs w:val="24"/>
          <w:lang w:val="it-IT"/>
        </w:rPr>
      </w:pPr>
      <w:r w:rsidRPr="002220BF">
        <w:rPr>
          <w:rFonts w:eastAsia="Times New Roman"/>
          <w:b/>
          <w:sz w:val="24"/>
          <w:szCs w:val="24"/>
          <w:lang w:val="it-IT"/>
        </w:rPr>
        <w:t>Mesto: Priština</w:t>
      </w:r>
    </w:p>
    <w:p w14:paraId="06D4EA91" w14:textId="77777777" w:rsidR="000B20DA" w:rsidRDefault="000B20DA" w:rsidP="000B20DA">
      <w:pPr>
        <w:pStyle w:val="siqshihetmelart"/>
        <w:spacing w:after="20"/>
        <w:jc w:val="both"/>
        <w:rPr>
          <w:rFonts w:eastAsia="Times New Roman"/>
          <w:b/>
          <w:sz w:val="24"/>
          <w:szCs w:val="24"/>
          <w:lang w:val="it-IT"/>
        </w:rPr>
      </w:pPr>
    </w:p>
    <w:p w14:paraId="3137703A" w14:textId="77777777" w:rsidR="000B20DA" w:rsidRPr="002220BF" w:rsidRDefault="000B20DA" w:rsidP="000B20DA">
      <w:pPr>
        <w:pStyle w:val="siqshihetmelart"/>
        <w:spacing w:after="20"/>
        <w:jc w:val="both"/>
        <w:rPr>
          <w:rFonts w:eastAsia="Times New Roman"/>
          <w:b/>
          <w:sz w:val="24"/>
          <w:szCs w:val="24"/>
          <w:lang w:val="it-IT"/>
        </w:rPr>
      </w:pPr>
      <w:r>
        <w:rPr>
          <w:rFonts w:eastAsia="Times New Roman"/>
          <w:b/>
          <w:sz w:val="24"/>
          <w:szCs w:val="24"/>
          <w:lang w:val="it-IT"/>
        </w:rPr>
        <w:t>Namena radnog mesta</w:t>
      </w:r>
      <w:r w:rsidRPr="002220BF">
        <w:rPr>
          <w:rFonts w:eastAsia="Times New Roman"/>
          <w:sz w:val="24"/>
          <w:szCs w:val="24"/>
          <w:lang w:val="it-IT"/>
        </w:rPr>
        <w:t>:</w:t>
      </w:r>
      <w:r>
        <w:rPr>
          <w:rFonts w:eastAsia="Times New Roman"/>
          <w:b/>
          <w:sz w:val="24"/>
          <w:szCs w:val="24"/>
          <w:lang w:val="it-IT"/>
        </w:rPr>
        <w:t xml:space="preserve"> </w:t>
      </w:r>
      <w:r w:rsidRPr="002220BF">
        <w:rPr>
          <w:rFonts w:eastAsia="Times New Roman"/>
          <w:sz w:val="24"/>
          <w:szCs w:val="24"/>
          <w:lang w:val="it-IT"/>
        </w:rPr>
        <w:t>Rukovodioc Divizije Penzi</w:t>
      </w:r>
      <w:r>
        <w:rPr>
          <w:rFonts w:eastAsia="Times New Roman"/>
          <w:sz w:val="24"/>
          <w:szCs w:val="24"/>
          <w:lang w:val="it-IT"/>
        </w:rPr>
        <w:t xml:space="preserve">jkih Šema  pruža stručnu pomoć </w:t>
      </w:r>
      <w:r w:rsidRPr="002220BF">
        <w:rPr>
          <w:rFonts w:eastAsia="Times New Roman"/>
          <w:sz w:val="24"/>
          <w:szCs w:val="24"/>
          <w:lang w:val="it-IT"/>
        </w:rPr>
        <w:t>rukovodiocu DR  o svim pitanjima od menadžmenta , izrada  i implementacije Zakona; Propisima i Administrativnih Uputstava koji se odnose u oblasti penzijskih šema ; Rukovodi i koordinira sa rukovodiocima svih Regionalni Centrima ; izvršava operativne zadatke za penzije i beneficije .</w:t>
      </w:r>
    </w:p>
    <w:p w14:paraId="36D939B6" w14:textId="77777777" w:rsidR="000B20DA" w:rsidRPr="002220BF" w:rsidRDefault="000B20DA" w:rsidP="000B20DA">
      <w:pPr>
        <w:pStyle w:val="siqshihetmelart"/>
        <w:rPr>
          <w:rFonts w:eastAsia="Times New Roman"/>
          <w:b/>
          <w:sz w:val="24"/>
          <w:szCs w:val="24"/>
          <w:lang w:val="it-IT"/>
        </w:rPr>
      </w:pPr>
      <w:r w:rsidRPr="00401775">
        <w:rPr>
          <w:rFonts w:eastAsia="Times New Roman"/>
          <w:b/>
          <w:sz w:val="24"/>
          <w:szCs w:val="24"/>
          <w:u w:val="single"/>
          <w:lang w:val="it-IT"/>
        </w:rPr>
        <w:t>Zadaci i odgovornosti</w:t>
      </w:r>
      <w:r w:rsidRPr="002220BF">
        <w:rPr>
          <w:rFonts w:eastAsia="Times New Roman"/>
          <w:b/>
          <w:sz w:val="24"/>
          <w:szCs w:val="24"/>
          <w:lang w:val="it-IT"/>
        </w:rPr>
        <w:t>:</w:t>
      </w:r>
    </w:p>
    <w:p w14:paraId="4687D063"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Stara se za menadžiranje i sprovođenje penzijskih šema  osiguranja u skladu sa zakonima i Propisima koji su na snazi.</w:t>
      </w:r>
    </w:p>
    <w:p w14:paraId="63523490"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Pomaže i pokreće postupak za donošenje zakonskih  i podzakonim aktima  koje se odnose različitim pitanjima (aplikacija, registracija, isplate) za različite korisnike penzionog šema koja upravlja.</w:t>
      </w:r>
    </w:p>
    <w:p w14:paraId="63B766E8"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Identifikacija  ciljeva divizije i posvećenosti u sprovođenju strateškog plana i aktivnosti koje su potrebne u skladu program rada da DR –MRSZ</w:t>
      </w:r>
      <w:r>
        <w:rPr>
          <w:rFonts w:eastAsia="Times New Roman"/>
          <w:sz w:val="24"/>
          <w:szCs w:val="24"/>
          <w:lang w:val="it-IT"/>
        </w:rPr>
        <w:t>.</w:t>
      </w:r>
    </w:p>
    <w:p w14:paraId="0DF3B005"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Stara se da sve odluke donete od članova osoblja Divizije i Regionalnih Centara budu kompletirana sa potrebnim pratećim dokumentima</w:t>
      </w:r>
      <w:r>
        <w:rPr>
          <w:rFonts w:eastAsia="Times New Roman"/>
          <w:sz w:val="24"/>
          <w:szCs w:val="24"/>
          <w:lang w:val="it-IT"/>
        </w:rPr>
        <w:t>.</w:t>
      </w:r>
    </w:p>
    <w:p w14:paraId="58B46C35"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Identifikuje   prioritet divizije u skladu strateškog plana razvoja i plana rada DR-da i MRSZ.</w:t>
      </w:r>
    </w:p>
    <w:p w14:paraId="1CA81688"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Prati sve aktivnosti i radove u bliskoj koordinaciji sa svim divizijama za izradu budžetskog plana divizije  i  u celini u smislu ostvarivanja strateškog plana DR</w:t>
      </w:r>
      <w:r>
        <w:rPr>
          <w:rFonts w:eastAsia="Times New Roman"/>
          <w:sz w:val="24"/>
          <w:szCs w:val="24"/>
          <w:lang w:val="it-IT"/>
        </w:rPr>
        <w:t>.</w:t>
      </w:r>
    </w:p>
    <w:p w14:paraId="77751ABF"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lastRenderedPageBreak/>
        <w:t>Održava kontakte sa raznim lokalnim i međunarodnim organizacijama u cilju promovisanja i olakšavanja procedure za aplikacije, verifikaciju i kontrolu korisnika penzijskih šema</w:t>
      </w:r>
      <w:r>
        <w:rPr>
          <w:rFonts w:eastAsia="Times New Roman"/>
          <w:sz w:val="24"/>
          <w:szCs w:val="24"/>
          <w:lang w:val="it-IT"/>
        </w:rPr>
        <w:t>.</w:t>
      </w:r>
    </w:p>
    <w:p w14:paraId="62900C31"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Upravljanje svim isplata penzijskim šema   u skladu sa važećim zakonima</w:t>
      </w:r>
      <w:r>
        <w:rPr>
          <w:rFonts w:eastAsia="Times New Roman"/>
          <w:sz w:val="24"/>
          <w:szCs w:val="24"/>
          <w:lang w:val="it-IT"/>
        </w:rPr>
        <w:t>.</w:t>
      </w:r>
    </w:p>
    <w:p w14:paraId="4B30A8EA"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Menadžira  osoblje Divizije, sa kojim  blisko sarađuje u smislu podizanja nivoa stručnosti u cilju pružanja boljih usluga građanima</w:t>
      </w:r>
      <w:r>
        <w:rPr>
          <w:rFonts w:eastAsia="Times New Roman"/>
          <w:sz w:val="24"/>
          <w:szCs w:val="24"/>
          <w:lang w:val="it-IT"/>
        </w:rPr>
        <w:t>.</w:t>
      </w:r>
    </w:p>
    <w:p w14:paraId="24CCEF2D"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Planiranje  potreba za ljudskim resursima za podelu koji upravlja i učestvuje u njihovo rekrutovanje</w:t>
      </w:r>
      <w:r>
        <w:rPr>
          <w:rFonts w:eastAsia="Times New Roman"/>
          <w:sz w:val="24"/>
          <w:szCs w:val="24"/>
          <w:lang w:val="it-IT"/>
        </w:rPr>
        <w:t>.</w:t>
      </w:r>
    </w:p>
    <w:p w14:paraId="650066D7"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Analizira rad divizije i svojim  podređenih i daje preporuke u cilju razvoja i olakšavanja administrativnih procedura i donošenje odluka.</w:t>
      </w:r>
    </w:p>
    <w:p w14:paraId="5B76299C"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Pomaže praćenje i izveštavanje o sprovođenju plana razvoja departmana penzija.</w:t>
      </w:r>
    </w:p>
    <w:p w14:paraId="5F2727E7"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Stara se za stvaranje povoljnih uslova zarad ,za  sve zaposlene u diviziji</w:t>
      </w:r>
      <w:r>
        <w:rPr>
          <w:rFonts w:eastAsia="Times New Roman"/>
          <w:sz w:val="24"/>
          <w:szCs w:val="24"/>
          <w:lang w:val="it-IT"/>
        </w:rPr>
        <w:t>.</w:t>
      </w:r>
    </w:p>
    <w:p w14:paraId="7C32A7C6" w14:textId="77777777" w:rsidR="000B20DA" w:rsidRPr="002220BF" w:rsidRDefault="000B20DA" w:rsidP="000B20DA">
      <w:pPr>
        <w:pStyle w:val="siqshihetmelart"/>
        <w:numPr>
          <w:ilvl w:val="0"/>
          <w:numId w:val="20"/>
        </w:numPr>
        <w:spacing w:after="0"/>
        <w:rPr>
          <w:rFonts w:eastAsia="Times New Roman"/>
          <w:sz w:val="24"/>
          <w:szCs w:val="24"/>
          <w:lang w:val="it-IT"/>
        </w:rPr>
      </w:pPr>
      <w:r w:rsidRPr="002220BF">
        <w:rPr>
          <w:rFonts w:eastAsia="Times New Roman"/>
          <w:sz w:val="24"/>
          <w:szCs w:val="24"/>
          <w:lang w:val="it-IT"/>
        </w:rPr>
        <w:t xml:space="preserve">Obavlja i druge poslove po sopstvenoj inicijativi, ali i prema preporuci Rukovodioca </w:t>
      </w:r>
      <w:r>
        <w:rPr>
          <w:rFonts w:eastAsia="Times New Roman"/>
          <w:sz w:val="24"/>
          <w:szCs w:val="24"/>
          <w:lang w:val="it-IT"/>
        </w:rPr>
        <w:t>departmana</w:t>
      </w:r>
      <w:r w:rsidRPr="002220BF">
        <w:rPr>
          <w:rFonts w:eastAsia="Times New Roman"/>
          <w:sz w:val="24"/>
          <w:szCs w:val="24"/>
          <w:lang w:val="it-IT"/>
        </w:rPr>
        <w:t>.</w:t>
      </w:r>
    </w:p>
    <w:p w14:paraId="3E5B557C" w14:textId="77777777" w:rsidR="000B20DA" w:rsidRPr="002220BF" w:rsidRDefault="000B20DA" w:rsidP="000B20DA">
      <w:pPr>
        <w:pStyle w:val="siqshihetmelart"/>
        <w:spacing w:after="0"/>
        <w:rPr>
          <w:rFonts w:eastAsia="Times New Roman"/>
          <w:b/>
          <w:sz w:val="24"/>
          <w:szCs w:val="24"/>
          <w:lang w:val="it-IT"/>
        </w:rPr>
      </w:pPr>
      <w:r w:rsidRPr="00401775">
        <w:rPr>
          <w:rFonts w:eastAsia="Times New Roman"/>
          <w:b/>
          <w:sz w:val="24"/>
          <w:szCs w:val="24"/>
          <w:u w:val="single"/>
          <w:lang w:val="it-IT"/>
        </w:rPr>
        <w:t>Kvalifikacije, radno iskustvo, veštine i druge veštine</w:t>
      </w:r>
      <w:r w:rsidRPr="002220BF">
        <w:rPr>
          <w:rFonts w:eastAsia="Times New Roman"/>
          <w:b/>
          <w:sz w:val="24"/>
          <w:szCs w:val="24"/>
          <w:lang w:val="it-IT"/>
        </w:rPr>
        <w:t xml:space="preserve"> </w:t>
      </w:r>
      <w:r w:rsidRPr="00401775">
        <w:rPr>
          <w:rFonts w:eastAsia="Times New Roman"/>
          <w:sz w:val="24"/>
          <w:szCs w:val="24"/>
          <w:lang w:val="it-IT"/>
        </w:rPr>
        <w:t>:</w:t>
      </w:r>
    </w:p>
    <w:p w14:paraId="50EB47F1" w14:textId="77777777" w:rsidR="000B20DA" w:rsidRPr="002220BF" w:rsidRDefault="000B20DA" w:rsidP="000B20DA">
      <w:pPr>
        <w:pStyle w:val="siqshihetmelart"/>
        <w:numPr>
          <w:ilvl w:val="0"/>
          <w:numId w:val="21"/>
        </w:numPr>
        <w:spacing w:after="0"/>
        <w:rPr>
          <w:rFonts w:eastAsia="Times New Roman"/>
          <w:sz w:val="24"/>
          <w:szCs w:val="24"/>
          <w:lang w:val="it-IT"/>
        </w:rPr>
      </w:pPr>
      <w:r w:rsidRPr="002220BF">
        <w:rPr>
          <w:rFonts w:eastAsia="Times New Roman"/>
          <w:sz w:val="24"/>
          <w:szCs w:val="24"/>
          <w:lang w:val="it-IT"/>
        </w:rPr>
        <w:t>Imati diplomu pravnog fakulteta .</w:t>
      </w:r>
    </w:p>
    <w:p w14:paraId="6D33D6D8" w14:textId="77777777" w:rsidR="000B20DA" w:rsidRDefault="000B20DA" w:rsidP="000B20DA">
      <w:pPr>
        <w:pStyle w:val="siqshihetmelart"/>
        <w:numPr>
          <w:ilvl w:val="0"/>
          <w:numId w:val="21"/>
        </w:numPr>
        <w:spacing w:after="0"/>
        <w:rPr>
          <w:rFonts w:eastAsia="Times New Roman"/>
          <w:sz w:val="24"/>
          <w:szCs w:val="24"/>
          <w:lang w:val="it-IT"/>
        </w:rPr>
      </w:pPr>
      <w:r w:rsidRPr="002220BF">
        <w:rPr>
          <w:rFonts w:eastAsia="Times New Roman"/>
          <w:sz w:val="24"/>
          <w:szCs w:val="24"/>
          <w:lang w:val="it-IT"/>
        </w:rPr>
        <w:t>Imati najmanje 5 go</w:t>
      </w:r>
      <w:r>
        <w:rPr>
          <w:rFonts w:eastAsia="Times New Roman"/>
          <w:sz w:val="24"/>
          <w:szCs w:val="24"/>
          <w:lang w:val="it-IT"/>
        </w:rPr>
        <w:t>dina iskustva u državnoj službi</w:t>
      </w:r>
      <w:r w:rsidRPr="002220BF">
        <w:rPr>
          <w:rFonts w:eastAsia="Times New Roman"/>
          <w:sz w:val="24"/>
          <w:szCs w:val="24"/>
          <w:lang w:val="it-IT"/>
        </w:rPr>
        <w:t>, javne uprave ili u vezi sa</w:t>
      </w:r>
    </w:p>
    <w:p w14:paraId="78C604B1" w14:textId="77777777" w:rsidR="000B20DA" w:rsidRPr="002220BF" w:rsidRDefault="000B20DA" w:rsidP="000B20DA">
      <w:pPr>
        <w:pStyle w:val="siqshihetmelart"/>
        <w:spacing w:after="0"/>
        <w:ind w:left="180"/>
        <w:rPr>
          <w:rFonts w:eastAsia="Times New Roman"/>
          <w:sz w:val="24"/>
          <w:szCs w:val="24"/>
          <w:lang w:val="it-IT"/>
        </w:rPr>
      </w:pPr>
      <w:r w:rsidRPr="002220BF">
        <w:rPr>
          <w:rFonts w:eastAsia="Times New Roman"/>
          <w:sz w:val="24"/>
          <w:szCs w:val="24"/>
          <w:lang w:val="it-IT"/>
        </w:rPr>
        <w:t xml:space="preserve"> </w:t>
      </w:r>
      <w:r>
        <w:rPr>
          <w:rFonts w:eastAsia="Times New Roman"/>
          <w:sz w:val="24"/>
          <w:szCs w:val="24"/>
          <w:lang w:val="it-IT"/>
        </w:rPr>
        <w:t xml:space="preserve">           </w:t>
      </w:r>
      <w:r w:rsidRPr="002220BF">
        <w:rPr>
          <w:rFonts w:eastAsia="Times New Roman"/>
          <w:sz w:val="24"/>
          <w:szCs w:val="24"/>
          <w:lang w:val="it-IT"/>
        </w:rPr>
        <w:t>upravljanjem ljudskim resursima</w:t>
      </w:r>
    </w:p>
    <w:p w14:paraId="5FAEED9D" w14:textId="77777777" w:rsidR="000B20DA" w:rsidRPr="002220BF" w:rsidRDefault="000B20DA" w:rsidP="000B20DA">
      <w:pPr>
        <w:pStyle w:val="siqshihetmelart"/>
        <w:numPr>
          <w:ilvl w:val="0"/>
          <w:numId w:val="22"/>
        </w:numPr>
        <w:spacing w:after="0"/>
        <w:rPr>
          <w:rFonts w:eastAsia="Times New Roman"/>
          <w:sz w:val="24"/>
          <w:szCs w:val="24"/>
          <w:lang w:val="it-IT"/>
        </w:rPr>
      </w:pPr>
      <w:r w:rsidRPr="002220BF">
        <w:rPr>
          <w:rFonts w:eastAsia="Times New Roman"/>
          <w:sz w:val="24"/>
          <w:szCs w:val="24"/>
          <w:lang w:val="it-IT"/>
        </w:rPr>
        <w:t>Odlične organizacione sposobnosti i koordinacija</w:t>
      </w:r>
    </w:p>
    <w:p w14:paraId="54DE8EDA" w14:textId="77777777" w:rsidR="000B20DA" w:rsidRPr="002220BF" w:rsidRDefault="000B20DA" w:rsidP="000B20DA">
      <w:pPr>
        <w:pStyle w:val="siqshihetmelart"/>
        <w:numPr>
          <w:ilvl w:val="0"/>
          <w:numId w:val="22"/>
        </w:numPr>
        <w:spacing w:after="0"/>
        <w:rPr>
          <w:rFonts w:eastAsia="Times New Roman"/>
          <w:sz w:val="24"/>
          <w:szCs w:val="24"/>
          <w:lang w:val="it-IT"/>
        </w:rPr>
      </w:pPr>
      <w:r w:rsidRPr="002220BF">
        <w:rPr>
          <w:rFonts w:eastAsia="Times New Roman"/>
          <w:sz w:val="24"/>
          <w:szCs w:val="24"/>
          <w:lang w:val="it-IT"/>
        </w:rPr>
        <w:t>Odlične administrativne sposobnosti i rukovodstvo</w:t>
      </w:r>
    </w:p>
    <w:p w14:paraId="791B33D5" w14:textId="77777777" w:rsidR="000B20DA" w:rsidRPr="002220BF" w:rsidRDefault="000B20DA" w:rsidP="000B20DA">
      <w:pPr>
        <w:pStyle w:val="siqshihetmelart"/>
        <w:numPr>
          <w:ilvl w:val="0"/>
          <w:numId w:val="22"/>
        </w:numPr>
        <w:spacing w:after="0"/>
        <w:rPr>
          <w:rFonts w:eastAsia="Times New Roman"/>
          <w:sz w:val="24"/>
          <w:szCs w:val="24"/>
          <w:lang w:val="it-IT"/>
        </w:rPr>
      </w:pPr>
      <w:r w:rsidRPr="002220BF">
        <w:rPr>
          <w:rFonts w:eastAsia="Times New Roman"/>
          <w:sz w:val="24"/>
          <w:szCs w:val="24"/>
          <w:lang w:val="it-IT"/>
        </w:rPr>
        <w:t>Sposobnost za rad kao deo tima .</w:t>
      </w:r>
    </w:p>
    <w:p w14:paraId="23A06F23" w14:textId="77777777" w:rsidR="000B20DA" w:rsidRPr="002220BF" w:rsidRDefault="000B20DA" w:rsidP="000B20DA">
      <w:pPr>
        <w:pStyle w:val="siqshihetmelart"/>
        <w:numPr>
          <w:ilvl w:val="0"/>
          <w:numId w:val="22"/>
        </w:numPr>
        <w:spacing w:after="0"/>
        <w:rPr>
          <w:rFonts w:eastAsia="Times New Roman"/>
          <w:sz w:val="24"/>
          <w:szCs w:val="24"/>
          <w:lang w:val="it-IT"/>
        </w:rPr>
      </w:pPr>
      <w:r w:rsidRPr="002220BF">
        <w:rPr>
          <w:rFonts w:eastAsia="Times New Roman"/>
          <w:sz w:val="24"/>
          <w:szCs w:val="24"/>
          <w:lang w:val="it-IT"/>
        </w:rPr>
        <w:t>Dobro poznavanje rešavanja problema</w:t>
      </w:r>
    </w:p>
    <w:p w14:paraId="5CD455D3" w14:textId="77777777" w:rsidR="000B20DA" w:rsidRDefault="000B20DA" w:rsidP="000B20DA">
      <w:pPr>
        <w:pStyle w:val="siqshihetmelart"/>
        <w:numPr>
          <w:ilvl w:val="0"/>
          <w:numId w:val="22"/>
        </w:numPr>
        <w:spacing w:after="0"/>
        <w:rPr>
          <w:rFonts w:eastAsia="Times New Roman"/>
          <w:sz w:val="24"/>
          <w:szCs w:val="24"/>
          <w:lang w:val="it-IT"/>
        </w:rPr>
      </w:pPr>
      <w:r w:rsidRPr="002220BF">
        <w:rPr>
          <w:rFonts w:eastAsia="Times New Roman"/>
          <w:sz w:val="24"/>
          <w:szCs w:val="24"/>
          <w:lang w:val="it-IT"/>
        </w:rPr>
        <w:t>Dobre interpersonalne veštine i efikasne veštine komunikacije</w:t>
      </w:r>
    </w:p>
    <w:p w14:paraId="58ED5DC3" w14:textId="77777777" w:rsidR="000B20DA" w:rsidRPr="00401775" w:rsidRDefault="000B20DA" w:rsidP="000B20DA">
      <w:pPr>
        <w:pStyle w:val="siqshihetmelart"/>
        <w:numPr>
          <w:ilvl w:val="0"/>
          <w:numId w:val="22"/>
        </w:numPr>
        <w:spacing w:after="0"/>
        <w:rPr>
          <w:rFonts w:eastAsia="Times New Roman"/>
          <w:sz w:val="24"/>
          <w:szCs w:val="24"/>
          <w:lang w:val="it-IT"/>
        </w:rPr>
      </w:pPr>
      <w:r w:rsidRPr="00401775">
        <w:rPr>
          <w:rFonts w:eastAsia="Times New Roman"/>
          <w:sz w:val="24"/>
          <w:szCs w:val="24"/>
          <w:lang w:val="it-IT"/>
        </w:rPr>
        <w:t>Razumno i spremnost  uzimati  u obzir nove ideje i mogućnosti .</w:t>
      </w:r>
    </w:p>
    <w:p w14:paraId="2532E113" w14:textId="77777777" w:rsidR="000B20DA" w:rsidRDefault="000B20DA" w:rsidP="000B2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highlight w:val="yellow"/>
          <w:u w:val="single"/>
          <w:lang w:val="en-US"/>
        </w:rPr>
      </w:pPr>
    </w:p>
    <w:p w14:paraId="2BF16A93" w14:textId="77777777" w:rsidR="000B20DA" w:rsidRPr="00B35452" w:rsidRDefault="000B20DA" w:rsidP="000B20DA">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 xml:space="preserve">Naziv rada: </w:t>
      </w:r>
      <w:r w:rsidRPr="00AA1397">
        <w:rPr>
          <w:rFonts w:ascii="New times roman" w:eastAsia="Times New Roman" w:hAnsi="New times roman"/>
          <w:b/>
          <w:sz w:val="24"/>
          <w:szCs w:val="24"/>
          <w:u w:val="single"/>
        </w:rPr>
        <w:t>Rukovodioc Divizije Lekarske komisije</w:t>
      </w:r>
      <w:r w:rsidRPr="00B35452">
        <w:rPr>
          <w:rFonts w:ascii="New times roman" w:eastAsia="Times New Roman" w:hAnsi="New times roman"/>
          <w:b/>
          <w:sz w:val="24"/>
          <w:szCs w:val="24"/>
        </w:rPr>
        <w:t xml:space="preserve"> </w:t>
      </w:r>
    </w:p>
    <w:p w14:paraId="6792469E" w14:textId="77777777" w:rsidR="000B20DA" w:rsidRPr="00B35452" w:rsidRDefault="000B20DA" w:rsidP="000B20DA">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 xml:space="preserve">Referencija : </w:t>
      </w:r>
      <w:r>
        <w:rPr>
          <w:b/>
          <w:color w:val="000000"/>
          <w:sz w:val="24"/>
          <w:szCs w:val="24"/>
          <w:shd w:val="clear" w:color="auto" w:fill="FFFFFF"/>
        </w:rPr>
        <w:t>RN00004127</w:t>
      </w:r>
    </w:p>
    <w:p w14:paraId="71AC0498" w14:textId="77777777" w:rsidR="000B20DA" w:rsidRPr="00B35452" w:rsidRDefault="000B20DA" w:rsidP="000B20DA">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 xml:space="preserve">Koheficienat : </w:t>
      </w:r>
      <w:r w:rsidRPr="00B35452">
        <w:rPr>
          <w:rFonts w:ascii="New times roman" w:hAnsi="New times roman"/>
          <w:b/>
          <w:sz w:val="24"/>
          <w:szCs w:val="24"/>
        </w:rPr>
        <w:t>H-17</w:t>
      </w:r>
    </w:p>
    <w:p w14:paraId="6F393C51" w14:textId="77777777" w:rsidR="000B20DA" w:rsidRPr="00B35452" w:rsidRDefault="000B20DA" w:rsidP="000B20DA">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Radno vreme: Puno, 40 sati nedeljno</w:t>
      </w:r>
      <w:r w:rsidRPr="00B35452">
        <w:rPr>
          <w:rFonts w:ascii="New times roman" w:eastAsia="Times New Roman" w:hAnsi="New times roman"/>
          <w:b/>
          <w:sz w:val="24"/>
          <w:szCs w:val="24"/>
        </w:rPr>
        <w:br/>
        <w:t>Funksionalna kategorija : Rukovodeći Nivo</w:t>
      </w:r>
    </w:p>
    <w:p w14:paraId="01CBEE6F" w14:textId="77777777" w:rsidR="000B20DA" w:rsidRPr="00B35452" w:rsidRDefault="000B20DA" w:rsidP="000B20DA">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Akt Imenovanja : Prema Zakonu o Civilnoj Službi Republike Kosova</w:t>
      </w:r>
    </w:p>
    <w:p w14:paraId="0786C74F" w14:textId="77777777" w:rsidR="000B20DA" w:rsidRPr="00B35452" w:rsidRDefault="000B20DA" w:rsidP="000B20DA">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Izveštava : Rukovodiocu  Penzijkog Departmana .</w:t>
      </w:r>
    </w:p>
    <w:p w14:paraId="5898D0E8" w14:textId="77777777" w:rsidR="000B20DA" w:rsidRPr="00B35452" w:rsidRDefault="000B20DA" w:rsidP="000B20DA">
      <w:pPr>
        <w:pStyle w:val="siqshihetmelart"/>
        <w:spacing w:after="20"/>
        <w:rPr>
          <w:rFonts w:ascii="New times roman" w:eastAsia="Times New Roman" w:hAnsi="New times roman"/>
          <w:b/>
          <w:sz w:val="24"/>
          <w:szCs w:val="24"/>
        </w:rPr>
      </w:pPr>
      <w:r w:rsidRPr="00B35452">
        <w:rPr>
          <w:rFonts w:ascii="New times roman" w:eastAsia="Times New Roman" w:hAnsi="New times roman"/>
          <w:b/>
          <w:sz w:val="24"/>
          <w:szCs w:val="24"/>
        </w:rPr>
        <w:t>Mesto: Priština</w:t>
      </w:r>
    </w:p>
    <w:p w14:paraId="79932F62" w14:textId="77777777" w:rsidR="000B20DA" w:rsidRPr="00B35452" w:rsidRDefault="000B20DA" w:rsidP="000B20DA">
      <w:pPr>
        <w:pStyle w:val="NoSpacing"/>
        <w:jc w:val="both"/>
        <w:rPr>
          <w:rFonts w:ascii="New times roman" w:hAnsi="New times roman"/>
          <w:sz w:val="24"/>
          <w:szCs w:val="24"/>
          <w:lang w:val="sr-Latn-CS"/>
        </w:rPr>
      </w:pPr>
    </w:p>
    <w:p w14:paraId="1E8DAEBA" w14:textId="77777777" w:rsidR="000B20DA" w:rsidRPr="00AA1397" w:rsidRDefault="000B20DA" w:rsidP="000B20DA">
      <w:pPr>
        <w:rPr>
          <w:rFonts w:ascii="New times roman" w:hAnsi="New times roman" w:hint="eastAsia"/>
          <w:sz w:val="24"/>
          <w:szCs w:val="24"/>
        </w:rPr>
      </w:pPr>
      <w:r w:rsidRPr="00B35452">
        <w:rPr>
          <w:rFonts w:ascii="New times roman" w:hAnsi="New times roman"/>
          <w:b/>
          <w:sz w:val="24"/>
          <w:szCs w:val="24"/>
          <w:u w:val="single"/>
        </w:rPr>
        <w:t>Svrha radnog mesta</w:t>
      </w:r>
      <w:r w:rsidRPr="00B35452">
        <w:rPr>
          <w:rFonts w:ascii="New times roman" w:hAnsi="New times roman"/>
          <w:b/>
          <w:sz w:val="24"/>
          <w:szCs w:val="24"/>
        </w:rPr>
        <w:t xml:space="preserve"> </w:t>
      </w:r>
      <w:r w:rsidRPr="00B35452">
        <w:rPr>
          <w:rFonts w:ascii="New times roman" w:hAnsi="New times roman"/>
          <w:sz w:val="24"/>
          <w:szCs w:val="24"/>
        </w:rPr>
        <w:t>: Rukovodilac Divizije za Lekarske Komisije vrši upravljanje i  upravljanje rada svih lekarskih komisija radi razmatranja svih zahteva aplikanata u penzijskim i socijalnim  šemama;</w:t>
      </w:r>
    </w:p>
    <w:p w14:paraId="3C74CD3E" w14:textId="77777777" w:rsidR="000B20DA" w:rsidRPr="002220BF" w:rsidRDefault="000B20DA" w:rsidP="000B20DA">
      <w:pPr>
        <w:pStyle w:val="siqshihetmelart"/>
        <w:rPr>
          <w:rFonts w:eastAsia="Times New Roman"/>
          <w:b/>
          <w:sz w:val="24"/>
          <w:szCs w:val="24"/>
          <w:lang w:val="it-IT"/>
        </w:rPr>
      </w:pPr>
      <w:r w:rsidRPr="00401775">
        <w:rPr>
          <w:rFonts w:eastAsia="Times New Roman"/>
          <w:b/>
          <w:sz w:val="24"/>
          <w:szCs w:val="24"/>
          <w:u w:val="single"/>
          <w:lang w:val="it-IT"/>
        </w:rPr>
        <w:t>Zadaci i odgovornosti</w:t>
      </w:r>
      <w:r w:rsidRPr="002220BF">
        <w:rPr>
          <w:rFonts w:eastAsia="Times New Roman"/>
          <w:b/>
          <w:sz w:val="24"/>
          <w:szCs w:val="24"/>
          <w:lang w:val="it-IT"/>
        </w:rPr>
        <w:t>:</w:t>
      </w:r>
    </w:p>
    <w:p w14:paraId="67F29BC9" w14:textId="77777777" w:rsidR="000B20DA" w:rsidRPr="00B35452" w:rsidRDefault="000B20DA" w:rsidP="000B20DA">
      <w:pPr>
        <w:rPr>
          <w:rFonts w:ascii="New times roman" w:hAnsi="New times roman" w:hint="eastAsia"/>
          <w:sz w:val="24"/>
          <w:szCs w:val="24"/>
        </w:rPr>
      </w:pPr>
      <w:r w:rsidRPr="00B35452">
        <w:rPr>
          <w:rFonts w:ascii="New times roman" w:hAnsi="New times roman"/>
          <w:sz w:val="24"/>
          <w:szCs w:val="24"/>
        </w:rPr>
        <w:t>•  Rukovodilac Divizije za Lekarske Komisije  u skladu sa zakonom odredbama  određuje kvalitativne i kvantitativne standarde za lekarskih komisija, postavlja kvantitativne i kvalitativne standarde za pojedine kategorije različitim specijalističkih oblastima, prema  zahtevima podnosioca prijave, zdravstvenog osoblja, uključujući i pomoćno osoblje;</w:t>
      </w:r>
    </w:p>
    <w:p w14:paraId="614F6D2C" w14:textId="77777777" w:rsidR="000B20DA" w:rsidRPr="00B35452" w:rsidRDefault="000B20DA" w:rsidP="000B20DA">
      <w:pPr>
        <w:rPr>
          <w:rFonts w:ascii="New times roman" w:hAnsi="New times roman" w:hint="eastAsia"/>
          <w:sz w:val="24"/>
          <w:szCs w:val="24"/>
        </w:rPr>
      </w:pPr>
      <w:r w:rsidRPr="00B35452">
        <w:rPr>
          <w:rFonts w:ascii="New times roman" w:hAnsi="New times roman"/>
          <w:sz w:val="24"/>
          <w:szCs w:val="24"/>
        </w:rPr>
        <w:t xml:space="preserve"> • Upravlja</w:t>
      </w:r>
      <w:r>
        <w:rPr>
          <w:rFonts w:ascii="New times roman" w:hAnsi="New times roman"/>
          <w:sz w:val="24"/>
          <w:szCs w:val="24"/>
        </w:rPr>
        <w:t>t</w:t>
      </w:r>
      <w:r w:rsidRPr="00B35452">
        <w:rPr>
          <w:rFonts w:ascii="New times roman" w:hAnsi="New times roman"/>
          <w:sz w:val="24"/>
          <w:szCs w:val="24"/>
        </w:rPr>
        <w:t>i rad lekarskih komisija;</w:t>
      </w:r>
    </w:p>
    <w:p w14:paraId="3F1C1431" w14:textId="77777777" w:rsidR="000B20DA" w:rsidRPr="00B35452" w:rsidRDefault="000B20DA" w:rsidP="000B20DA">
      <w:pPr>
        <w:rPr>
          <w:rFonts w:ascii="New times roman" w:hAnsi="New times roman" w:hint="eastAsia"/>
          <w:sz w:val="24"/>
          <w:szCs w:val="24"/>
        </w:rPr>
      </w:pPr>
      <w:r w:rsidRPr="00B35452">
        <w:rPr>
          <w:rFonts w:ascii="New times roman" w:hAnsi="New times roman"/>
          <w:sz w:val="24"/>
          <w:szCs w:val="24"/>
        </w:rPr>
        <w:t xml:space="preserve"> • Pomaže u organizovanju sastanaka za lekarske komisije; </w:t>
      </w:r>
    </w:p>
    <w:p w14:paraId="333F6229" w14:textId="77777777" w:rsidR="000B20DA" w:rsidRPr="00B35452" w:rsidRDefault="000B20DA" w:rsidP="000B20DA">
      <w:pPr>
        <w:rPr>
          <w:rFonts w:ascii="New times roman" w:hAnsi="New times roman" w:hint="eastAsia"/>
          <w:sz w:val="24"/>
          <w:szCs w:val="24"/>
        </w:rPr>
      </w:pPr>
      <w:r w:rsidRPr="00B35452">
        <w:rPr>
          <w:rFonts w:ascii="New times roman" w:hAnsi="New times roman"/>
          <w:sz w:val="24"/>
          <w:szCs w:val="24"/>
        </w:rPr>
        <w:t>•  Predlaže, izrađuje i obezbeđuje sprovođenje  kriterijuma i procedura za angažovanje lekara u lekarskim komisijama;</w:t>
      </w:r>
    </w:p>
    <w:p w14:paraId="21A587E0" w14:textId="77777777" w:rsidR="000B20DA" w:rsidRPr="00B35452" w:rsidRDefault="000B20DA" w:rsidP="000B20DA">
      <w:pPr>
        <w:rPr>
          <w:rFonts w:ascii="New times roman" w:hAnsi="New times roman" w:hint="eastAsia"/>
          <w:sz w:val="24"/>
          <w:szCs w:val="24"/>
        </w:rPr>
      </w:pPr>
      <w:r w:rsidRPr="00B35452">
        <w:rPr>
          <w:rFonts w:ascii="New times roman" w:hAnsi="New times roman"/>
          <w:sz w:val="24"/>
          <w:szCs w:val="24"/>
        </w:rPr>
        <w:t xml:space="preserve"> • U skladu sa utvrđenim kriterijumima, organizuje procedure za odabir stručnih lekarskih komisija i određuje  raspored za sednice lekarskih komisija;</w:t>
      </w:r>
    </w:p>
    <w:p w14:paraId="665A7311" w14:textId="77777777" w:rsidR="000B20DA" w:rsidRPr="00B35452" w:rsidRDefault="000B20DA" w:rsidP="000B20DA">
      <w:pPr>
        <w:rPr>
          <w:rFonts w:ascii="New times roman" w:hAnsi="New times roman" w:hint="eastAsia"/>
          <w:sz w:val="24"/>
          <w:szCs w:val="24"/>
        </w:rPr>
      </w:pPr>
      <w:r w:rsidRPr="00B35452">
        <w:rPr>
          <w:rFonts w:ascii="New times roman" w:hAnsi="New times roman"/>
          <w:sz w:val="24"/>
          <w:szCs w:val="24"/>
        </w:rPr>
        <w:t xml:space="preserve"> • Kompletirati  i održavati lekarsku evidenciju za sve korisnike prava u penzijskim i socijalnim šemama; </w:t>
      </w:r>
    </w:p>
    <w:p w14:paraId="36FD3316" w14:textId="77777777" w:rsidR="000B20DA" w:rsidRPr="00B35452" w:rsidRDefault="000B20DA" w:rsidP="000B20DA">
      <w:pPr>
        <w:rPr>
          <w:rFonts w:ascii="New times roman" w:hAnsi="New times roman" w:hint="eastAsia"/>
          <w:sz w:val="24"/>
          <w:szCs w:val="24"/>
        </w:rPr>
      </w:pPr>
      <w:r w:rsidRPr="00B35452">
        <w:rPr>
          <w:rFonts w:ascii="New times roman" w:hAnsi="New times roman"/>
          <w:sz w:val="24"/>
          <w:szCs w:val="24"/>
        </w:rPr>
        <w:lastRenderedPageBreak/>
        <w:t>• Uspostavljanje i primena pravnih i lekarskih procedura u skladu sa odredbama penzionih i socijalnih šema, za razmatranje i ponovno razmatranje zahteva za priznavanje prava podnosilaca na penzijskim  i socijalnih šema;</w:t>
      </w:r>
    </w:p>
    <w:p w14:paraId="2A9D99A7" w14:textId="77777777" w:rsidR="000B20DA" w:rsidRPr="00B35452" w:rsidRDefault="000B20DA" w:rsidP="000B20DA">
      <w:pPr>
        <w:rPr>
          <w:rFonts w:ascii="New times roman" w:hAnsi="New times roman" w:hint="eastAsia"/>
          <w:sz w:val="24"/>
          <w:szCs w:val="24"/>
        </w:rPr>
      </w:pPr>
      <w:r w:rsidRPr="00B35452">
        <w:rPr>
          <w:rFonts w:ascii="New times roman" w:hAnsi="New times roman"/>
          <w:sz w:val="24"/>
          <w:szCs w:val="24"/>
        </w:rPr>
        <w:t xml:space="preserve"> • Uređivanje i utvrđivanje procedura za angažovanje lekara u lekarskim komisijama u skladu sa zahtevima odgovarajućeg departmana MRSZ-e; </w:t>
      </w:r>
    </w:p>
    <w:p w14:paraId="7B1C5A28" w14:textId="77777777" w:rsidR="000B20DA" w:rsidRPr="00B35452" w:rsidRDefault="000B20DA" w:rsidP="000B20DA">
      <w:pPr>
        <w:rPr>
          <w:rFonts w:ascii="New times roman" w:hAnsi="New times roman" w:hint="eastAsia"/>
          <w:sz w:val="24"/>
          <w:szCs w:val="24"/>
        </w:rPr>
      </w:pPr>
      <w:r w:rsidRPr="00B35452">
        <w:rPr>
          <w:rFonts w:ascii="New times roman" w:hAnsi="New times roman"/>
          <w:sz w:val="24"/>
          <w:szCs w:val="24"/>
        </w:rPr>
        <w:t>• Obavlja druge poslove u skladu sa svrhom radnog mesta koji  se može s’ vremena na vreme direktno zahtevati od direktnog nadzornika.</w:t>
      </w:r>
    </w:p>
    <w:p w14:paraId="09BB9D1B" w14:textId="77777777" w:rsidR="000B20DA" w:rsidRPr="00B35452" w:rsidRDefault="000B20DA" w:rsidP="000B20DA">
      <w:pPr>
        <w:pStyle w:val="NoSpacing"/>
        <w:rPr>
          <w:rFonts w:ascii="New times roman" w:hAnsi="New times roman"/>
          <w:b/>
          <w:sz w:val="24"/>
          <w:szCs w:val="24"/>
          <w:u w:val="single"/>
          <w:lang w:val="sr-Latn-CS"/>
        </w:rPr>
      </w:pPr>
    </w:p>
    <w:p w14:paraId="7D86CFEC" w14:textId="77777777" w:rsidR="000B20DA" w:rsidRPr="00AA1397" w:rsidRDefault="000B20DA" w:rsidP="000B20DA">
      <w:pPr>
        <w:rPr>
          <w:rFonts w:ascii="New times roman" w:hAnsi="New times roman" w:hint="eastAsia"/>
          <w:sz w:val="24"/>
          <w:szCs w:val="24"/>
          <w:u w:val="single"/>
        </w:rPr>
      </w:pPr>
      <w:r w:rsidRPr="00AA1397">
        <w:rPr>
          <w:rFonts w:ascii="New times roman" w:hAnsi="New times roman"/>
          <w:b/>
          <w:sz w:val="24"/>
          <w:szCs w:val="24"/>
          <w:u w:val="single"/>
        </w:rPr>
        <w:t>Kvalifikacija, radno iskustvo, veštine i druge veštine</w:t>
      </w:r>
      <w:r w:rsidRPr="00AA1397">
        <w:rPr>
          <w:rFonts w:ascii="New times roman" w:hAnsi="New times roman"/>
          <w:sz w:val="24"/>
          <w:szCs w:val="24"/>
          <w:u w:val="single"/>
        </w:rPr>
        <w:t>:</w:t>
      </w:r>
    </w:p>
    <w:p w14:paraId="37E39D00" w14:textId="77777777" w:rsidR="000B20DA" w:rsidRPr="00B35452" w:rsidRDefault="000B20DA" w:rsidP="000B20DA">
      <w:pPr>
        <w:pStyle w:val="ListParagraph"/>
        <w:numPr>
          <w:ilvl w:val="0"/>
          <w:numId w:val="18"/>
        </w:numPr>
        <w:ind w:left="540" w:hanging="180"/>
        <w:jc w:val="both"/>
        <w:rPr>
          <w:rFonts w:ascii="New times roman" w:hAnsi="New times roman" w:hint="eastAsia"/>
          <w:noProof w:val="0"/>
          <w:sz w:val="24"/>
          <w:szCs w:val="24"/>
        </w:rPr>
      </w:pPr>
      <w:r>
        <w:rPr>
          <w:rFonts w:ascii="New times roman" w:hAnsi="New times roman"/>
          <w:sz w:val="24"/>
          <w:szCs w:val="24"/>
        </w:rPr>
        <w:t xml:space="preserve">  Diploma Medicinskog F</w:t>
      </w:r>
      <w:r w:rsidRPr="00B35452">
        <w:rPr>
          <w:rFonts w:ascii="New times roman" w:hAnsi="New times roman"/>
          <w:sz w:val="24"/>
          <w:szCs w:val="24"/>
        </w:rPr>
        <w:t xml:space="preserve">akulteta; najmanje pet (5) godina profesionalnog iskustva u nekoj </w:t>
      </w:r>
    </w:p>
    <w:p w14:paraId="320AE40A" w14:textId="77777777" w:rsidR="000B20DA" w:rsidRPr="00B35452" w:rsidRDefault="000B20DA" w:rsidP="000B20DA">
      <w:pPr>
        <w:pStyle w:val="ListParagraph"/>
        <w:ind w:left="540"/>
        <w:jc w:val="both"/>
        <w:rPr>
          <w:rFonts w:ascii="New times roman" w:hAnsi="New times roman" w:hint="eastAsia"/>
          <w:noProof w:val="0"/>
          <w:sz w:val="24"/>
          <w:szCs w:val="24"/>
        </w:rPr>
      </w:pPr>
      <w:r>
        <w:rPr>
          <w:rFonts w:ascii="New times roman" w:hAnsi="New times roman"/>
          <w:sz w:val="24"/>
          <w:szCs w:val="24"/>
        </w:rPr>
        <w:t xml:space="preserve">  </w:t>
      </w:r>
      <w:r w:rsidRPr="00673AEE">
        <w:rPr>
          <w:rFonts w:ascii="New times roman" w:hAnsi="New times roman"/>
          <w:sz w:val="24"/>
          <w:szCs w:val="24"/>
        </w:rPr>
        <w:t>od zdravstvenoj ustanovi;</w:t>
      </w:r>
      <w:r w:rsidRPr="00B35452">
        <w:rPr>
          <w:rFonts w:ascii="New times roman" w:hAnsi="New times roman"/>
          <w:sz w:val="24"/>
          <w:szCs w:val="24"/>
        </w:rPr>
        <w:t xml:space="preserve">    </w:t>
      </w:r>
    </w:p>
    <w:p w14:paraId="66DB21B5" w14:textId="77777777" w:rsidR="000B20DA" w:rsidRPr="00B35452" w:rsidRDefault="000B20DA" w:rsidP="000B20DA">
      <w:pPr>
        <w:pStyle w:val="ListParagraph"/>
        <w:numPr>
          <w:ilvl w:val="0"/>
          <w:numId w:val="18"/>
        </w:numPr>
        <w:ind w:left="540" w:hanging="180"/>
        <w:rPr>
          <w:rFonts w:ascii="New times roman" w:eastAsia="Calibri" w:hAnsi="New times roman"/>
          <w:b/>
          <w:noProof w:val="0"/>
          <w:sz w:val="24"/>
          <w:szCs w:val="24"/>
        </w:rPr>
      </w:pPr>
      <w:r>
        <w:rPr>
          <w:rFonts w:ascii="New times roman" w:hAnsi="New times roman"/>
          <w:sz w:val="24"/>
          <w:szCs w:val="24"/>
        </w:rPr>
        <w:t xml:space="preserve">   Sposobnost nadzi</w:t>
      </w:r>
      <w:r w:rsidRPr="00B35452">
        <w:rPr>
          <w:rFonts w:ascii="New times roman" w:hAnsi="New times roman"/>
          <w:sz w:val="24"/>
          <w:szCs w:val="24"/>
        </w:rPr>
        <w:t>ra</w:t>
      </w:r>
      <w:r>
        <w:rPr>
          <w:rFonts w:ascii="New times roman" w:hAnsi="New times roman"/>
          <w:sz w:val="24"/>
          <w:szCs w:val="24"/>
        </w:rPr>
        <w:t xml:space="preserve">nje </w:t>
      </w:r>
      <w:r w:rsidRPr="00B35452">
        <w:rPr>
          <w:rFonts w:ascii="New times roman" w:hAnsi="New times roman"/>
          <w:sz w:val="24"/>
          <w:szCs w:val="24"/>
        </w:rPr>
        <w:t xml:space="preserve"> i obuku određenog osoblja, uključujući organizovanje  i </w:t>
      </w:r>
    </w:p>
    <w:p w14:paraId="7FA900EE" w14:textId="77777777" w:rsidR="000B20DA" w:rsidRPr="00B35452" w:rsidRDefault="000B20DA" w:rsidP="000B20DA">
      <w:pPr>
        <w:pStyle w:val="ListParagraph"/>
        <w:ind w:left="540"/>
        <w:rPr>
          <w:rFonts w:ascii="New times roman" w:eastAsia="Calibri" w:hAnsi="New times roman"/>
          <w:b/>
          <w:noProof w:val="0"/>
          <w:sz w:val="24"/>
          <w:szCs w:val="24"/>
        </w:rPr>
      </w:pPr>
      <w:r w:rsidRPr="00B35452">
        <w:rPr>
          <w:rFonts w:ascii="New times roman" w:hAnsi="New times roman"/>
          <w:sz w:val="24"/>
          <w:szCs w:val="24"/>
        </w:rPr>
        <w:t xml:space="preserve">  </w:t>
      </w:r>
      <w:r>
        <w:rPr>
          <w:rFonts w:ascii="New times roman" w:hAnsi="New times roman"/>
          <w:sz w:val="24"/>
          <w:szCs w:val="24"/>
        </w:rPr>
        <w:t xml:space="preserve"> određivanje</w:t>
      </w:r>
      <w:r w:rsidRPr="00B35452">
        <w:rPr>
          <w:rFonts w:ascii="New times roman" w:hAnsi="New times roman"/>
          <w:sz w:val="24"/>
          <w:szCs w:val="24"/>
        </w:rPr>
        <w:t xml:space="preserve">  i delegiranje zadataka</w:t>
      </w:r>
      <w:r w:rsidRPr="00B35452">
        <w:rPr>
          <w:rFonts w:ascii="New times roman" w:hAnsi="New times roman"/>
          <w:bCs/>
          <w:noProof w:val="0"/>
          <w:sz w:val="24"/>
          <w:szCs w:val="24"/>
        </w:rPr>
        <w:t>;</w:t>
      </w:r>
    </w:p>
    <w:p w14:paraId="1195A50C" w14:textId="77777777" w:rsidR="000B20DA" w:rsidRPr="00B35452" w:rsidRDefault="000B20DA" w:rsidP="000B20DA">
      <w:pPr>
        <w:pStyle w:val="ListParagraph"/>
        <w:numPr>
          <w:ilvl w:val="0"/>
          <w:numId w:val="19"/>
        </w:numPr>
        <w:ind w:right="1080"/>
        <w:jc w:val="both"/>
        <w:rPr>
          <w:rFonts w:ascii="New times roman" w:eastAsia="Calibri" w:hAnsi="New times roman"/>
          <w:b/>
          <w:noProof w:val="0"/>
          <w:sz w:val="24"/>
          <w:szCs w:val="24"/>
        </w:rPr>
      </w:pPr>
      <w:r w:rsidRPr="00B35452">
        <w:rPr>
          <w:rFonts w:ascii="New times roman" w:hAnsi="New times roman"/>
          <w:sz w:val="24"/>
          <w:szCs w:val="24"/>
        </w:rPr>
        <w:t>Odlične organizacione i koordinacijske veštine</w:t>
      </w:r>
      <w:r w:rsidRPr="00B35452">
        <w:rPr>
          <w:rFonts w:ascii="New times roman" w:eastAsia="Calibri" w:hAnsi="New times roman"/>
          <w:noProof w:val="0"/>
          <w:sz w:val="24"/>
          <w:szCs w:val="24"/>
        </w:rPr>
        <w:t xml:space="preserve"> </w:t>
      </w:r>
    </w:p>
    <w:p w14:paraId="34E97721" w14:textId="77777777" w:rsidR="000B20DA" w:rsidRPr="00B35452" w:rsidRDefault="000B20DA" w:rsidP="000B20DA">
      <w:pPr>
        <w:pStyle w:val="ListParagraph"/>
        <w:numPr>
          <w:ilvl w:val="0"/>
          <w:numId w:val="19"/>
        </w:numPr>
        <w:ind w:right="1080"/>
        <w:jc w:val="both"/>
        <w:rPr>
          <w:rFonts w:ascii="New times roman" w:eastAsia="Calibri" w:hAnsi="New times roman"/>
          <w:b/>
          <w:noProof w:val="0"/>
          <w:sz w:val="24"/>
          <w:szCs w:val="24"/>
        </w:rPr>
      </w:pPr>
      <w:r w:rsidRPr="00B35452">
        <w:rPr>
          <w:rFonts w:ascii="New times roman" w:hAnsi="New times roman"/>
          <w:sz w:val="24"/>
          <w:szCs w:val="24"/>
        </w:rPr>
        <w:t>Sposobnost da radi kao deo tima</w:t>
      </w:r>
      <w:r w:rsidRPr="00B35452">
        <w:rPr>
          <w:rFonts w:ascii="New times roman" w:eastAsia="Calibri" w:hAnsi="New times roman"/>
          <w:noProof w:val="0"/>
          <w:sz w:val="24"/>
          <w:szCs w:val="24"/>
        </w:rPr>
        <w:t xml:space="preserve"> </w:t>
      </w:r>
    </w:p>
    <w:p w14:paraId="7B8C088C" w14:textId="77777777" w:rsidR="000B20DA" w:rsidRPr="00B35452" w:rsidRDefault="000B20DA" w:rsidP="000B20DA">
      <w:pPr>
        <w:pStyle w:val="ListParagraph"/>
        <w:numPr>
          <w:ilvl w:val="0"/>
          <w:numId w:val="19"/>
        </w:numPr>
        <w:ind w:right="1080"/>
        <w:jc w:val="both"/>
        <w:rPr>
          <w:rFonts w:ascii="New times roman" w:eastAsia="Calibri" w:hAnsi="New times roman"/>
          <w:b/>
          <w:noProof w:val="0"/>
          <w:sz w:val="24"/>
          <w:szCs w:val="24"/>
        </w:rPr>
      </w:pPr>
      <w:r w:rsidRPr="00B35452">
        <w:rPr>
          <w:rFonts w:ascii="New times roman" w:hAnsi="New times roman"/>
          <w:sz w:val="24"/>
          <w:szCs w:val="24"/>
        </w:rPr>
        <w:t>Odlične administrativne i rukovodece veštine</w:t>
      </w:r>
      <w:r w:rsidRPr="00B35452">
        <w:rPr>
          <w:rFonts w:ascii="New times roman" w:eastAsia="Calibri" w:hAnsi="New times roman"/>
          <w:noProof w:val="0"/>
          <w:sz w:val="24"/>
          <w:szCs w:val="24"/>
        </w:rPr>
        <w:t xml:space="preserve"> </w:t>
      </w:r>
    </w:p>
    <w:p w14:paraId="4630E1B7" w14:textId="77777777" w:rsidR="000B20DA" w:rsidRPr="00B35452" w:rsidRDefault="000B20DA" w:rsidP="000B20DA">
      <w:pPr>
        <w:pStyle w:val="ListParagraph"/>
        <w:numPr>
          <w:ilvl w:val="0"/>
          <w:numId w:val="19"/>
        </w:numPr>
        <w:ind w:right="1080"/>
        <w:jc w:val="both"/>
        <w:rPr>
          <w:rFonts w:ascii="New times roman" w:eastAsia="Calibri" w:hAnsi="New times roman"/>
          <w:b/>
          <w:noProof w:val="0"/>
          <w:sz w:val="24"/>
          <w:szCs w:val="24"/>
        </w:rPr>
      </w:pPr>
      <w:r>
        <w:rPr>
          <w:rFonts w:ascii="New times roman" w:hAnsi="New times roman"/>
          <w:sz w:val="24"/>
          <w:szCs w:val="24"/>
        </w:rPr>
        <w:t xml:space="preserve">Sposobnost </w:t>
      </w:r>
      <w:r w:rsidRPr="00B35452">
        <w:rPr>
          <w:rFonts w:ascii="New times roman" w:hAnsi="New times roman"/>
          <w:sz w:val="24"/>
          <w:szCs w:val="24"/>
        </w:rPr>
        <w:t xml:space="preserve"> radi</w:t>
      </w:r>
      <w:r>
        <w:rPr>
          <w:rFonts w:ascii="New times roman" w:hAnsi="New times roman"/>
          <w:sz w:val="24"/>
          <w:szCs w:val="24"/>
        </w:rPr>
        <w:t>ti</w:t>
      </w:r>
      <w:r w:rsidRPr="00B35452">
        <w:rPr>
          <w:rFonts w:ascii="New times roman" w:hAnsi="New times roman"/>
          <w:sz w:val="24"/>
          <w:szCs w:val="24"/>
        </w:rPr>
        <w:t xml:space="preserve"> kao deo tima</w:t>
      </w:r>
      <w:r>
        <w:rPr>
          <w:rFonts w:ascii="New times roman" w:eastAsia="Calibri" w:hAnsi="New times roman"/>
          <w:noProof w:val="0"/>
          <w:sz w:val="24"/>
          <w:szCs w:val="24"/>
        </w:rPr>
        <w:t>.</w:t>
      </w:r>
      <w:r w:rsidRPr="00B35452">
        <w:rPr>
          <w:rFonts w:ascii="New times roman" w:eastAsia="Calibri" w:hAnsi="New times roman"/>
          <w:noProof w:val="0"/>
          <w:sz w:val="24"/>
          <w:szCs w:val="24"/>
        </w:rPr>
        <w:t xml:space="preserve"> </w:t>
      </w:r>
    </w:p>
    <w:p w14:paraId="5C4FF0E3" w14:textId="77777777" w:rsidR="000B20DA" w:rsidRPr="00B35452" w:rsidRDefault="000B20DA" w:rsidP="000B20DA">
      <w:pPr>
        <w:pStyle w:val="ListParagraph"/>
        <w:numPr>
          <w:ilvl w:val="0"/>
          <w:numId w:val="19"/>
        </w:numPr>
        <w:rPr>
          <w:rFonts w:ascii="New times roman" w:hAnsi="New times roman" w:hint="eastAsia"/>
          <w:sz w:val="24"/>
          <w:szCs w:val="24"/>
        </w:rPr>
      </w:pPr>
      <w:r w:rsidRPr="00B35452">
        <w:rPr>
          <w:rFonts w:ascii="New times roman" w:hAnsi="New times roman"/>
          <w:sz w:val="24"/>
          <w:szCs w:val="24"/>
        </w:rPr>
        <w:t xml:space="preserve">Računarske veštine u programskim aplikacijama </w:t>
      </w:r>
      <w:r w:rsidRPr="00AA1397">
        <w:rPr>
          <w:rFonts w:ascii="New times roman" w:hAnsi="New times roman"/>
          <w:sz w:val="22"/>
          <w:szCs w:val="22"/>
        </w:rPr>
        <w:t>(Word, Excel, Power Point, Access)</w:t>
      </w:r>
    </w:p>
    <w:p w14:paraId="01D91247" w14:textId="77777777" w:rsidR="000B20DA" w:rsidRPr="00B35452" w:rsidRDefault="000B20DA" w:rsidP="000B20DA">
      <w:pPr>
        <w:rPr>
          <w:rFonts w:ascii="New times roman" w:hAnsi="New times roman" w:hint="eastAsia"/>
          <w:sz w:val="24"/>
          <w:szCs w:val="24"/>
        </w:rPr>
      </w:pPr>
    </w:p>
    <w:p w14:paraId="7F9EF126" w14:textId="77777777" w:rsidR="000B20DA" w:rsidRDefault="000B20DA" w:rsidP="000B2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highlight w:val="yellow"/>
          <w:u w:val="single"/>
          <w:lang w:val="en-US"/>
        </w:rPr>
      </w:pPr>
    </w:p>
    <w:p w14:paraId="0F964A54" w14:textId="77777777" w:rsidR="000B20DA" w:rsidRDefault="000B20DA" w:rsidP="000B2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r w:rsidRPr="005A4EF5">
        <w:rPr>
          <w:rFonts w:eastAsia="Times New Roman"/>
          <w:b/>
          <w:sz w:val="22"/>
          <w:szCs w:val="22"/>
          <w:u w:val="single"/>
          <w:lang w:val="en-US"/>
        </w:rPr>
        <w:t>Napomena:</w:t>
      </w:r>
      <w:r w:rsidRPr="00096752">
        <w:rPr>
          <w:rFonts w:eastAsia="Times New Roman"/>
          <w:sz w:val="22"/>
          <w:szCs w:val="22"/>
          <w:lang w:val="en-US"/>
        </w:rPr>
        <w:t xml:space="preserve"> Postupak konkurisanja je otvoren za postojeće civilne  službenike u MRSZ-u, koji ispunjavaju kriterije podobnosti za napredovanje. Ministarstvo Rada i Socijalne Zastite pruža jednake mogućnosti za napredovanje svih postojećih civilnih  službenika u okviru ministarstvo.</w:t>
      </w:r>
      <w:r w:rsidRPr="00096752">
        <w:rPr>
          <w:rFonts w:eastAsia="Times New Roman"/>
          <w:b/>
          <w:sz w:val="22"/>
          <w:szCs w:val="22"/>
          <w:u w:val="single"/>
          <w:lang w:val="en-US"/>
        </w:rPr>
        <w:t xml:space="preserve"> </w:t>
      </w:r>
    </w:p>
    <w:p w14:paraId="13AE24F3" w14:textId="77777777" w:rsidR="000B20DA" w:rsidRPr="008B3AD9" w:rsidRDefault="000B20DA" w:rsidP="000B2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424AA2">
        <w:rPr>
          <w:rFonts w:eastAsia="Times New Roman"/>
          <w:sz w:val="22"/>
          <w:szCs w:val="22"/>
          <w:lang w:val="en-US"/>
        </w:rPr>
        <w:t>Regrutacija i selekcija će se vršiti u skladu sa Zakonom br. 03 / Z-149 o Civilnoj Službi Republike Kosova, Uredba br. 02/2010 o Procedure Regrutacije u Civilnoj Službi i Uredbom</w:t>
      </w:r>
      <w:r w:rsidRPr="00424AA2">
        <w:rPr>
          <w:rFonts w:eastAsia="Times New Roman"/>
          <w:b/>
          <w:sz w:val="22"/>
          <w:szCs w:val="22"/>
          <w:lang w:val="en-US"/>
        </w:rPr>
        <w:t xml:space="preserve"> </w:t>
      </w:r>
      <w:r w:rsidRPr="00424AA2">
        <w:rPr>
          <w:rFonts w:eastAsia="Times New Roman"/>
          <w:sz w:val="22"/>
          <w:szCs w:val="22"/>
          <w:lang w:val="en-US"/>
        </w:rPr>
        <w:t>br.</w:t>
      </w:r>
      <w:r>
        <w:rPr>
          <w:rFonts w:eastAsia="Times New Roman"/>
          <w:sz w:val="22"/>
          <w:szCs w:val="22"/>
          <w:lang w:val="en-US"/>
        </w:rPr>
        <w:t xml:space="preserve"> </w:t>
      </w:r>
      <w:r w:rsidRPr="00424AA2">
        <w:rPr>
          <w:rFonts w:eastAsia="Times New Roman"/>
          <w:sz w:val="22"/>
          <w:szCs w:val="22"/>
          <w:lang w:val="en-US"/>
        </w:rPr>
        <w:t>21/2012 za Napredovanje Državnih Službenika u Karijeri.</w:t>
      </w:r>
    </w:p>
    <w:p w14:paraId="1ACC4D1B" w14:textId="77777777" w:rsidR="000B20DA" w:rsidRDefault="000B20DA" w:rsidP="000B2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b/>
          <w:sz w:val="22"/>
          <w:szCs w:val="22"/>
          <w:u w:val="single"/>
          <w:lang w:val="en-US"/>
        </w:rPr>
      </w:pPr>
    </w:p>
    <w:p w14:paraId="2AB6BB95" w14:textId="77777777" w:rsidR="000B20DA" w:rsidRDefault="000B20DA" w:rsidP="000B2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4260AF">
        <w:rPr>
          <w:rFonts w:eastAsia="Times New Roman"/>
          <w:b/>
          <w:sz w:val="22"/>
          <w:szCs w:val="22"/>
          <w:u w:val="single"/>
          <w:lang w:val="en-US"/>
        </w:rPr>
        <w:t>Interni konkurs je otvoren 8 (osam) dana</w:t>
      </w:r>
      <w:r w:rsidRPr="002618FD">
        <w:rPr>
          <w:rFonts w:eastAsia="Times New Roman"/>
          <w:b/>
          <w:sz w:val="22"/>
          <w:szCs w:val="22"/>
          <w:lang w:val="en-US"/>
        </w:rPr>
        <w:t xml:space="preserve"> </w:t>
      </w:r>
      <w:r>
        <w:rPr>
          <w:rFonts w:eastAsia="Times New Roman"/>
          <w:sz w:val="22"/>
          <w:szCs w:val="22"/>
          <w:lang w:val="en-US"/>
        </w:rPr>
        <w:t xml:space="preserve">od dana objavljivanja na web </w:t>
      </w:r>
      <w:r w:rsidRPr="002618FD">
        <w:rPr>
          <w:rFonts w:eastAsia="Times New Roman"/>
          <w:sz w:val="22"/>
          <w:szCs w:val="22"/>
          <w:lang w:val="en-US"/>
        </w:rPr>
        <w:t>sajtu MRSZ</w:t>
      </w:r>
      <w:r>
        <w:rPr>
          <w:rFonts w:eastAsia="Times New Roman"/>
          <w:sz w:val="22"/>
          <w:szCs w:val="22"/>
          <w:lang w:val="en-US"/>
        </w:rPr>
        <w:t>;</w:t>
      </w:r>
      <w:r w:rsidRPr="00A11B34">
        <w:rPr>
          <w:sz w:val="24"/>
          <w:szCs w:val="24"/>
          <w:shd w:val="clear" w:color="auto" w:fill="FFFFFF"/>
        </w:rPr>
        <w:t xml:space="preserve"> </w:t>
      </w:r>
      <w:r w:rsidRPr="003F55DD">
        <w:rPr>
          <w:sz w:val="24"/>
          <w:szCs w:val="24"/>
          <w:shd w:val="clear" w:color="auto" w:fill="FFFFFF"/>
        </w:rPr>
        <w:t>u Informacionom Sistemu za Upravljanje Ljudske Resurse</w:t>
      </w:r>
      <w:r w:rsidRPr="00A76503">
        <w:rPr>
          <w:sz w:val="22"/>
          <w:szCs w:val="22"/>
          <w:shd w:val="clear" w:color="auto" w:fill="FFFFFF"/>
        </w:rPr>
        <w:t>,(ISULjR)</w:t>
      </w:r>
      <w:r w:rsidRPr="002618FD">
        <w:rPr>
          <w:rFonts w:eastAsia="Times New Roman"/>
          <w:sz w:val="22"/>
          <w:szCs w:val="22"/>
          <w:lang w:val="en-US"/>
        </w:rPr>
        <w:t xml:space="preserve"> počevši od </w:t>
      </w:r>
      <w:r>
        <w:rPr>
          <w:rFonts w:eastAsia="Times New Roman"/>
          <w:b/>
          <w:sz w:val="22"/>
          <w:szCs w:val="22"/>
          <w:u w:val="single"/>
          <w:lang w:val="en-US"/>
        </w:rPr>
        <w:t xml:space="preserve">05.12.2018 </w:t>
      </w:r>
      <w:r w:rsidRPr="002618FD">
        <w:rPr>
          <w:rFonts w:eastAsia="Times New Roman"/>
          <w:b/>
          <w:sz w:val="22"/>
          <w:szCs w:val="22"/>
          <w:lang w:val="en-US"/>
        </w:rPr>
        <w:t xml:space="preserve">do </w:t>
      </w:r>
      <w:r>
        <w:rPr>
          <w:rFonts w:eastAsia="Times New Roman"/>
          <w:b/>
          <w:sz w:val="22"/>
          <w:szCs w:val="22"/>
          <w:u w:val="single"/>
          <w:lang w:val="en-US"/>
        </w:rPr>
        <w:t xml:space="preserve">12.12.2018 </w:t>
      </w:r>
      <w:r w:rsidRPr="002618FD">
        <w:rPr>
          <w:rFonts w:eastAsia="Times New Roman"/>
          <w:sz w:val="22"/>
          <w:szCs w:val="22"/>
          <w:lang w:val="en-US"/>
        </w:rPr>
        <w:t xml:space="preserve"> datum koji se smatra kao poslednji dan roka.</w:t>
      </w:r>
    </w:p>
    <w:p w14:paraId="3F471480" w14:textId="77777777" w:rsidR="000B20DA" w:rsidRPr="002A40B6" w:rsidRDefault="000B20DA" w:rsidP="000B20D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90"/>
        <w:jc w:val="both"/>
        <w:rPr>
          <w:rFonts w:eastAsia="Times New Roman"/>
          <w:sz w:val="22"/>
          <w:szCs w:val="22"/>
          <w:lang w:val="en-US"/>
        </w:rPr>
      </w:pPr>
      <w:r w:rsidRPr="007939BB">
        <w:rPr>
          <w:rFonts w:ascii="New times roman" w:eastAsia="Times New Roman" w:hAnsi="New times roman" w:cs="Arial"/>
          <w:b/>
          <w:i/>
          <w:sz w:val="22"/>
          <w:szCs w:val="22"/>
        </w:rPr>
        <w:t xml:space="preserve">Obrazci za prije uzeti  u </w:t>
      </w:r>
      <w:r>
        <w:rPr>
          <w:rFonts w:ascii="New times roman" w:eastAsia="Times New Roman" w:hAnsi="New times roman" w:cs="Arial"/>
          <w:b/>
          <w:i/>
          <w:sz w:val="22"/>
          <w:szCs w:val="22"/>
        </w:rPr>
        <w:t xml:space="preserve">kancelariji </w:t>
      </w:r>
      <w:r w:rsidRPr="007939BB">
        <w:rPr>
          <w:rFonts w:ascii="New times roman" w:eastAsia="Times New Roman" w:hAnsi="New times roman" w:cs="Arial"/>
          <w:b/>
          <w:i/>
          <w:sz w:val="22"/>
          <w:szCs w:val="22"/>
        </w:rPr>
        <w:t xml:space="preserve"> Ljudskim Resursima  MRSZ u prizemlje,i popunjene dostavljati, </w:t>
      </w:r>
      <w:r>
        <w:rPr>
          <w:rFonts w:ascii="New times roman" w:eastAsia="Times New Roman" w:hAnsi="New times roman" w:cs="Arial"/>
          <w:b/>
          <w:i/>
          <w:sz w:val="22"/>
          <w:szCs w:val="22"/>
        </w:rPr>
        <w:t xml:space="preserve">u kanclariji br.5, </w:t>
      </w:r>
      <w:r w:rsidRPr="007939BB">
        <w:rPr>
          <w:rFonts w:ascii="New times roman" w:eastAsia="Times New Roman" w:hAnsi="New times roman" w:cs="Arial"/>
          <w:b/>
          <w:i/>
          <w:sz w:val="22"/>
          <w:szCs w:val="22"/>
        </w:rPr>
        <w:t xml:space="preserve">svakog radnog dana od 08:00 do 16:00 časova. Adresa: </w:t>
      </w:r>
      <w:r w:rsidRPr="007939BB">
        <w:rPr>
          <w:rFonts w:ascii="New times roman" w:eastAsia="Times New Roman" w:hAnsi="New times roman"/>
          <w:b/>
          <w:i/>
          <w:sz w:val="22"/>
          <w:szCs w:val="22"/>
          <w:lang w:val="sq-AL"/>
        </w:rPr>
        <w:t xml:space="preserve">Ulica “Edit Durham” u blizini , trga “Zahir Pajaziti” zgrada MRSZ-te u Prištini, aplikacija se može preuzeti sa </w:t>
      </w:r>
      <w:hyperlink r:id="rId10" w:history="1">
        <w:r w:rsidRPr="007939BB">
          <w:rPr>
            <w:rFonts w:ascii="New times roman" w:eastAsia="Times New Roman" w:hAnsi="New times roman"/>
            <w:b/>
            <w:i/>
            <w:color w:val="0000FF"/>
            <w:sz w:val="22"/>
            <w:szCs w:val="22"/>
            <w:u w:val="single"/>
            <w:lang w:val="sq-AL"/>
          </w:rPr>
          <w:t>http://mpms-gov.net/</w:t>
        </w:r>
      </w:hyperlink>
    </w:p>
    <w:p w14:paraId="24EA5662" w14:textId="77777777" w:rsidR="000B20DA" w:rsidRPr="002618FD" w:rsidRDefault="000B20DA" w:rsidP="000B20DA">
      <w:pPr>
        <w:pStyle w:val="siqshihetmelart"/>
        <w:rPr>
          <w:rFonts w:eastAsia="Times New Roman"/>
          <w:sz w:val="22"/>
          <w:szCs w:val="22"/>
          <w:lang w:val="en-US"/>
        </w:rPr>
      </w:pPr>
      <w:r w:rsidRPr="007C39CB">
        <w:rPr>
          <w:rFonts w:eastAsia="Times New Roman"/>
          <w:sz w:val="22"/>
          <w:szCs w:val="22"/>
        </w:rPr>
        <w:t xml:space="preserve">Aplikacije koje su poslate  poštom  koja drže poštanski žig na pošiljci poslednjeg dana roka za prijavu smatraće se važećim ako dostignu u roku od </w:t>
      </w:r>
      <w:r>
        <w:rPr>
          <w:rFonts w:eastAsia="Times New Roman"/>
          <w:sz w:val="22"/>
          <w:szCs w:val="22"/>
        </w:rPr>
        <w:t>2</w:t>
      </w:r>
      <w:r w:rsidRPr="007C39CB">
        <w:rPr>
          <w:rFonts w:eastAsia="Times New Roman"/>
          <w:sz w:val="22"/>
          <w:szCs w:val="22"/>
        </w:rPr>
        <w:t xml:space="preserve"> (</w:t>
      </w:r>
      <w:r>
        <w:rPr>
          <w:rFonts w:eastAsia="Times New Roman"/>
          <w:sz w:val="22"/>
          <w:szCs w:val="22"/>
        </w:rPr>
        <w:t>dve</w:t>
      </w:r>
      <w:r w:rsidRPr="007C39CB">
        <w:rPr>
          <w:rFonts w:eastAsia="Times New Roman"/>
          <w:sz w:val="22"/>
          <w:szCs w:val="22"/>
        </w:rPr>
        <w:t>) dana.</w:t>
      </w:r>
      <w:r w:rsidRPr="007C39CB">
        <w:rPr>
          <w:rFonts w:eastAsia="Times New Roman"/>
          <w:sz w:val="22"/>
          <w:szCs w:val="22"/>
          <w:lang w:val="en-US"/>
        </w:rPr>
        <w:br/>
      </w:r>
      <w:r w:rsidRPr="002618FD">
        <w:rPr>
          <w:rFonts w:eastAsia="Times New Roman"/>
          <w:sz w:val="22"/>
          <w:szCs w:val="22"/>
          <w:lang w:val="en-US"/>
        </w:rPr>
        <w:t>Primeni  priložiti kopije dokumenata o kvalifikacije</w:t>
      </w:r>
      <w:r w:rsidRPr="002618FD">
        <w:rPr>
          <w:rFonts w:eastAsia="Times New Roman"/>
          <w:b/>
          <w:sz w:val="22"/>
          <w:szCs w:val="22"/>
          <w:lang w:val="en-US"/>
        </w:rPr>
        <w:t xml:space="preserve">, </w:t>
      </w:r>
      <w:r w:rsidRPr="007C39CB">
        <w:rPr>
          <w:rFonts w:eastAsia="Times New Roman"/>
          <w:sz w:val="22"/>
          <w:szCs w:val="22"/>
          <w:lang w:val="en-US"/>
        </w:rPr>
        <w:t xml:space="preserve">radno </w:t>
      </w:r>
      <w:r w:rsidRPr="002618FD">
        <w:rPr>
          <w:rFonts w:eastAsia="Times New Roman"/>
          <w:sz w:val="22"/>
          <w:szCs w:val="22"/>
          <w:lang w:val="en-US"/>
        </w:rPr>
        <w:t>iskustvo i drugu potrebnu dokumentaciju  koje zahteva radno mesto.</w:t>
      </w:r>
    </w:p>
    <w:p w14:paraId="4D00A5F2" w14:textId="77777777" w:rsidR="000B20DA" w:rsidRPr="00B72137" w:rsidRDefault="000B20DA" w:rsidP="000B20DA">
      <w:pPr>
        <w:pStyle w:val="siqshihetmelart"/>
        <w:rPr>
          <w:rStyle w:val="Hyperlink"/>
          <w:rFonts w:eastAsia="Times New Roman"/>
          <w:b/>
          <w:vanish/>
          <w:sz w:val="24"/>
          <w:szCs w:val="24"/>
          <w:lang w:val="en-US"/>
        </w:rPr>
      </w:pPr>
      <w:r w:rsidRPr="00B72137">
        <w:rPr>
          <w:rFonts w:eastAsia="Times New Roman"/>
          <w:b/>
          <w:vanish/>
          <w:sz w:val="24"/>
          <w:szCs w:val="24"/>
          <w:lang w:val="en-US"/>
        </w:rPr>
        <w:fldChar w:fldCharType="begin"/>
      </w:r>
      <w:r w:rsidRPr="00B72137">
        <w:rPr>
          <w:rFonts w:eastAsia="Times New Roman"/>
          <w:b/>
          <w:vanish/>
          <w:sz w:val="24"/>
          <w:szCs w:val="24"/>
          <w:lang w:val="en-US"/>
        </w:rPr>
        <w:instrText xml:space="preserve"> HYPERLINK "https://translate.google.com/community?source=t-new-user" </w:instrText>
      </w:r>
      <w:r w:rsidRPr="00B72137">
        <w:rPr>
          <w:rFonts w:eastAsia="Times New Roman"/>
          <w:b/>
          <w:vanish/>
          <w:sz w:val="24"/>
          <w:szCs w:val="24"/>
          <w:lang w:val="en-US"/>
        </w:rPr>
        <w:fldChar w:fldCharType="separate"/>
      </w:r>
    </w:p>
    <w:p w14:paraId="2CEB2588" w14:textId="77777777" w:rsidR="000B20DA" w:rsidRPr="00B72137" w:rsidRDefault="000B20DA" w:rsidP="000B20DA">
      <w:pPr>
        <w:pStyle w:val="siqshihetmelart"/>
        <w:rPr>
          <w:rStyle w:val="Hyperlink"/>
          <w:rFonts w:eastAsia="Times New Roman"/>
          <w:b/>
          <w:vanish/>
          <w:sz w:val="24"/>
          <w:szCs w:val="24"/>
          <w:lang w:val="en-US"/>
        </w:rPr>
      </w:pPr>
      <w:r w:rsidRPr="00B72137">
        <w:rPr>
          <w:rStyle w:val="Hyperlink"/>
          <w:rFonts w:eastAsia="Times New Roman"/>
          <w:b/>
          <w:vanish/>
          <w:sz w:val="24"/>
          <w:szCs w:val="24"/>
          <w:lang w:val="en-US"/>
        </w:rPr>
        <w:t>Join the Translate Community</w:t>
      </w:r>
    </w:p>
    <w:p w14:paraId="540BAC78" w14:textId="77777777" w:rsidR="000B20DA" w:rsidRPr="00B72137" w:rsidRDefault="000B20DA" w:rsidP="000B20DA">
      <w:pPr>
        <w:pStyle w:val="siqshihetmelart"/>
        <w:rPr>
          <w:rFonts w:eastAsia="Times New Roman"/>
          <w:b/>
          <w:vanish/>
          <w:sz w:val="24"/>
          <w:szCs w:val="24"/>
          <w:lang w:val="en-US"/>
        </w:rPr>
      </w:pPr>
      <w:r w:rsidRPr="00B72137">
        <w:rPr>
          <w:rFonts w:eastAsia="Times New Roman"/>
          <w:b/>
          <w:sz w:val="24"/>
          <w:szCs w:val="24"/>
          <w:lang w:val="en-US"/>
        </w:rPr>
        <w:fldChar w:fldCharType="end"/>
      </w:r>
    </w:p>
    <w:p w14:paraId="5EE45E2B" w14:textId="77777777" w:rsidR="000B20DA" w:rsidRPr="00B72137" w:rsidRDefault="000B20DA" w:rsidP="000B20DA">
      <w:pPr>
        <w:pStyle w:val="siqshihetmelart"/>
        <w:rPr>
          <w:rFonts w:eastAsia="Times New Roman"/>
          <w:b/>
          <w:sz w:val="24"/>
          <w:szCs w:val="24"/>
          <w:lang w:val="en-US"/>
        </w:rPr>
      </w:pPr>
      <w:r w:rsidRPr="00B72137">
        <w:rPr>
          <w:rFonts w:eastAsia="Times New Roman"/>
          <w:b/>
          <w:vanish/>
          <w:sz w:val="24"/>
          <w:szCs w:val="24"/>
          <w:lang w:val="en-US"/>
        </w:rPr>
        <w:t>.Përgatitë raporte javore, mujore, tremujore, gjashtëmujore dhe vjetore për punën e Qendres rajonale Zyrat Komunale te pensioneve; 8.Kryen punë të tjera sipas rekomandimit te udheheqesit te divizionit; Kualifikimi, përvoja e punës, aftësitë dhe shkathtësitë tjera : Titull universitar në shkenca ekonomike apo juridike; Përvojë pune profesionale 4 vjeçare; Të ketë aftësi të shkëlqyeshme drejtuese; Aftësi për të motivuar ,organizuar dhe mbikqyrë personelin; Aftësi të planifikoj dhe organizoj punën; Aftësi për të gjykuar dhe vendim marrje; Aftësi për të punuar në grup dhe sjellje të shkëlqyer kolegiale; Njohja e gjuhëve zyrtare që fliten në Kosovë; Njohja e gjuhës angleze është përparësi; Njohja e punës me kompjuter është e domosdoshme. Shënim: Procedura e konkurrimit është e hapur për nëpunësit civil ekzistues në MPMS të cilët i plotësojnë kriteret e konkursit për avancim. Ministria Punës dhe Mirëqenies Sociale ofron mundësi të barabarta të avancimit për të gjithë nëpunësit civil ekzistues brenda ninistrisë. Rekrutimi dhe Përzgjedhja do të bëhet në përputhje me Ligjin Nr. 03/L-149 për Shërbimin Civil të Republikës së Kosovës, Rregulloren Nr. 02/2010 për Procedurat e Rekrutimit në Shërbimin Civil si dhe Rregulloren Nr. 21/2012 për Avancimin në Karrierë të Nëpunësve Civile. Marrja dhe dorëzimi i aplikacioneve : MPMS/ Divizioni i Burimeve Njerzore, Rr.“UÇK“-së p.n., kati i 4 (katërt), zyra nr.403, Prishtinë. Për informata më të hollsishme mund të kontaktoni zyrën e Divizionit të Burimeve Njerzore në MPMS tel.038/212-886 ose 200 26 074 prej orës 08:00 – 16:00 Konkursi i brendshëm mbetet i hapur 8 ditë nga dita e publikimit në web faqen e MPMS-së, duke filluar nga data 21.10.2016 deri më datën 28.10.2016 që konsiderohet ditë e fundit e mbylljes së konkursit. Aplikacionet e dërguara me postë, të cilat mbajnë vulën postare mbi dërgesën e bërë ditën e fundit të afatit për aplikim, do të konsiderohen të vlefshme dhe do të merren në shqyrtim, aplikacionet që arrin pas afatit dhe ato të pakompletuara nuk do të shqyrtohen. Aplikacionit i bashkëngjiten kopjet e dokumentacionit mbi kualifikimin, përvojën dhe dokumentacionet tjera të nevojshme që kërkon vendi i punës.</w:t>
      </w:r>
    </w:p>
    <w:p w14:paraId="79FD8B02" w14:textId="77777777" w:rsidR="000B20DA" w:rsidRPr="002220BF" w:rsidRDefault="000B20DA" w:rsidP="000B20DA">
      <w:pPr>
        <w:pStyle w:val="siqshihetmelart"/>
        <w:rPr>
          <w:rFonts w:eastAsia="Times New Roman"/>
          <w:sz w:val="24"/>
          <w:szCs w:val="24"/>
          <w:lang w:val="it-IT"/>
        </w:rPr>
      </w:pPr>
    </w:p>
    <w:p w14:paraId="26826B59" w14:textId="77777777" w:rsidR="000B20DA" w:rsidRPr="001869D9" w:rsidRDefault="000B20DA" w:rsidP="001869D9">
      <w:pPr>
        <w:pStyle w:val="siqshihetmelart"/>
        <w:rPr>
          <w:rFonts w:eastAsia="Times New Roman"/>
          <w:sz w:val="24"/>
          <w:szCs w:val="24"/>
          <w:lang w:val="it-IT"/>
        </w:rPr>
      </w:pPr>
    </w:p>
    <w:sectPr w:rsidR="000B20DA" w:rsidRPr="001869D9" w:rsidSect="00ED0D5F">
      <w:pgSz w:w="12240" w:h="15840"/>
      <w:pgMar w:top="27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790E0" w14:textId="77777777" w:rsidR="00531E12" w:rsidRDefault="00531E12" w:rsidP="00F033BE">
      <w:r>
        <w:separator/>
      </w:r>
    </w:p>
  </w:endnote>
  <w:endnote w:type="continuationSeparator" w:id="0">
    <w:p w14:paraId="36E2E4DD" w14:textId="77777777" w:rsidR="00531E12" w:rsidRDefault="00531E12" w:rsidP="00F03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43" w:usb2="00000009" w:usb3="00000000" w:csb0="000001FF" w:csb1="00000000"/>
  </w:font>
  <w:font w:name="Meiryo">
    <w:charset w:val="80"/>
    <w:family w:val="swiss"/>
    <w:pitch w:val="variable"/>
    <w:sig w:usb0="E00002FF" w:usb1="6AC7FFFF" w:usb2="08000012" w:usb3="00000000" w:csb0="0002009F" w:csb1="00000000"/>
  </w:font>
  <w:font w:name="New times roman">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9E62A" w14:textId="77777777" w:rsidR="00531E12" w:rsidRDefault="00531E12" w:rsidP="00F033BE">
      <w:r>
        <w:separator/>
      </w:r>
    </w:p>
  </w:footnote>
  <w:footnote w:type="continuationSeparator" w:id="0">
    <w:p w14:paraId="096A0EF7" w14:textId="77777777" w:rsidR="00531E12" w:rsidRDefault="00531E12" w:rsidP="00F033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1669F"/>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FE1540"/>
    <w:multiLevelType w:val="hybridMultilevel"/>
    <w:tmpl w:val="7EFC030A"/>
    <w:lvl w:ilvl="0" w:tplc="E98AE1C6">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117A75"/>
    <w:multiLevelType w:val="hybridMultilevel"/>
    <w:tmpl w:val="D4EAA9B2"/>
    <w:lvl w:ilvl="0" w:tplc="9E0A9264">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476F67"/>
    <w:multiLevelType w:val="hybridMultilevel"/>
    <w:tmpl w:val="1EF63F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FE0FFE"/>
    <w:multiLevelType w:val="hybridMultilevel"/>
    <w:tmpl w:val="4B08C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B403AB"/>
    <w:multiLevelType w:val="hybridMultilevel"/>
    <w:tmpl w:val="4E08E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AE5461"/>
    <w:multiLevelType w:val="hybridMultilevel"/>
    <w:tmpl w:val="A7CCCFD0"/>
    <w:lvl w:ilvl="0" w:tplc="E8860626">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18245A"/>
    <w:multiLevelType w:val="hybridMultilevel"/>
    <w:tmpl w:val="FAC61186"/>
    <w:lvl w:ilvl="0" w:tplc="A63E2B3E">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EB295B"/>
    <w:multiLevelType w:val="hybridMultilevel"/>
    <w:tmpl w:val="74729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035FB5"/>
    <w:multiLevelType w:val="hybridMultilevel"/>
    <w:tmpl w:val="E67A9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1855D0"/>
    <w:multiLevelType w:val="hybridMultilevel"/>
    <w:tmpl w:val="D3588DE6"/>
    <w:lvl w:ilvl="0" w:tplc="232CB23E">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1" w15:restartNumberingAfterBreak="0">
    <w:nsid w:val="43765A94"/>
    <w:multiLevelType w:val="hybridMultilevel"/>
    <w:tmpl w:val="99AE47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EC649E"/>
    <w:multiLevelType w:val="hybridMultilevel"/>
    <w:tmpl w:val="3C3C4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2A1BF0"/>
    <w:multiLevelType w:val="hybridMultilevel"/>
    <w:tmpl w:val="F44A5B4E"/>
    <w:lvl w:ilvl="0" w:tplc="149E41B2">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0356DA"/>
    <w:multiLevelType w:val="hybridMultilevel"/>
    <w:tmpl w:val="F04649E4"/>
    <w:lvl w:ilvl="0" w:tplc="E87440C4">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E88461A"/>
    <w:multiLevelType w:val="hybridMultilevel"/>
    <w:tmpl w:val="097C4F66"/>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6" w15:restartNumberingAfterBreak="0">
    <w:nsid w:val="5F89466A"/>
    <w:multiLevelType w:val="hybridMultilevel"/>
    <w:tmpl w:val="331E4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3E76A40"/>
    <w:multiLevelType w:val="hybridMultilevel"/>
    <w:tmpl w:val="8C6C8C1C"/>
    <w:lvl w:ilvl="0" w:tplc="A4E469D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E003B62"/>
    <w:multiLevelType w:val="hybridMultilevel"/>
    <w:tmpl w:val="635AEFC8"/>
    <w:lvl w:ilvl="0" w:tplc="518A6C3E">
      <w:start w:val="1"/>
      <w:numFmt w:val="bullet"/>
      <w:lvlText w:val=""/>
      <w:lvlJc w:val="left"/>
      <w:pPr>
        <w:ind w:left="720" w:hanging="360"/>
      </w:pPr>
      <w:rPr>
        <w:rFonts w:ascii="Symbol" w:hAnsi="Symbol" w:hint="default"/>
        <w:sz w:val="20"/>
        <w:szCs w:val="20"/>
      </w:rPr>
    </w:lvl>
    <w:lvl w:ilvl="1" w:tplc="2A66E990">
      <w:numFmt w:val="bullet"/>
      <w:lvlText w:val="•"/>
      <w:lvlJc w:val="left"/>
      <w:pPr>
        <w:ind w:left="1440" w:hanging="720"/>
      </w:pPr>
      <w:rPr>
        <w:rFonts w:ascii="Symbol" w:eastAsia="Times New Roman" w:hAnsi="Symbol" w:cs="Times New Roman" w:hint="default"/>
        <w:sz w:val="28"/>
        <w:szCs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157C89"/>
    <w:multiLevelType w:val="hybridMultilevel"/>
    <w:tmpl w:val="B7E68C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176D17"/>
    <w:multiLevelType w:val="hybridMultilevel"/>
    <w:tmpl w:val="09126472"/>
    <w:lvl w:ilvl="0" w:tplc="DEEEE2EE">
      <w:start w:val="1"/>
      <w:numFmt w:val="bullet"/>
      <w:lvlText w:val=""/>
      <w:lvlJc w:val="left"/>
      <w:pPr>
        <w:ind w:left="900" w:hanging="360"/>
      </w:pPr>
      <w:rPr>
        <w:rFonts w:ascii="Symbol" w:hAnsi="Symbol" w:hint="default"/>
        <w:sz w:val="20"/>
        <w:szCs w:val="20"/>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1" w15:restartNumberingAfterBreak="0">
    <w:nsid w:val="79E93F5B"/>
    <w:multiLevelType w:val="hybridMultilevel"/>
    <w:tmpl w:val="B24CC2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4"/>
  </w:num>
  <w:num w:numId="3">
    <w:abstractNumId w:val="3"/>
  </w:num>
  <w:num w:numId="4">
    <w:abstractNumId w:val="0"/>
  </w:num>
  <w:num w:numId="5">
    <w:abstractNumId w:val="15"/>
  </w:num>
  <w:num w:numId="6">
    <w:abstractNumId w:val="8"/>
  </w:num>
  <w:num w:numId="7">
    <w:abstractNumId w:val="9"/>
  </w:num>
  <w:num w:numId="8">
    <w:abstractNumId w:val="5"/>
  </w:num>
  <w:num w:numId="9">
    <w:abstractNumId w:val="13"/>
  </w:num>
  <w:num w:numId="10">
    <w:abstractNumId w:val="7"/>
  </w:num>
  <w:num w:numId="11">
    <w:abstractNumId w:val="4"/>
  </w:num>
  <w:num w:numId="12">
    <w:abstractNumId w:val="12"/>
  </w:num>
  <w:num w:numId="13">
    <w:abstractNumId w:val="16"/>
  </w:num>
  <w:num w:numId="14">
    <w:abstractNumId w:val="11"/>
  </w:num>
  <w:num w:numId="15">
    <w:abstractNumId w:val="6"/>
  </w:num>
  <w:num w:numId="16">
    <w:abstractNumId w:val="17"/>
  </w:num>
  <w:num w:numId="17">
    <w:abstractNumId w:val="21"/>
  </w:num>
  <w:num w:numId="18">
    <w:abstractNumId w:val="20"/>
  </w:num>
  <w:num w:numId="19">
    <w:abstractNumId w:val="18"/>
  </w:num>
  <w:num w:numId="20">
    <w:abstractNumId w:val="2"/>
  </w:num>
  <w:num w:numId="21">
    <w:abstractNumId w:val="1"/>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3529"/>
    <w:rsid w:val="000038CC"/>
    <w:rsid w:val="000077D5"/>
    <w:rsid w:val="00010AB4"/>
    <w:rsid w:val="00013A7F"/>
    <w:rsid w:val="00042C5B"/>
    <w:rsid w:val="00050A1B"/>
    <w:rsid w:val="0006117B"/>
    <w:rsid w:val="000654D6"/>
    <w:rsid w:val="00071291"/>
    <w:rsid w:val="00096752"/>
    <w:rsid w:val="000B20DA"/>
    <w:rsid w:val="000D6439"/>
    <w:rsid w:val="000F6E07"/>
    <w:rsid w:val="00124E7A"/>
    <w:rsid w:val="0016576A"/>
    <w:rsid w:val="001671B9"/>
    <w:rsid w:val="001869D9"/>
    <w:rsid w:val="001A048E"/>
    <w:rsid w:val="001B146E"/>
    <w:rsid w:val="001D1914"/>
    <w:rsid w:val="001D545A"/>
    <w:rsid w:val="001F1676"/>
    <w:rsid w:val="002220BF"/>
    <w:rsid w:val="0026558D"/>
    <w:rsid w:val="00272D82"/>
    <w:rsid w:val="002A40B6"/>
    <w:rsid w:val="002A7741"/>
    <w:rsid w:val="00337579"/>
    <w:rsid w:val="00342A7C"/>
    <w:rsid w:val="0036462F"/>
    <w:rsid w:val="00390EE3"/>
    <w:rsid w:val="0039486C"/>
    <w:rsid w:val="003D33E7"/>
    <w:rsid w:val="003D6499"/>
    <w:rsid w:val="003D7C14"/>
    <w:rsid w:val="003E21C9"/>
    <w:rsid w:val="003E2A5C"/>
    <w:rsid w:val="00401775"/>
    <w:rsid w:val="00401A2A"/>
    <w:rsid w:val="004260AF"/>
    <w:rsid w:val="00435593"/>
    <w:rsid w:val="00457E7D"/>
    <w:rsid w:val="00467955"/>
    <w:rsid w:val="00472FF9"/>
    <w:rsid w:val="00493A44"/>
    <w:rsid w:val="004A3529"/>
    <w:rsid w:val="004A522A"/>
    <w:rsid w:val="004C1C56"/>
    <w:rsid w:val="004C21B6"/>
    <w:rsid w:val="004C66A3"/>
    <w:rsid w:val="004F7B8F"/>
    <w:rsid w:val="00505FCD"/>
    <w:rsid w:val="00531E12"/>
    <w:rsid w:val="005558ED"/>
    <w:rsid w:val="00556AD3"/>
    <w:rsid w:val="0059234A"/>
    <w:rsid w:val="005A125F"/>
    <w:rsid w:val="005A4EF5"/>
    <w:rsid w:val="005C53CF"/>
    <w:rsid w:val="005D1163"/>
    <w:rsid w:val="005D3FD7"/>
    <w:rsid w:val="005E3D18"/>
    <w:rsid w:val="005E40FE"/>
    <w:rsid w:val="0062016E"/>
    <w:rsid w:val="00654117"/>
    <w:rsid w:val="00673AEE"/>
    <w:rsid w:val="006811B2"/>
    <w:rsid w:val="006835F2"/>
    <w:rsid w:val="006C1B6A"/>
    <w:rsid w:val="006C2D12"/>
    <w:rsid w:val="006C475A"/>
    <w:rsid w:val="006D61D2"/>
    <w:rsid w:val="006D7C3C"/>
    <w:rsid w:val="006F569A"/>
    <w:rsid w:val="00701641"/>
    <w:rsid w:val="00703729"/>
    <w:rsid w:val="0070494B"/>
    <w:rsid w:val="00770A0E"/>
    <w:rsid w:val="0077307D"/>
    <w:rsid w:val="007A59FD"/>
    <w:rsid w:val="007A7F72"/>
    <w:rsid w:val="00804178"/>
    <w:rsid w:val="008323AD"/>
    <w:rsid w:val="008359B7"/>
    <w:rsid w:val="008373DE"/>
    <w:rsid w:val="00867447"/>
    <w:rsid w:val="00890045"/>
    <w:rsid w:val="00893ED9"/>
    <w:rsid w:val="008C2E68"/>
    <w:rsid w:val="008E65A8"/>
    <w:rsid w:val="008E6DA4"/>
    <w:rsid w:val="00926F73"/>
    <w:rsid w:val="009463F5"/>
    <w:rsid w:val="009703BA"/>
    <w:rsid w:val="00970D87"/>
    <w:rsid w:val="00976542"/>
    <w:rsid w:val="009A6622"/>
    <w:rsid w:val="009A6950"/>
    <w:rsid w:val="009C16F1"/>
    <w:rsid w:val="009C2C7E"/>
    <w:rsid w:val="009E33A6"/>
    <w:rsid w:val="009E5872"/>
    <w:rsid w:val="00A03CB2"/>
    <w:rsid w:val="00A12B41"/>
    <w:rsid w:val="00A13AB3"/>
    <w:rsid w:val="00A408D6"/>
    <w:rsid w:val="00A43142"/>
    <w:rsid w:val="00A64D18"/>
    <w:rsid w:val="00A74EAB"/>
    <w:rsid w:val="00A92D18"/>
    <w:rsid w:val="00A96263"/>
    <w:rsid w:val="00AA0DC3"/>
    <w:rsid w:val="00AA1397"/>
    <w:rsid w:val="00AA1CCA"/>
    <w:rsid w:val="00AA34C0"/>
    <w:rsid w:val="00AB2844"/>
    <w:rsid w:val="00AB59DD"/>
    <w:rsid w:val="00AC4FF7"/>
    <w:rsid w:val="00AC5865"/>
    <w:rsid w:val="00B94768"/>
    <w:rsid w:val="00B97C41"/>
    <w:rsid w:val="00BB1E31"/>
    <w:rsid w:val="00BD1D7D"/>
    <w:rsid w:val="00BD7B7E"/>
    <w:rsid w:val="00C02C8E"/>
    <w:rsid w:val="00C078C6"/>
    <w:rsid w:val="00C269D8"/>
    <w:rsid w:val="00C9315A"/>
    <w:rsid w:val="00CA50AE"/>
    <w:rsid w:val="00CC5CB1"/>
    <w:rsid w:val="00CD1AC8"/>
    <w:rsid w:val="00CD2ADF"/>
    <w:rsid w:val="00CF6568"/>
    <w:rsid w:val="00D05DF2"/>
    <w:rsid w:val="00D26094"/>
    <w:rsid w:val="00D32E5E"/>
    <w:rsid w:val="00D4585E"/>
    <w:rsid w:val="00D5198D"/>
    <w:rsid w:val="00D6021A"/>
    <w:rsid w:val="00D60DB6"/>
    <w:rsid w:val="00D73724"/>
    <w:rsid w:val="00D91FBF"/>
    <w:rsid w:val="00DB66DB"/>
    <w:rsid w:val="00DC56B7"/>
    <w:rsid w:val="00DF231A"/>
    <w:rsid w:val="00DF2F85"/>
    <w:rsid w:val="00E45830"/>
    <w:rsid w:val="00E74511"/>
    <w:rsid w:val="00E83386"/>
    <w:rsid w:val="00EA5E63"/>
    <w:rsid w:val="00EB723F"/>
    <w:rsid w:val="00EC4948"/>
    <w:rsid w:val="00ED0D5F"/>
    <w:rsid w:val="00F033BE"/>
    <w:rsid w:val="00F12B8B"/>
    <w:rsid w:val="00F22706"/>
    <w:rsid w:val="00F265AE"/>
    <w:rsid w:val="00F26B06"/>
    <w:rsid w:val="00F31308"/>
    <w:rsid w:val="00F3550B"/>
    <w:rsid w:val="00F36214"/>
    <w:rsid w:val="00FA2D8D"/>
    <w:rsid w:val="00FA3EC5"/>
    <w:rsid w:val="00FB36EE"/>
    <w:rsid w:val="00FE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5C7DC"/>
  <w15:docId w15:val="{2C993F06-CEE4-4ECB-91C1-CF605C33D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A3529"/>
    <w:pPr>
      <w:spacing w:after="0" w:line="240" w:lineRule="auto"/>
    </w:pPr>
    <w:rPr>
      <w:rFonts w:ascii="Times New Roman" w:eastAsia="MS Mincho" w:hAnsi="Times New Roman" w:cs="Times New Roman"/>
      <w:noProof/>
      <w:sz w:val="28"/>
      <w:szCs w:val="28"/>
      <w:lang w:val="sr-Latn-CS"/>
    </w:rPr>
  </w:style>
  <w:style w:type="paragraph" w:styleId="Heading6">
    <w:name w:val="heading 6"/>
    <w:basedOn w:val="Normal"/>
    <w:next w:val="Normal"/>
    <w:link w:val="Heading6Char"/>
    <w:qFormat/>
    <w:rsid w:val="00CC5CB1"/>
    <w:pPr>
      <w:keepNext/>
      <w:ind w:left="-900"/>
      <w:outlineLvl w:val="5"/>
    </w:pPr>
    <w:rPr>
      <w:rFonts w:ascii="Monotype Corsiva" w:eastAsia="Times New Roman" w:hAnsi="Monotype Corsiva"/>
      <w:b/>
      <w:bCs/>
      <w:noProof w:val="0"/>
      <w:sz w:val="24"/>
      <w:szCs w:val="24"/>
      <w:u w:val="single"/>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qshihetmelart">
    <w:name w:val="siq shihet me lartë"/>
    <w:basedOn w:val="BodyText"/>
    <w:rsid w:val="004A3529"/>
  </w:style>
  <w:style w:type="paragraph" w:styleId="BodyText">
    <w:name w:val="Body Text"/>
    <w:basedOn w:val="Normal"/>
    <w:link w:val="BodyTextChar"/>
    <w:uiPriority w:val="99"/>
    <w:semiHidden/>
    <w:unhideWhenUsed/>
    <w:rsid w:val="004A3529"/>
    <w:pPr>
      <w:spacing w:after="120"/>
    </w:pPr>
  </w:style>
  <w:style w:type="character" w:customStyle="1" w:styleId="BodyTextChar">
    <w:name w:val="Body Text Char"/>
    <w:basedOn w:val="DefaultParagraphFont"/>
    <w:link w:val="BodyText"/>
    <w:uiPriority w:val="99"/>
    <w:semiHidden/>
    <w:rsid w:val="004A3529"/>
    <w:rPr>
      <w:rFonts w:ascii="Times New Roman" w:eastAsia="MS Mincho" w:hAnsi="Times New Roman" w:cs="Times New Roman"/>
      <w:noProof/>
      <w:sz w:val="28"/>
      <w:szCs w:val="28"/>
      <w:lang w:val="sr-Latn-CS"/>
    </w:rPr>
  </w:style>
  <w:style w:type="paragraph" w:styleId="Title">
    <w:name w:val="Title"/>
    <w:basedOn w:val="Normal"/>
    <w:link w:val="TitleChar"/>
    <w:qFormat/>
    <w:rsid w:val="005E40FE"/>
    <w:pPr>
      <w:jc w:val="center"/>
    </w:pPr>
    <w:rPr>
      <w:b/>
      <w:bCs/>
      <w:noProof w:val="0"/>
      <w:sz w:val="24"/>
      <w:szCs w:val="24"/>
      <w:lang w:val="sq-AL"/>
    </w:rPr>
  </w:style>
  <w:style w:type="character" w:customStyle="1" w:styleId="TitleChar">
    <w:name w:val="Title Char"/>
    <w:basedOn w:val="DefaultParagraphFont"/>
    <w:link w:val="Title"/>
    <w:rsid w:val="005E40FE"/>
    <w:rPr>
      <w:rFonts w:ascii="Times New Roman" w:eastAsia="MS Mincho" w:hAnsi="Times New Roman" w:cs="Times New Roman"/>
      <w:b/>
      <w:bCs/>
      <w:sz w:val="24"/>
      <w:szCs w:val="24"/>
      <w:lang w:val="sq-AL"/>
    </w:rPr>
  </w:style>
  <w:style w:type="character" w:customStyle="1" w:styleId="Heading6Char">
    <w:name w:val="Heading 6 Char"/>
    <w:basedOn w:val="DefaultParagraphFont"/>
    <w:link w:val="Heading6"/>
    <w:rsid w:val="00CC5CB1"/>
    <w:rPr>
      <w:rFonts w:ascii="Monotype Corsiva" w:eastAsia="Times New Roman" w:hAnsi="Monotype Corsiva" w:cs="Times New Roman"/>
      <w:b/>
      <w:bCs/>
      <w:sz w:val="24"/>
      <w:szCs w:val="24"/>
      <w:u w:val="single"/>
      <w:lang w:val="sq-AL"/>
    </w:rPr>
  </w:style>
  <w:style w:type="paragraph" w:styleId="ListParagraph">
    <w:name w:val="List Paragraph"/>
    <w:basedOn w:val="Normal"/>
    <w:uiPriority w:val="34"/>
    <w:qFormat/>
    <w:rsid w:val="00CC5CB1"/>
    <w:pPr>
      <w:ind w:left="720"/>
      <w:contextualSpacing/>
    </w:pPr>
  </w:style>
  <w:style w:type="paragraph" w:styleId="NoSpacing">
    <w:name w:val="No Spacing"/>
    <w:uiPriority w:val="1"/>
    <w:qFormat/>
    <w:rsid w:val="00A43142"/>
    <w:pPr>
      <w:spacing w:after="0" w:line="240" w:lineRule="auto"/>
    </w:pPr>
    <w:rPr>
      <w:rFonts w:ascii="Calibri" w:eastAsia="Calibri" w:hAnsi="Calibri" w:cs="Times New Roman"/>
    </w:rPr>
  </w:style>
  <w:style w:type="table" w:styleId="TableGrid">
    <w:name w:val="Table Grid"/>
    <w:basedOn w:val="TableNormal"/>
    <w:rsid w:val="00A43142"/>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econdary0020labelschar1">
    <w:name w:val="secondary_0020labels__char1"/>
    <w:basedOn w:val="DefaultParagraphFont"/>
    <w:rsid w:val="004C66A3"/>
    <w:rPr>
      <w:rFonts w:ascii="Calibri" w:hAnsi="Calibri" w:hint="default"/>
      <w:b/>
      <w:bCs/>
      <w:strike w:val="0"/>
      <w:dstrike w:val="0"/>
      <w:color w:val="262626"/>
      <w:sz w:val="20"/>
      <w:szCs w:val="20"/>
      <w:u w:val="none"/>
      <w:effect w:val="none"/>
    </w:rPr>
  </w:style>
  <w:style w:type="paragraph" w:styleId="BalloonText">
    <w:name w:val="Balloon Text"/>
    <w:basedOn w:val="Normal"/>
    <w:link w:val="BalloonTextChar"/>
    <w:uiPriority w:val="99"/>
    <w:semiHidden/>
    <w:unhideWhenUsed/>
    <w:rsid w:val="001869D9"/>
    <w:rPr>
      <w:rFonts w:ascii="Tahoma" w:hAnsi="Tahoma" w:cs="Tahoma"/>
      <w:sz w:val="16"/>
      <w:szCs w:val="16"/>
    </w:rPr>
  </w:style>
  <w:style w:type="character" w:customStyle="1" w:styleId="BalloonTextChar">
    <w:name w:val="Balloon Text Char"/>
    <w:basedOn w:val="DefaultParagraphFont"/>
    <w:link w:val="BalloonText"/>
    <w:uiPriority w:val="99"/>
    <w:semiHidden/>
    <w:rsid w:val="001869D9"/>
    <w:rPr>
      <w:rFonts w:ascii="Tahoma" w:eastAsia="MS Mincho" w:hAnsi="Tahoma" w:cs="Tahoma"/>
      <w:noProof/>
      <w:sz w:val="16"/>
      <w:szCs w:val="16"/>
      <w:lang w:val="sr-Latn-CS"/>
    </w:rPr>
  </w:style>
  <w:style w:type="paragraph" w:styleId="Header">
    <w:name w:val="header"/>
    <w:basedOn w:val="Normal"/>
    <w:link w:val="HeaderChar"/>
    <w:uiPriority w:val="99"/>
    <w:unhideWhenUsed/>
    <w:rsid w:val="00F033BE"/>
    <w:pPr>
      <w:tabs>
        <w:tab w:val="center" w:pos="4680"/>
        <w:tab w:val="right" w:pos="9360"/>
      </w:tabs>
    </w:pPr>
  </w:style>
  <w:style w:type="character" w:customStyle="1" w:styleId="HeaderChar">
    <w:name w:val="Header Char"/>
    <w:basedOn w:val="DefaultParagraphFont"/>
    <w:link w:val="Header"/>
    <w:uiPriority w:val="99"/>
    <w:rsid w:val="00F033BE"/>
    <w:rPr>
      <w:rFonts w:ascii="Times New Roman" w:eastAsia="MS Mincho" w:hAnsi="Times New Roman" w:cs="Times New Roman"/>
      <w:noProof/>
      <w:sz w:val="28"/>
      <w:szCs w:val="28"/>
      <w:lang w:val="sr-Latn-CS"/>
    </w:rPr>
  </w:style>
  <w:style w:type="paragraph" w:styleId="Footer">
    <w:name w:val="footer"/>
    <w:basedOn w:val="Normal"/>
    <w:link w:val="FooterChar"/>
    <w:uiPriority w:val="99"/>
    <w:unhideWhenUsed/>
    <w:rsid w:val="00F033BE"/>
    <w:pPr>
      <w:tabs>
        <w:tab w:val="center" w:pos="4680"/>
        <w:tab w:val="right" w:pos="9360"/>
      </w:tabs>
    </w:pPr>
  </w:style>
  <w:style w:type="character" w:customStyle="1" w:styleId="FooterChar">
    <w:name w:val="Footer Char"/>
    <w:basedOn w:val="DefaultParagraphFont"/>
    <w:link w:val="Footer"/>
    <w:uiPriority w:val="99"/>
    <w:rsid w:val="00F033BE"/>
    <w:rPr>
      <w:rFonts w:ascii="Times New Roman" w:eastAsia="MS Mincho" w:hAnsi="Times New Roman" w:cs="Times New Roman"/>
      <w:noProof/>
      <w:sz w:val="28"/>
      <w:szCs w:val="28"/>
      <w:lang w:val="sr-Latn-CS"/>
    </w:rPr>
  </w:style>
  <w:style w:type="paragraph" w:customStyle="1" w:styleId="Default">
    <w:name w:val="Default"/>
    <w:rsid w:val="006F569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2A40B6"/>
    <w:rPr>
      <w:color w:val="0000FF" w:themeColor="hyperlink"/>
      <w:u w:val="single"/>
    </w:rPr>
  </w:style>
  <w:style w:type="paragraph" w:customStyle="1" w:styleId="CharCharCharCharCharChar">
    <w:name w:val="Char Char Char Char Char Char"/>
    <w:basedOn w:val="Normal"/>
    <w:rsid w:val="0077307D"/>
    <w:pPr>
      <w:spacing w:after="160" w:line="240" w:lineRule="exact"/>
    </w:pPr>
    <w:rPr>
      <w:rFonts w:ascii="Tahoma" w:hAnsi="Tahoma" w:cs="Tahoma"/>
      <w:noProof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pms-gov.net/" TargetMode="Externa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mpms-gov.net/"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149</TotalTime>
  <Pages>1</Pages>
  <Words>2643</Words>
  <Characters>15067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kushtrim.gashi</dc:creator>
  <cp:lastModifiedBy>RonEx SH.P.K</cp:lastModifiedBy>
  <cp:revision>20</cp:revision>
  <cp:lastPrinted>2018-12-04T12:49:00Z</cp:lastPrinted>
  <dcterms:created xsi:type="dcterms:W3CDTF">2018-10-29T13:19:00Z</dcterms:created>
  <dcterms:modified xsi:type="dcterms:W3CDTF">2018-12-06T07:12:00Z</dcterms:modified>
</cp:coreProperties>
</file>