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18" w:rsidRDefault="007D6841" w:rsidP="00C71FFF">
      <w:pPr>
        <w:rPr>
          <w:b/>
          <w:bCs/>
          <w:sz w:val="22"/>
          <w:szCs w:val="22"/>
        </w:rPr>
      </w:pPr>
      <w:r w:rsidRPr="00D94126">
        <w:rPr>
          <w:b/>
          <w:bCs/>
          <w:sz w:val="22"/>
          <w:szCs w:val="22"/>
        </w:rPr>
        <w:t xml:space="preserve">   </w:t>
      </w:r>
    </w:p>
    <w:p w:rsidR="00C71FFF" w:rsidRDefault="00C71FFF" w:rsidP="00C71FFF">
      <w:pPr>
        <w:rPr>
          <w:b/>
          <w:bCs/>
          <w:sz w:val="22"/>
          <w:szCs w:val="22"/>
        </w:rPr>
      </w:pPr>
    </w:p>
    <w:p w:rsidR="00C71FFF" w:rsidRPr="00C75BE1" w:rsidRDefault="00C71FFF" w:rsidP="00C71FFF">
      <w:pPr>
        <w:rPr>
          <w:rFonts w:ascii="Book Antiqua" w:hAnsi="Book Antiqua"/>
        </w:rPr>
      </w:pPr>
    </w:p>
    <w:p w:rsidR="00FE5418" w:rsidRPr="00FE5418" w:rsidRDefault="00C71FFF" w:rsidP="00FE5418">
      <w:pPr>
        <w:jc w:val="center"/>
        <w:rPr>
          <w:rFonts w:ascii="Book Antiqua" w:hAnsi="Book Antiqua"/>
          <w:lang w:val="en-US"/>
        </w:rPr>
      </w:pPr>
      <w:r>
        <w:rPr>
          <w:b/>
          <w:noProof/>
          <w:lang w:val="en-US" w:eastAsia="en-US"/>
        </w:rPr>
        <w:drawing>
          <wp:inline distT="0" distB="0" distL="0" distR="0">
            <wp:extent cx="5695950" cy="1343025"/>
            <wp:effectExtent l="19050" t="0" r="0" b="0"/>
            <wp:docPr id="2"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695950" cy="1343025"/>
                    </a:xfrm>
                    <a:prstGeom prst="rect">
                      <a:avLst/>
                    </a:prstGeom>
                    <a:noFill/>
                    <a:ln w="9525">
                      <a:noFill/>
                      <a:miter lim="800000"/>
                      <a:headEnd/>
                      <a:tailEnd/>
                    </a:ln>
                  </pic:spPr>
                </pic:pic>
              </a:graphicData>
            </a:graphic>
          </wp:inline>
        </w:drawing>
      </w:r>
    </w:p>
    <w:p w:rsidR="009C2BE8" w:rsidRPr="00D94126" w:rsidRDefault="00C33B8A">
      <w:pPr>
        <w:jc w:val="center"/>
        <w:rPr>
          <w:b/>
          <w:bCs/>
          <w:sz w:val="32"/>
          <w:szCs w:val="32"/>
        </w:rPr>
      </w:pPr>
      <w:r w:rsidRPr="00D94126">
        <w:rPr>
          <w:b/>
          <w:bCs/>
          <w:sz w:val="32"/>
          <w:szCs w:val="32"/>
        </w:rPr>
        <w:t>NJOFTIM PËR KONTRATË</w:t>
      </w:r>
      <w:r w:rsidR="008A7869">
        <w:rPr>
          <w:b/>
          <w:bCs/>
          <w:sz w:val="32"/>
          <w:szCs w:val="32"/>
        </w:rPr>
        <w:t xml:space="preserve"> PUBLIKE KORNIZË</w:t>
      </w:r>
    </w:p>
    <w:p w:rsidR="00C33B8A" w:rsidRDefault="00C33B8A" w:rsidP="00C33B8A">
      <w:pPr>
        <w:jc w:val="center"/>
        <w:rPr>
          <w:b/>
          <w:sz w:val="32"/>
          <w:szCs w:val="32"/>
        </w:rPr>
      </w:pPr>
      <w:r w:rsidRPr="00D94126">
        <w:rPr>
          <w:b/>
          <w:sz w:val="32"/>
          <w:szCs w:val="32"/>
        </w:rPr>
        <w:t xml:space="preserve">FURNIZIM </w:t>
      </w:r>
    </w:p>
    <w:p w:rsidR="00F300B0" w:rsidRPr="00D94126" w:rsidRDefault="00F300B0" w:rsidP="00C33B8A">
      <w:pPr>
        <w:jc w:val="center"/>
        <w:rPr>
          <w:b/>
          <w:sz w:val="32"/>
          <w:szCs w:val="32"/>
        </w:rPr>
      </w:pPr>
      <w:r>
        <w:rPr>
          <w:b/>
          <w:sz w:val="32"/>
          <w:szCs w:val="32"/>
        </w:rPr>
        <w:t>RISHPALLJE</w:t>
      </w:r>
    </w:p>
    <w:p w:rsidR="003167E0" w:rsidRDefault="00FA0EC5" w:rsidP="00583F0C">
      <w:pPr>
        <w:jc w:val="center"/>
        <w:rPr>
          <w:i/>
          <w:iCs/>
        </w:rPr>
      </w:pPr>
      <w:r w:rsidRPr="00D94126">
        <w:rPr>
          <w:i/>
          <w:iCs/>
        </w:rPr>
        <w:t>Sipas Nenit</w:t>
      </w:r>
      <w:r w:rsidR="00AD10C4" w:rsidRPr="00D94126">
        <w:rPr>
          <w:i/>
          <w:iCs/>
        </w:rPr>
        <w:t xml:space="preserve"> 40</w:t>
      </w:r>
      <w:r w:rsidR="009C2BE8" w:rsidRPr="00D94126">
        <w:rPr>
          <w:i/>
          <w:iCs/>
        </w:rPr>
        <w:t xml:space="preserve"> </w:t>
      </w:r>
      <w:r w:rsidR="00AE685A" w:rsidRPr="00D94126">
        <w:rPr>
          <w:i/>
          <w:iCs/>
        </w:rPr>
        <w:t>të Li</w:t>
      </w:r>
      <w:r w:rsidRPr="00D94126">
        <w:rPr>
          <w:i/>
          <w:iCs/>
        </w:rPr>
        <w:t>gjit Nr</w:t>
      </w:r>
      <w:r w:rsidR="009C2BE8" w:rsidRPr="00D94126">
        <w:rPr>
          <w:i/>
          <w:iCs/>
        </w:rPr>
        <w:t xml:space="preserve">. </w:t>
      </w:r>
      <w:r w:rsidR="00AA215C" w:rsidRPr="00D94126">
        <w:rPr>
          <w:i/>
          <w:iCs/>
        </w:rPr>
        <w:t>0</w:t>
      </w:r>
      <w:r w:rsidR="008279F3" w:rsidRPr="00D94126">
        <w:rPr>
          <w:i/>
          <w:iCs/>
        </w:rPr>
        <w:t>4</w:t>
      </w:r>
      <w:r w:rsidR="00AA215C" w:rsidRPr="00D94126">
        <w:rPr>
          <w:i/>
          <w:iCs/>
        </w:rPr>
        <w:t>/L-</w:t>
      </w:r>
      <w:r w:rsidR="008279F3" w:rsidRPr="00D94126">
        <w:rPr>
          <w:i/>
          <w:iCs/>
        </w:rPr>
        <w:t>042</w:t>
      </w:r>
      <w:r w:rsidR="00AD10C4" w:rsidRPr="00D94126">
        <w:rPr>
          <w:i/>
          <w:iCs/>
        </w:rPr>
        <w:t xml:space="preserve"> </w:t>
      </w:r>
      <w:r w:rsidRPr="00D94126">
        <w:rPr>
          <w:i/>
          <w:iCs/>
        </w:rPr>
        <w:t xml:space="preserve">të Prokurimit Publik në Kosovë </w:t>
      </w:r>
    </w:p>
    <w:p w:rsidR="00971812" w:rsidRPr="00D94126" w:rsidRDefault="00971812" w:rsidP="00583F0C">
      <w:pPr>
        <w:jc w:val="center"/>
        <w:rPr>
          <w:i/>
          <w:iCs/>
        </w:rPr>
      </w:pPr>
    </w:p>
    <w:p w:rsidR="004D052B" w:rsidRDefault="0053625D" w:rsidP="00F74962">
      <w:pPr>
        <w:rPr>
          <w:b/>
          <w:bCs/>
          <w:sz w:val="24"/>
          <w:szCs w:val="24"/>
        </w:rPr>
      </w:pPr>
      <w:r w:rsidRPr="00D94126">
        <w:rPr>
          <w:b/>
          <w:bCs/>
          <w:sz w:val="24"/>
          <w:szCs w:val="24"/>
        </w:rPr>
        <w:t>Dat</w:t>
      </w:r>
      <w:r w:rsidR="00FA0EC5" w:rsidRPr="00D94126">
        <w:rPr>
          <w:b/>
          <w:bCs/>
          <w:sz w:val="24"/>
          <w:szCs w:val="24"/>
        </w:rPr>
        <w:t>a e përgatitjes së njoftimit</w:t>
      </w:r>
      <w:r w:rsidRPr="00D94126">
        <w:rPr>
          <w:b/>
          <w:bCs/>
          <w:sz w:val="24"/>
          <w:szCs w:val="24"/>
        </w:rPr>
        <w:t xml:space="preserve">: </w:t>
      </w:r>
      <w:r w:rsidR="00C42D4F">
        <w:rPr>
          <w:b/>
          <w:bCs/>
          <w:sz w:val="24"/>
          <w:szCs w:val="24"/>
        </w:rPr>
        <w:t>23</w:t>
      </w:r>
      <w:r w:rsidR="00F300B0">
        <w:rPr>
          <w:b/>
          <w:bCs/>
          <w:sz w:val="24"/>
          <w:szCs w:val="24"/>
        </w:rPr>
        <w:t>.04</w:t>
      </w:r>
      <w:r w:rsidR="0093408D" w:rsidRPr="00D94126">
        <w:rPr>
          <w:b/>
          <w:bCs/>
          <w:sz w:val="24"/>
          <w:szCs w:val="24"/>
        </w:rPr>
        <w:t>.2015</w:t>
      </w:r>
      <w:r w:rsidR="0073699D" w:rsidRPr="00D94126">
        <w:rPr>
          <w:b/>
          <w:bCs/>
          <w:sz w:val="24"/>
          <w:szCs w:val="24"/>
        </w:rPr>
        <w:t xml:space="preserve"> </w:t>
      </w:r>
    </w:p>
    <w:p w:rsidR="00971812" w:rsidRPr="00D94126" w:rsidRDefault="00971812" w:rsidP="00F74962">
      <w:pP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900"/>
        <w:gridCol w:w="810"/>
        <w:gridCol w:w="1029"/>
        <w:gridCol w:w="1417"/>
      </w:tblGrid>
      <w:tr w:rsidR="00D0313C" w:rsidRPr="00D94126" w:rsidTr="00306633">
        <w:trPr>
          <w:trHeight w:val="327"/>
        </w:trPr>
        <w:tc>
          <w:tcPr>
            <w:tcW w:w="2055" w:type="dxa"/>
            <w:tcBorders>
              <w:top w:val="single" w:sz="12" w:space="0" w:color="auto"/>
              <w:left w:val="single" w:sz="12" w:space="0" w:color="auto"/>
              <w:bottom w:val="single" w:sz="12" w:space="0" w:color="auto"/>
              <w:right w:val="single" w:sz="12" w:space="0" w:color="auto"/>
            </w:tcBorders>
          </w:tcPr>
          <w:p w:rsidR="00D0313C" w:rsidRPr="00D94126" w:rsidRDefault="00D0313C" w:rsidP="00665783">
            <w:pPr>
              <w:rPr>
                <w:b/>
                <w:bCs/>
                <w:sz w:val="24"/>
                <w:szCs w:val="24"/>
              </w:rPr>
            </w:pPr>
            <w:r w:rsidRPr="00D94126">
              <w:rPr>
                <w:b/>
                <w:bCs/>
                <w:sz w:val="24"/>
                <w:szCs w:val="24"/>
              </w:rPr>
              <w:t>Nr i Prokurimit</w:t>
            </w:r>
          </w:p>
        </w:tc>
        <w:tc>
          <w:tcPr>
            <w:tcW w:w="900" w:type="dxa"/>
            <w:tcBorders>
              <w:top w:val="single" w:sz="12" w:space="0" w:color="auto"/>
              <w:left w:val="single" w:sz="12" w:space="0" w:color="auto"/>
              <w:bottom w:val="single" w:sz="12" w:space="0" w:color="auto"/>
              <w:right w:val="single" w:sz="12" w:space="0" w:color="auto"/>
            </w:tcBorders>
          </w:tcPr>
          <w:p w:rsidR="00D0313C" w:rsidRPr="00D94126" w:rsidRDefault="00D0313C" w:rsidP="00306633">
            <w:pPr>
              <w:jc w:val="center"/>
              <w:rPr>
                <w:b/>
                <w:bCs/>
                <w:sz w:val="24"/>
                <w:szCs w:val="24"/>
              </w:rPr>
            </w:pPr>
            <w:r>
              <w:rPr>
                <w:b/>
                <w:bCs/>
                <w:sz w:val="24"/>
                <w:szCs w:val="24"/>
              </w:rPr>
              <w:t>209</w:t>
            </w:r>
          </w:p>
        </w:tc>
        <w:tc>
          <w:tcPr>
            <w:tcW w:w="810" w:type="dxa"/>
            <w:tcBorders>
              <w:top w:val="single" w:sz="12" w:space="0" w:color="auto"/>
              <w:left w:val="single" w:sz="12" w:space="0" w:color="auto"/>
              <w:bottom w:val="single" w:sz="12" w:space="0" w:color="auto"/>
              <w:right w:val="single" w:sz="12" w:space="0" w:color="auto"/>
            </w:tcBorders>
          </w:tcPr>
          <w:p w:rsidR="00D0313C" w:rsidRPr="00D94126" w:rsidRDefault="00D0313C" w:rsidP="00306633">
            <w:pPr>
              <w:ind w:left="20"/>
              <w:jc w:val="center"/>
              <w:rPr>
                <w:b/>
                <w:bCs/>
                <w:sz w:val="24"/>
                <w:szCs w:val="24"/>
              </w:rPr>
            </w:pPr>
            <w:r w:rsidRPr="00D94126">
              <w:rPr>
                <w:b/>
                <w:bCs/>
                <w:sz w:val="24"/>
                <w:szCs w:val="24"/>
              </w:rPr>
              <w:t xml:space="preserve">15 </w:t>
            </w:r>
          </w:p>
        </w:tc>
        <w:tc>
          <w:tcPr>
            <w:tcW w:w="1029" w:type="dxa"/>
            <w:tcBorders>
              <w:top w:val="single" w:sz="12" w:space="0" w:color="auto"/>
              <w:left w:val="single" w:sz="12" w:space="0" w:color="auto"/>
              <w:bottom w:val="single" w:sz="12" w:space="0" w:color="auto"/>
              <w:right w:val="single" w:sz="12" w:space="0" w:color="auto"/>
            </w:tcBorders>
          </w:tcPr>
          <w:p w:rsidR="00D0313C" w:rsidRPr="00D94126" w:rsidRDefault="00D0313C" w:rsidP="00D0313C">
            <w:pPr>
              <w:jc w:val="center"/>
              <w:rPr>
                <w:b/>
                <w:bCs/>
                <w:sz w:val="24"/>
                <w:szCs w:val="24"/>
              </w:rPr>
            </w:pPr>
            <w:r w:rsidRPr="00D94126">
              <w:rPr>
                <w:b/>
                <w:bCs/>
                <w:sz w:val="24"/>
                <w:szCs w:val="24"/>
              </w:rPr>
              <w:t>00</w:t>
            </w:r>
            <w:r>
              <w:rPr>
                <w:b/>
                <w:bCs/>
                <w:sz w:val="24"/>
                <w:szCs w:val="24"/>
              </w:rPr>
              <w:t>4</w:t>
            </w:r>
          </w:p>
        </w:tc>
        <w:tc>
          <w:tcPr>
            <w:tcW w:w="1417" w:type="dxa"/>
            <w:tcBorders>
              <w:top w:val="single" w:sz="12" w:space="0" w:color="auto"/>
              <w:left w:val="single" w:sz="12" w:space="0" w:color="auto"/>
              <w:bottom w:val="single" w:sz="12" w:space="0" w:color="auto"/>
              <w:right w:val="single" w:sz="12" w:space="0" w:color="auto"/>
            </w:tcBorders>
          </w:tcPr>
          <w:p w:rsidR="00D0313C" w:rsidRPr="00D94126" w:rsidRDefault="00DD18C4" w:rsidP="00306633">
            <w:pPr>
              <w:jc w:val="center"/>
              <w:rPr>
                <w:b/>
                <w:bCs/>
                <w:sz w:val="24"/>
                <w:szCs w:val="24"/>
              </w:rPr>
            </w:pPr>
            <w:r>
              <w:rPr>
                <w:b/>
                <w:bCs/>
                <w:sz w:val="24"/>
                <w:szCs w:val="24"/>
              </w:rPr>
              <w:t>11</w:t>
            </w:r>
            <w:r w:rsidR="00D0313C" w:rsidRPr="00D94126">
              <w:rPr>
                <w:b/>
                <w:bCs/>
                <w:sz w:val="24"/>
                <w:szCs w:val="24"/>
              </w:rPr>
              <w:t>1</w:t>
            </w:r>
          </w:p>
        </w:tc>
      </w:tr>
    </w:tbl>
    <w:p w:rsidR="00FA0EC5" w:rsidRPr="00D94126" w:rsidRDefault="00FA0EC5" w:rsidP="00FA0EC5">
      <w:pPr>
        <w:spacing w:before="60"/>
      </w:pPr>
      <w:r w:rsidRPr="00D94126">
        <w:t>Ky njoftim është përgatitur në GJUHËT:</w:t>
      </w:r>
    </w:p>
    <w:tbl>
      <w:tblPr>
        <w:tblW w:w="0" w:type="auto"/>
        <w:tblInd w:w="108" w:type="dxa"/>
        <w:tblLook w:val="01E0"/>
      </w:tblPr>
      <w:tblGrid>
        <w:gridCol w:w="1276"/>
        <w:gridCol w:w="2126"/>
        <w:gridCol w:w="993"/>
        <w:gridCol w:w="2409"/>
        <w:gridCol w:w="951"/>
        <w:gridCol w:w="1822"/>
      </w:tblGrid>
      <w:tr w:rsidR="00DF2C46" w:rsidRPr="00D94126" w:rsidTr="00674CBE">
        <w:trPr>
          <w:trHeight w:val="351"/>
        </w:trPr>
        <w:tc>
          <w:tcPr>
            <w:tcW w:w="1276" w:type="dxa"/>
            <w:vAlign w:val="center"/>
          </w:tcPr>
          <w:p w:rsidR="00DF2C46" w:rsidRPr="00D94126" w:rsidRDefault="00FA0EC5" w:rsidP="00050391">
            <w:r w:rsidRPr="00D94126">
              <w:t>Shqip</w:t>
            </w:r>
          </w:p>
        </w:tc>
        <w:tc>
          <w:tcPr>
            <w:tcW w:w="2126" w:type="dxa"/>
            <w:vAlign w:val="center"/>
          </w:tcPr>
          <w:p w:rsidR="00DF2C46" w:rsidRPr="00D94126" w:rsidRDefault="009E7B31" w:rsidP="00083B07">
            <w:r w:rsidRPr="00D94126">
              <w:t xml:space="preserve"> </w:t>
            </w:r>
            <w:bookmarkStart w:id="0" w:name="Check1"/>
            <w:r w:rsidR="00306921" w:rsidRPr="00D94126">
              <w:fldChar w:fldCharType="begin">
                <w:ffData>
                  <w:name w:val="Check1"/>
                  <w:enabled/>
                  <w:calcOnExit w:val="0"/>
                  <w:checkBox>
                    <w:size w:val="24"/>
                    <w:default w:val="1"/>
                  </w:checkBox>
                </w:ffData>
              </w:fldChar>
            </w:r>
            <w:r w:rsidR="00083B07" w:rsidRPr="00D94126">
              <w:instrText xml:space="preserve"> FORMCHECKBOX </w:instrText>
            </w:r>
            <w:r w:rsidR="00306921">
              <w:fldChar w:fldCharType="separate"/>
            </w:r>
            <w:r w:rsidR="00306921" w:rsidRPr="00D94126">
              <w:fldChar w:fldCharType="end"/>
            </w:r>
            <w:bookmarkEnd w:id="0"/>
          </w:p>
        </w:tc>
        <w:tc>
          <w:tcPr>
            <w:tcW w:w="993" w:type="dxa"/>
            <w:vAlign w:val="center"/>
          </w:tcPr>
          <w:p w:rsidR="00DF2C46" w:rsidRPr="00D94126" w:rsidRDefault="00FA0EC5" w:rsidP="00050391">
            <w:r w:rsidRPr="00D94126">
              <w:t>Serbisht</w:t>
            </w:r>
          </w:p>
        </w:tc>
        <w:bookmarkStart w:id="1" w:name="Check2"/>
        <w:tc>
          <w:tcPr>
            <w:tcW w:w="2409" w:type="dxa"/>
            <w:vAlign w:val="center"/>
          </w:tcPr>
          <w:p w:rsidR="00DF2C46" w:rsidRPr="00D94126" w:rsidRDefault="00306921" w:rsidP="00050391">
            <w:r w:rsidRPr="00D94126">
              <w:fldChar w:fldCharType="begin">
                <w:ffData>
                  <w:name w:val="Check2"/>
                  <w:enabled/>
                  <w:calcOnExit w:val="0"/>
                  <w:checkBox>
                    <w:size w:val="24"/>
                    <w:default w:val="1"/>
                  </w:checkBox>
                </w:ffData>
              </w:fldChar>
            </w:r>
            <w:r w:rsidR="00083B07" w:rsidRPr="00D94126">
              <w:instrText xml:space="preserve"> FORMCHECKBOX </w:instrText>
            </w:r>
            <w:r>
              <w:fldChar w:fldCharType="separate"/>
            </w:r>
            <w:r w:rsidRPr="00D94126">
              <w:fldChar w:fldCharType="end"/>
            </w:r>
            <w:bookmarkEnd w:id="1"/>
          </w:p>
        </w:tc>
        <w:tc>
          <w:tcPr>
            <w:tcW w:w="951" w:type="dxa"/>
            <w:vAlign w:val="center"/>
          </w:tcPr>
          <w:p w:rsidR="00DF2C46" w:rsidRPr="00D94126" w:rsidRDefault="00FA0EC5" w:rsidP="00050391">
            <w:r w:rsidRPr="00D94126">
              <w:t>Anglisht</w:t>
            </w:r>
          </w:p>
        </w:tc>
        <w:tc>
          <w:tcPr>
            <w:tcW w:w="1822" w:type="dxa"/>
            <w:vAlign w:val="center"/>
          </w:tcPr>
          <w:p w:rsidR="00DF2C46" w:rsidRPr="00D94126" w:rsidRDefault="00306921" w:rsidP="00050391">
            <w:r>
              <w:fldChar w:fldCharType="begin">
                <w:ffData>
                  <w:name w:val="Check3"/>
                  <w:enabled/>
                  <w:calcOnExit w:val="0"/>
                  <w:checkBox>
                    <w:size w:val="24"/>
                    <w:default w:val="1"/>
                  </w:checkBox>
                </w:ffData>
              </w:fldChar>
            </w:r>
            <w:bookmarkStart w:id="2" w:name="Check3"/>
            <w:r w:rsidR="00EB0E34">
              <w:instrText xml:space="preserve"> FORMCHECKBOX </w:instrText>
            </w:r>
            <w:r>
              <w:fldChar w:fldCharType="separate"/>
            </w:r>
            <w:r>
              <w:fldChar w:fldCharType="end"/>
            </w:r>
            <w:bookmarkEnd w:id="2"/>
          </w:p>
        </w:tc>
      </w:tr>
    </w:tbl>
    <w:p w:rsidR="00FA0EC5" w:rsidRPr="00D94126" w:rsidRDefault="00FA0EC5" w:rsidP="00ED28E6">
      <w:pPr>
        <w:rPr>
          <w:b/>
          <w:bCs/>
          <w:sz w:val="24"/>
          <w:szCs w:val="24"/>
        </w:rPr>
      </w:pPr>
      <w:r w:rsidRPr="00D94126">
        <w:rPr>
          <w:b/>
          <w:bCs/>
          <w:sz w:val="24"/>
          <w:szCs w:val="24"/>
        </w:rPr>
        <w:t>NENI I: AUTORITETI KONTRAKTUES</w:t>
      </w:r>
    </w:p>
    <w:p w:rsidR="00FA0EC5" w:rsidRPr="00D94126" w:rsidRDefault="00FA0EC5" w:rsidP="00FA0EC5">
      <w:pPr>
        <w:rPr>
          <w:b/>
          <w:bCs/>
          <w:sz w:val="24"/>
          <w:szCs w:val="24"/>
        </w:rPr>
      </w:pPr>
      <w:r w:rsidRPr="00D94126">
        <w:rPr>
          <w:b/>
          <w:bCs/>
          <w:sz w:val="24"/>
          <w:szCs w:val="24"/>
        </w:rPr>
        <w:t>I.1) EMRI DHE ADRESA E AUTORITETIT KONTRAKTUES (AK)</w:t>
      </w:r>
    </w:p>
    <w:tbl>
      <w:tblPr>
        <w:tblW w:w="10188" w:type="dxa"/>
        <w:jc w:val="center"/>
        <w:tblInd w:w="-236" w:type="dxa"/>
        <w:tblLayout w:type="fixed"/>
        <w:tblCellMar>
          <w:left w:w="180" w:type="dxa"/>
          <w:right w:w="180" w:type="dxa"/>
        </w:tblCellMar>
        <w:tblLook w:val="0000"/>
      </w:tblPr>
      <w:tblGrid>
        <w:gridCol w:w="2675"/>
        <w:gridCol w:w="3901"/>
        <w:gridCol w:w="3612"/>
      </w:tblGrid>
      <w:tr w:rsidR="00FA0EC5" w:rsidRPr="00D94126" w:rsidTr="00EB5FFD">
        <w:trPr>
          <w:trHeight w:val="397"/>
          <w:jc w:val="center"/>
        </w:trPr>
        <w:tc>
          <w:tcPr>
            <w:tcW w:w="10188" w:type="dxa"/>
            <w:gridSpan w:val="3"/>
            <w:tcBorders>
              <w:top w:val="single" w:sz="8" w:space="0" w:color="auto"/>
              <w:left w:val="single" w:sz="8" w:space="0" w:color="auto"/>
              <w:bottom w:val="single" w:sz="8" w:space="0" w:color="auto"/>
              <w:right w:val="single" w:sz="8" w:space="0" w:color="auto"/>
            </w:tcBorders>
          </w:tcPr>
          <w:p w:rsidR="00FA0EC5" w:rsidRPr="00D94126" w:rsidRDefault="00FA0EC5" w:rsidP="00D0313C">
            <w:pPr>
              <w:overflowPunct/>
              <w:rPr>
                <w:sz w:val="24"/>
                <w:szCs w:val="24"/>
              </w:rPr>
            </w:pPr>
            <w:r w:rsidRPr="00D94126">
              <w:rPr>
                <w:b/>
                <w:bCs/>
                <w:sz w:val="24"/>
                <w:szCs w:val="24"/>
              </w:rPr>
              <w:t>Emri zyrtar</w:t>
            </w:r>
            <w:r w:rsidRPr="00D94126">
              <w:rPr>
                <w:sz w:val="24"/>
                <w:szCs w:val="24"/>
              </w:rPr>
              <w:t>:</w:t>
            </w:r>
            <w:r w:rsidR="00306633" w:rsidRPr="00D94126">
              <w:rPr>
                <w:sz w:val="24"/>
                <w:szCs w:val="24"/>
              </w:rPr>
              <w:t xml:space="preserve">                                </w:t>
            </w:r>
            <w:r w:rsidRPr="00D94126">
              <w:rPr>
                <w:i/>
                <w:sz w:val="24"/>
                <w:szCs w:val="24"/>
              </w:rPr>
              <w:t xml:space="preserve"> </w:t>
            </w:r>
            <w:r w:rsidR="00D0313C">
              <w:rPr>
                <w:i/>
                <w:sz w:val="24"/>
                <w:szCs w:val="24"/>
              </w:rPr>
              <w:t>Ministria e Punes dhe Mirqenies Socilae</w:t>
            </w:r>
          </w:p>
        </w:tc>
      </w:tr>
      <w:tr w:rsidR="00FA0EC5" w:rsidRPr="00D94126" w:rsidTr="00EB5FFD">
        <w:trPr>
          <w:trHeight w:val="397"/>
          <w:jc w:val="center"/>
        </w:trPr>
        <w:tc>
          <w:tcPr>
            <w:tcW w:w="10188" w:type="dxa"/>
            <w:gridSpan w:val="3"/>
            <w:tcBorders>
              <w:top w:val="single" w:sz="8" w:space="0" w:color="auto"/>
              <w:left w:val="single" w:sz="8" w:space="0" w:color="auto"/>
              <w:bottom w:val="single" w:sz="8" w:space="0" w:color="auto"/>
              <w:right w:val="single" w:sz="8" w:space="0" w:color="auto"/>
            </w:tcBorders>
          </w:tcPr>
          <w:p w:rsidR="00FA0EC5" w:rsidRPr="00D94126" w:rsidRDefault="00FA0EC5" w:rsidP="00D0313C">
            <w:pPr>
              <w:overflowPunct/>
              <w:rPr>
                <w:sz w:val="24"/>
                <w:szCs w:val="24"/>
              </w:rPr>
            </w:pPr>
            <w:r w:rsidRPr="00D94126">
              <w:rPr>
                <w:bCs/>
                <w:sz w:val="24"/>
                <w:szCs w:val="24"/>
              </w:rPr>
              <w:t>Adresa Postare</w:t>
            </w:r>
            <w:r w:rsidRPr="00D94126">
              <w:rPr>
                <w:sz w:val="24"/>
                <w:szCs w:val="24"/>
              </w:rPr>
              <w:t xml:space="preserve">: </w:t>
            </w:r>
            <w:r w:rsidR="00D35C2E" w:rsidRPr="00D94126">
              <w:rPr>
                <w:rFonts w:cs="Arial"/>
                <w:sz w:val="24"/>
                <w:szCs w:val="24"/>
              </w:rPr>
              <w:t>10.000 Prishtinë, Republika e Kosovës</w:t>
            </w:r>
          </w:p>
        </w:tc>
      </w:tr>
      <w:tr w:rsidR="00FA0EC5" w:rsidRPr="00D94126" w:rsidTr="00E51DDA">
        <w:trPr>
          <w:trHeight w:val="397"/>
          <w:jc w:val="center"/>
        </w:trPr>
        <w:tc>
          <w:tcPr>
            <w:tcW w:w="2675" w:type="dxa"/>
            <w:tcBorders>
              <w:top w:val="single" w:sz="8" w:space="0" w:color="auto"/>
              <w:left w:val="single" w:sz="8" w:space="0" w:color="auto"/>
              <w:bottom w:val="single" w:sz="8" w:space="0" w:color="auto"/>
              <w:right w:val="nil"/>
            </w:tcBorders>
          </w:tcPr>
          <w:p w:rsidR="00FA0EC5" w:rsidRPr="00D94126" w:rsidRDefault="00FA0EC5" w:rsidP="00ED28E6">
            <w:pPr>
              <w:rPr>
                <w:sz w:val="24"/>
                <w:szCs w:val="24"/>
              </w:rPr>
            </w:pPr>
            <w:r w:rsidRPr="00D94126">
              <w:rPr>
                <w:sz w:val="24"/>
                <w:szCs w:val="24"/>
              </w:rPr>
              <w:t xml:space="preserve">Qyteti:  </w:t>
            </w:r>
            <w:r w:rsidR="00306633" w:rsidRPr="00D94126">
              <w:rPr>
                <w:sz w:val="24"/>
                <w:szCs w:val="24"/>
              </w:rPr>
              <w:t>Prishtinë</w:t>
            </w:r>
          </w:p>
        </w:tc>
        <w:tc>
          <w:tcPr>
            <w:tcW w:w="3901" w:type="dxa"/>
            <w:tcBorders>
              <w:top w:val="single" w:sz="8" w:space="0" w:color="auto"/>
              <w:left w:val="single" w:sz="8" w:space="0" w:color="auto"/>
              <w:bottom w:val="single" w:sz="8" w:space="0" w:color="auto"/>
              <w:right w:val="single" w:sz="4" w:space="0" w:color="auto"/>
            </w:tcBorders>
          </w:tcPr>
          <w:p w:rsidR="00FA0EC5" w:rsidRPr="00D94126" w:rsidRDefault="00FA0EC5" w:rsidP="00306633">
            <w:pPr>
              <w:overflowPunct/>
              <w:rPr>
                <w:sz w:val="24"/>
                <w:szCs w:val="24"/>
              </w:rPr>
            </w:pPr>
            <w:r w:rsidRPr="00D94126">
              <w:rPr>
                <w:sz w:val="24"/>
                <w:szCs w:val="24"/>
              </w:rPr>
              <w:t xml:space="preserve">Kodi postar: </w:t>
            </w:r>
            <w:r w:rsidR="00306633" w:rsidRPr="00D94126">
              <w:rPr>
                <w:sz w:val="24"/>
                <w:szCs w:val="24"/>
              </w:rPr>
              <w:t>10000</w:t>
            </w:r>
            <w:r w:rsidRPr="00D94126">
              <w:rPr>
                <w:sz w:val="24"/>
                <w:szCs w:val="24"/>
              </w:rPr>
              <w:t xml:space="preserve"> </w:t>
            </w:r>
          </w:p>
        </w:tc>
        <w:tc>
          <w:tcPr>
            <w:tcW w:w="3612" w:type="dxa"/>
            <w:tcBorders>
              <w:top w:val="single" w:sz="8" w:space="0" w:color="auto"/>
              <w:left w:val="single" w:sz="4" w:space="0" w:color="auto"/>
              <w:bottom w:val="single" w:sz="8" w:space="0" w:color="auto"/>
              <w:right w:val="single" w:sz="8" w:space="0" w:color="auto"/>
            </w:tcBorders>
          </w:tcPr>
          <w:p w:rsidR="00FA0EC5" w:rsidRPr="00D94126" w:rsidRDefault="00FA0EC5" w:rsidP="00E51DDA">
            <w:pPr>
              <w:overflowPunct/>
              <w:rPr>
                <w:sz w:val="24"/>
                <w:szCs w:val="24"/>
              </w:rPr>
            </w:pPr>
            <w:r w:rsidRPr="00D94126">
              <w:rPr>
                <w:sz w:val="24"/>
                <w:szCs w:val="24"/>
              </w:rPr>
              <w:t xml:space="preserve">Vendi: </w:t>
            </w:r>
            <w:r w:rsidR="00E51DDA" w:rsidRPr="00D94126">
              <w:rPr>
                <w:sz w:val="24"/>
                <w:szCs w:val="24"/>
              </w:rPr>
              <w:t xml:space="preserve">Republika e </w:t>
            </w:r>
            <w:r w:rsidR="00F47375" w:rsidRPr="00D94126">
              <w:rPr>
                <w:sz w:val="24"/>
                <w:szCs w:val="24"/>
              </w:rPr>
              <w:t>Kosovës</w:t>
            </w:r>
          </w:p>
        </w:tc>
      </w:tr>
      <w:tr w:rsidR="00FB647F" w:rsidRPr="00D94126" w:rsidTr="00E51DDA">
        <w:trPr>
          <w:trHeight w:val="397"/>
          <w:jc w:val="center"/>
        </w:trPr>
        <w:tc>
          <w:tcPr>
            <w:tcW w:w="6576" w:type="dxa"/>
            <w:gridSpan w:val="2"/>
            <w:tcBorders>
              <w:top w:val="single" w:sz="8" w:space="0" w:color="auto"/>
              <w:left w:val="single" w:sz="8" w:space="0" w:color="auto"/>
              <w:bottom w:val="single" w:sz="8" w:space="0" w:color="auto"/>
              <w:right w:val="nil"/>
            </w:tcBorders>
          </w:tcPr>
          <w:p w:rsidR="00FB647F" w:rsidRPr="00D94126" w:rsidRDefault="00FB647F" w:rsidP="0049434C">
            <w:pPr>
              <w:rPr>
                <w:sz w:val="24"/>
                <w:szCs w:val="24"/>
              </w:rPr>
            </w:pPr>
            <w:r w:rsidRPr="00D94126">
              <w:rPr>
                <w:b/>
                <w:bCs/>
                <w:sz w:val="24"/>
                <w:szCs w:val="24"/>
              </w:rPr>
              <w:t>Personi kontaktues</w:t>
            </w:r>
            <w:r w:rsidRPr="00D94126">
              <w:rPr>
                <w:sz w:val="24"/>
                <w:szCs w:val="24"/>
              </w:rPr>
              <w:t xml:space="preserve">: </w:t>
            </w:r>
            <w:r w:rsidR="002079BE">
              <w:rPr>
                <w:sz w:val="24"/>
                <w:szCs w:val="24"/>
              </w:rPr>
              <w:t>Feti Ibishi, Azemine Rec</w:t>
            </w:r>
            <w:r w:rsidR="0049434C">
              <w:rPr>
                <w:sz w:val="24"/>
                <w:szCs w:val="24"/>
              </w:rPr>
              <w:t>ica</w:t>
            </w:r>
          </w:p>
        </w:tc>
        <w:tc>
          <w:tcPr>
            <w:tcW w:w="3612" w:type="dxa"/>
            <w:tcBorders>
              <w:top w:val="single" w:sz="8" w:space="0" w:color="auto"/>
              <w:left w:val="single" w:sz="8" w:space="0" w:color="auto"/>
              <w:bottom w:val="single" w:sz="8" w:space="0" w:color="auto"/>
              <w:right w:val="single" w:sz="8" w:space="0" w:color="auto"/>
            </w:tcBorders>
          </w:tcPr>
          <w:p w:rsidR="00FB647F" w:rsidRPr="00D94126" w:rsidRDefault="00FB647F" w:rsidP="0049434C">
            <w:pPr>
              <w:overflowPunct/>
              <w:rPr>
                <w:sz w:val="24"/>
                <w:szCs w:val="24"/>
              </w:rPr>
            </w:pPr>
            <w:r w:rsidRPr="00D94126">
              <w:rPr>
                <w:sz w:val="24"/>
                <w:szCs w:val="24"/>
              </w:rPr>
              <w:t xml:space="preserve">Telefoni: </w:t>
            </w:r>
            <w:r w:rsidR="0049434C">
              <w:rPr>
                <w:sz w:val="24"/>
                <w:szCs w:val="24"/>
              </w:rPr>
              <w:t>038 200 26 031</w:t>
            </w:r>
          </w:p>
        </w:tc>
      </w:tr>
      <w:tr w:rsidR="00FB647F" w:rsidRPr="00D94126" w:rsidTr="00E51DDA">
        <w:trPr>
          <w:trHeight w:val="397"/>
          <w:jc w:val="center"/>
        </w:trPr>
        <w:tc>
          <w:tcPr>
            <w:tcW w:w="6576" w:type="dxa"/>
            <w:gridSpan w:val="2"/>
            <w:tcBorders>
              <w:top w:val="single" w:sz="8" w:space="0" w:color="auto"/>
              <w:left w:val="single" w:sz="8" w:space="0" w:color="auto"/>
              <w:bottom w:val="single" w:sz="8" w:space="0" w:color="auto"/>
              <w:right w:val="nil"/>
            </w:tcBorders>
          </w:tcPr>
          <w:p w:rsidR="00FB647F" w:rsidRPr="00D94126" w:rsidRDefault="00FB647F" w:rsidP="0049434C">
            <w:pPr>
              <w:rPr>
                <w:sz w:val="24"/>
                <w:szCs w:val="24"/>
              </w:rPr>
            </w:pPr>
            <w:r w:rsidRPr="00D94126">
              <w:rPr>
                <w:sz w:val="24"/>
                <w:szCs w:val="24"/>
              </w:rPr>
              <w:t xml:space="preserve">Email: </w:t>
            </w:r>
            <w:r w:rsidR="0049434C">
              <w:rPr>
                <w:sz w:val="24"/>
                <w:szCs w:val="24"/>
              </w:rPr>
              <w:t>Azemine.recica@rks-gov.net</w:t>
            </w:r>
          </w:p>
        </w:tc>
        <w:tc>
          <w:tcPr>
            <w:tcW w:w="3612" w:type="dxa"/>
            <w:tcBorders>
              <w:top w:val="single" w:sz="8" w:space="0" w:color="auto"/>
              <w:left w:val="single" w:sz="8" w:space="0" w:color="auto"/>
              <w:bottom w:val="single" w:sz="8" w:space="0" w:color="auto"/>
              <w:right w:val="single" w:sz="8" w:space="0" w:color="auto"/>
            </w:tcBorders>
          </w:tcPr>
          <w:p w:rsidR="00FB647F" w:rsidRPr="00D94126" w:rsidRDefault="00FB647F" w:rsidP="00306633">
            <w:pPr>
              <w:overflowPunct/>
              <w:rPr>
                <w:sz w:val="24"/>
                <w:szCs w:val="24"/>
              </w:rPr>
            </w:pPr>
          </w:p>
        </w:tc>
      </w:tr>
      <w:tr w:rsidR="00FB647F" w:rsidRPr="00D94126" w:rsidTr="00E51DDA">
        <w:trPr>
          <w:trHeight w:val="397"/>
          <w:jc w:val="center"/>
        </w:trPr>
        <w:tc>
          <w:tcPr>
            <w:tcW w:w="6576" w:type="dxa"/>
            <w:gridSpan w:val="2"/>
            <w:tcBorders>
              <w:top w:val="single" w:sz="8" w:space="0" w:color="auto"/>
              <w:left w:val="single" w:sz="8" w:space="0" w:color="auto"/>
              <w:bottom w:val="single" w:sz="8" w:space="0" w:color="auto"/>
              <w:right w:val="nil"/>
            </w:tcBorders>
          </w:tcPr>
          <w:p w:rsidR="00FB647F" w:rsidRPr="00D94126" w:rsidRDefault="00FB647F" w:rsidP="00ED28E6">
            <w:pPr>
              <w:rPr>
                <w:sz w:val="24"/>
                <w:szCs w:val="24"/>
              </w:rPr>
            </w:pPr>
            <w:r w:rsidRPr="00D94126">
              <w:rPr>
                <w:sz w:val="24"/>
                <w:szCs w:val="24"/>
              </w:rPr>
              <w:t>Adresa e Internetit (</w:t>
            </w:r>
            <w:r w:rsidRPr="00D94126">
              <w:rPr>
                <w:i/>
                <w:iCs/>
                <w:sz w:val="24"/>
                <w:szCs w:val="24"/>
              </w:rPr>
              <w:t>nëse aplikohet)</w:t>
            </w:r>
            <w:r w:rsidRPr="00D94126">
              <w:rPr>
                <w:sz w:val="24"/>
                <w:szCs w:val="24"/>
              </w:rPr>
              <w:t>:</w:t>
            </w:r>
          </w:p>
        </w:tc>
        <w:tc>
          <w:tcPr>
            <w:tcW w:w="3612" w:type="dxa"/>
            <w:tcBorders>
              <w:top w:val="single" w:sz="8" w:space="0" w:color="auto"/>
              <w:left w:val="single" w:sz="8" w:space="0" w:color="auto"/>
              <w:bottom w:val="single" w:sz="8" w:space="0" w:color="auto"/>
              <w:right w:val="single" w:sz="8" w:space="0" w:color="auto"/>
            </w:tcBorders>
          </w:tcPr>
          <w:p w:rsidR="00FB647F" w:rsidRPr="00D94126" w:rsidRDefault="00306633" w:rsidP="0049434C">
            <w:pPr>
              <w:overflowPunct/>
              <w:rPr>
                <w:sz w:val="24"/>
                <w:szCs w:val="24"/>
              </w:rPr>
            </w:pPr>
            <w:r w:rsidRPr="00D94126">
              <w:rPr>
                <w:sz w:val="24"/>
                <w:szCs w:val="24"/>
                <w:u w:val="single"/>
              </w:rPr>
              <w:t>www.</w:t>
            </w:r>
            <w:r w:rsidR="0049434C">
              <w:rPr>
                <w:sz w:val="24"/>
                <w:szCs w:val="24"/>
                <w:u w:val="single"/>
              </w:rPr>
              <w:t>mpms</w:t>
            </w:r>
            <w:r w:rsidRPr="00D94126">
              <w:rPr>
                <w:sz w:val="24"/>
                <w:szCs w:val="24"/>
                <w:u w:val="single"/>
              </w:rPr>
              <w:t>-ks.org</w:t>
            </w:r>
          </w:p>
        </w:tc>
      </w:tr>
    </w:tbl>
    <w:p w:rsidR="009C2BE8" w:rsidRPr="00D94126"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754"/>
        <w:gridCol w:w="754"/>
      </w:tblGrid>
      <w:tr w:rsidR="00156138" w:rsidRPr="00D94126" w:rsidTr="001920F5">
        <w:trPr>
          <w:trHeight w:val="351"/>
        </w:trPr>
        <w:tc>
          <w:tcPr>
            <w:tcW w:w="628" w:type="dxa"/>
            <w:vAlign w:val="center"/>
          </w:tcPr>
          <w:p w:rsidR="00156138" w:rsidRPr="00D94126" w:rsidRDefault="00156138" w:rsidP="00156138">
            <w:r w:rsidRPr="00D94126">
              <w:t>Po</w:t>
            </w:r>
          </w:p>
        </w:tc>
        <w:bookmarkStart w:id="3" w:name="Check4"/>
        <w:tc>
          <w:tcPr>
            <w:tcW w:w="794" w:type="dxa"/>
            <w:vAlign w:val="center"/>
          </w:tcPr>
          <w:p w:rsidR="00156138" w:rsidRPr="00D94126" w:rsidRDefault="00306921" w:rsidP="00156138">
            <w:r w:rsidRPr="00D94126">
              <w:fldChar w:fldCharType="begin">
                <w:ffData>
                  <w:name w:val="Check4"/>
                  <w:enabled/>
                  <w:calcOnExit w:val="0"/>
                  <w:checkBox>
                    <w:size w:val="24"/>
                    <w:default w:val="0"/>
                  </w:checkBox>
                </w:ffData>
              </w:fldChar>
            </w:r>
            <w:r w:rsidR="00156138" w:rsidRPr="00D94126">
              <w:instrText xml:space="preserve"> FORMCHECKBOX </w:instrText>
            </w:r>
            <w:r>
              <w:fldChar w:fldCharType="separate"/>
            </w:r>
            <w:r w:rsidRPr="00D94126">
              <w:fldChar w:fldCharType="end"/>
            </w:r>
            <w:bookmarkEnd w:id="3"/>
          </w:p>
        </w:tc>
        <w:tc>
          <w:tcPr>
            <w:tcW w:w="754" w:type="dxa"/>
            <w:vAlign w:val="center"/>
          </w:tcPr>
          <w:p w:rsidR="00156138" w:rsidRPr="00D94126" w:rsidRDefault="00156138" w:rsidP="00156138">
            <w:pPr>
              <w:ind w:left="360"/>
            </w:pPr>
            <w:r w:rsidRPr="00D94126">
              <w:t>Jo</w:t>
            </w:r>
          </w:p>
        </w:tc>
        <w:tc>
          <w:tcPr>
            <w:tcW w:w="754" w:type="dxa"/>
            <w:vAlign w:val="center"/>
          </w:tcPr>
          <w:p w:rsidR="00156138" w:rsidRPr="00D94126" w:rsidRDefault="00306921" w:rsidP="00156138">
            <w:r w:rsidRPr="00D94126">
              <w:fldChar w:fldCharType="begin">
                <w:ffData>
                  <w:name w:val=""/>
                  <w:enabled/>
                  <w:calcOnExit w:val="0"/>
                  <w:checkBox>
                    <w:size w:val="24"/>
                    <w:default w:val="1"/>
                  </w:checkBox>
                </w:ffData>
              </w:fldChar>
            </w:r>
            <w:r w:rsidR="00156138" w:rsidRPr="00D94126">
              <w:instrText xml:space="preserve"> FORMCHECKBOX </w:instrText>
            </w:r>
            <w:r>
              <w:fldChar w:fldCharType="separate"/>
            </w:r>
            <w:r w:rsidRPr="00D94126">
              <w:fldChar w:fldCharType="end"/>
            </w:r>
          </w:p>
        </w:tc>
      </w:tr>
    </w:tbl>
    <w:p w:rsidR="00597D8A" w:rsidRPr="00D94126" w:rsidRDefault="00FB647F" w:rsidP="00597D8A">
      <w:pPr>
        <w:rPr>
          <w:b/>
          <w:bCs/>
          <w:sz w:val="24"/>
          <w:szCs w:val="24"/>
        </w:rPr>
      </w:pPr>
      <w:r w:rsidRPr="00D94126">
        <w:rPr>
          <w:sz w:val="22"/>
          <w:szCs w:val="22"/>
        </w:rPr>
        <w:t>Autoriteti kontraktues kryen blerje në emër të autoriteteve të tjera kontraktuese</w:t>
      </w:r>
      <w:r w:rsidRPr="00D94126">
        <w:rPr>
          <w:b/>
          <w:bCs/>
          <w:sz w:val="24"/>
          <w:szCs w:val="24"/>
        </w:rPr>
        <w:t xml:space="preserve">     </w:t>
      </w:r>
    </w:p>
    <w:p w:rsidR="00D64561" w:rsidRPr="00D94126" w:rsidRDefault="00B83A45" w:rsidP="00EE4B6E">
      <w:pPr>
        <w:pBdr>
          <w:top w:val="single" w:sz="4" w:space="1" w:color="auto"/>
          <w:left w:val="single" w:sz="4" w:space="12" w:color="auto"/>
          <w:bottom w:val="single" w:sz="4" w:space="1" w:color="auto"/>
          <w:right w:val="single" w:sz="4" w:space="0" w:color="auto"/>
        </w:pBdr>
        <w:rPr>
          <w:b/>
          <w:bCs/>
          <w:sz w:val="24"/>
          <w:szCs w:val="24"/>
        </w:rPr>
      </w:pPr>
      <w:r w:rsidRPr="00D94126">
        <w:rPr>
          <w:b/>
          <w:i/>
          <w:sz w:val="24"/>
          <w:szCs w:val="24"/>
        </w:rPr>
        <w:t>Nëse po</w:t>
      </w:r>
      <w:r w:rsidRPr="00D94126">
        <w:rPr>
          <w:sz w:val="24"/>
          <w:szCs w:val="24"/>
        </w:rPr>
        <w:t>, specifiko identitetin e të gjithë Autoriteteve Kontraktuese që kanë të drejtë të bëjnë porosi nën termet e kontratës ose referoju një Aneksi.</w:t>
      </w:r>
      <w:r w:rsidR="00590512" w:rsidRPr="00D94126">
        <w:rPr>
          <w:b/>
          <w:bCs/>
          <w:sz w:val="24"/>
          <w:szCs w:val="24"/>
        </w:rPr>
        <w:t xml:space="preserve"> </w:t>
      </w:r>
    </w:p>
    <w:p w:rsidR="00B83A45" w:rsidRPr="00D94126" w:rsidRDefault="00B83A45" w:rsidP="00ED28E6">
      <w:pPr>
        <w:rPr>
          <w:b/>
          <w:bCs/>
          <w:sz w:val="24"/>
          <w:szCs w:val="24"/>
        </w:rPr>
      </w:pPr>
      <w:r w:rsidRPr="00D94126">
        <w:rPr>
          <w:b/>
          <w:bCs/>
          <w:sz w:val="24"/>
          <w:szCs w:val="24"/>
        </w:rPr>
        <w:t>NENI II: LËNDA E KONTRATËS</w:t>
      </w:r>
    </w:p>
    <w:p w:rsidR="00B83A45" w:rsidRPr="00D94126" w:rsidRDefault="00B83A45" w:rsidP="00B83A45">
      <w:pPr>
        <w:rPr>
          <w:b/>
          <w:bCs/>
          <w:sz w:val="24"/>
          <w:szCs w:val="24"/>
        </w:rPr>
      </w:pPr>
      <w:r w:rsidRPr="00D94126">
        <w:rPr>
          <w:b/>
          <w:bCs/>
          <w:sz w:val="24"/>
          <w:szCs w:val="24"/>
        </w:rPr>
        <w:t>II.1) PËRSHKRIMI</w:t>
      </w:r>
    </w:p>
    <w:tbl>
      <w:tblPr>
        <w:tblW w:w="9856" w:type="dxa"/>
        <w:jc w:val="center"/>
        <w:tblInd w:w="-89" w:type="dxa"/>
        <w:tblLayout w:type="fixed"/>
        <w:tblCellMar>
          <w:left w:w="180" w:type="dxa"/>
          <w:right w:w="180" w:type="dxa"/>
        </w:tblCellMar>
        <w:tblLook w:val="0000"/>
      </w:tblPr>
      <w:tblGrid>
        <w:gridCol w:w="3671"/>
        <w:gridCol w:w="3024"/>
        <w:gridCol w:w="3161"/>
      </w:tblGrid>
      <w:tr w:rsidR="00FC603D" w:rsidRPr="00D94126" w:rsidTr="008A6C91">
        <w:trPr>
          <w:trHeight w:val="399"/>
          <w:jc w:val="center"/>
        </w:trPr>
        <w:tc>
          <w:tcPr>
            <w:tcW w:w="9856" w:type="dxa"/>
            <w:gridSpan w:val="3"/>
            <w:tcBorders>
              <w:top w:val="single" w:sz="8" w:space="0" w:color="auto"/>
              <w:left w:val="single" w:sz="8" w:space="0" w:color="auto"/>
              <w:bottom w:val="single" w:sz="8" w:space="0" w:color="auto"/>
              <w:right w:val="single" w:sz="8" w:space="0" w:color="auto"/>
            </w:tcBorders>
          </w:tcPr>
          <w:p w:rsidR="00075924" w:rsidRPr="00D94126" w:rsidRDefault="00FC603D" w:rsidP="00F66224">
            <w:pPr>
              <w:jc w:val="both"/>
              <w:rPr>
                <w:sz w:val="24"/>
                <w:szCs w:val="24"/>
              </w:rPr>
            </w:pPr>
            <w:r w:rsidRPr="00D94126">
              <w:rPr>
                <w:b/>
                <w:bCs/>
                <w:sz w:val="24"/>
                <w:szCs w:val="24"/>
              </w:rPr>
              <w:t>II.1.1</w:t>
            </w:r>
            <w:r w:rsidR="00CF787A" w:rsidRPr="00D94126">
              <w:rPr>
                <w:b/>
                <w:bCs/>
                <w:sz w:val="24"/>
                <w:szCs w:val="24"/>
              </w:rPr>
              <w:t>)</w:t>
            </w:r>
            <w:r w:rsidRPr="00D94126">
              <w:rPr>
                <w:b/>
                <w:bCs/>
                <w:sz w:val="24"/>
                <w:szCs w:val="24"/>
              </w:rPr>
              <w:t xml:space="preserve"> </w:t>
            </w:r>
            <w:r w:rsidR="00B83A45" w:rsidRPr="00D94126">
              <w:rPr>
                <w:b/>
                <w:bCs/>
                <w:sz w:val="24"/>
                <w:szCs w:val="24"/>
              </w:rPr>
              <w:t>Titulli i kontratës i dhënë nga autoriteti kontraktues:</w:t>
            </w:r>
            <w:r w:rsidR="00BF65F4" w:rsidRPr="00D94126">
              <w:rPr>
                <w:sz w:val="24"/>
                <w:szCs w:val="24"/>
              </w:rPr>
              <w:t xml:space="preserve"> </w:t>
            </w:r>
            <w:r w:rsidR="00F300B0" w:rsidRPr="00F300B0">
              <w:rPr>
                <w:b/>
                <w:sz w:val="24"/>
                <w:szCs w:val="24"/>
                <w:u w:val="single"/>
              </w:rPr>
              <w:t>LLOT-1,</w:t>
            </w:r>
            <w:r w:rsidR="00F300B0">
              <w:rPr>
                <w:sz w:val="24"/>
                <w:szCs w:val="24"/>
              </w:rPr>
              <w:t xml:space="preserve"> </w:t>
            </w:r>
            <w:r w:rsidR="00077A15" w:rsidRPr="00D94126">
              <w:rPr>
                <w:sz w:val="24"/>
                <w:szCs w:val="24"/>
              </w:rPr>
              <w:t>“</w:t>
            </w:r>
            <w:r w:rsidR="00077A15" w:rsidRPr="00971812">
              <w:rPr>
                <w:b/>
                <w:sz w:val="24"/>
                <w:szCs w:val="24"/>
              </w:rPr>
              <w:t>Furnizim me material shpenzues për zyre</w:t>
            </w:r>
            <w:r w:rsidR="00F300B0">
              <w:rPr>
                <w:b/>
                <w:sz w:val="24"/>
                <w:szCs w:val="24"/>
              </w:rPr>
              <w:t xml:space="preserve"> </w:t>
            </w:r>
            <w:r w:rsidR="00077A15" w:rsidRPr="00971812">
              <w:rPr>
                <w:b/>
                <w:sz w:val="24"/>
                <w:szCs w:val="24"/>
              </w:rPr>
              <w:t>"</w:t>
            </w:r>
          </w:p>
        </w:tc>
      </w:tr>
      <w:tr w:rsidR="00443A34" w:rsidRPr="00D94126" w:rsidTr="008A6C91">
        <w:trPr>
          <w:trHeight w:val="399"/>
          <w:jc w:val="center"/>
        </w:trPr>
        <w:tc>
          <w:tcPr>
            <w:tcW w:w="9856" w:type="dxa"/>
            <w:gridSpan w:val="3"/>
            <w:tcBorders>
              <w:top w:val="single" w:sz="8" w:space="0" w:color="auto"/>
              <w:left w:val="single" w:sz="8" w:space="0" w:color="auto"/>
              <w:bottom w:val="single" w:sz="8" w:space="0" w:color="auto"/>
              <w:right w:val="single" w:sz="8" w:space="0" w:color="auto"/>
            </w:tcBorders>
          </w:tcPr>
          <w:p w:rsidR="00B83A45" w:rsidRPr="00D94126" w:rsidRDefault="00443A34" w:rsidP="00B83A45">
            <w:pPr>
              <w:rPr>
                <w:b/>
                <w:bCs/>
                <w:sz w:val="24"/>
                <w:szCs w:val="24"/>
              </w:rPr>
            </w:pPr>
            <w:r w:rsidRPr="00D94126">
              <w:rPr>
                <w:b/>
                <w:bCs/>
                <w:sz w:val="24"/>
                <w:szCs w:val="24"/>
              </w:rPr>
              <w:t>II.1.2</w:t>
            </w:r>
            <w:r w:rsidR="00B83A45" w:rsidRPr="00D94126">
              <w:rPr>
                <w:b/>
                <w:bCs/>
                <w:sz w:val="24"/>
                <w:szCs w:val="24"/>
              </w:rPr>
              <w:t>)  Lloji i kontratës dhe lokacioni i punëve,  vendi i dorëzimit apo realizimit</w:t>
            </w:r>
          </w:p>
          <w:p w:rsidR="00443A34" w:rsidRPr="00D94126" w:rsidRDefault="00BF65F4" w:rsidP="00B83A45">
            <w:pPr>
              <w:rPr>
                <w:b/>
                <w:i/>
                <w:iCs/>
                <w:sz w:val="22"/>
                <w:szCs w:val="22"/>
              </w:rPr>
            </w:pPr>
            <w:r w:rsidRPr="00D94126">
              <w:rPr>
                <w:b/>
                <w:i/>
                <w:iCs/>
                <w:sz w:val="22"/>
                <w:szCs w:val="22"/>
              </w:rPr>
              <w:t>Furnizime</w:t>
            </w:r>
          </w:p>
        </w:tc>
      </w:tr>
      <w:bookmarkStart w:id="4" w:name="Check6"/>
      <w:tr w:rsidR="00B83A45" w:rsidRPr="00D94126" w:rsidTr="008A6C91">
        <w:trPr>
          <w:trHeight w:val="399"/>
          <w:jc w:val="center"/>
        </w:trPr>
        <w:tc>
          <w:tcPr>
            <w:tcW w:w="3671" w:type="dxa"/>
            <w:tcBorders>
              <w:top w:val="single" w:sz="8" w:space="0" w:color="auto"/>
              <w:left w:val="single" w:sz="8" w:space="0" w:color="auto"/>
              <w:bottom w:val="single" w:sz="8" w:space="0" w:color="auto"/>
              <w:right w:val="nil"/>
            </w:tcBorders>
          </w:tcPr>
          <w:p w:rsidR="00B83A45" w:rsidRPr="00D94126" w:rsidRDefault="00306921" w:rsidP="00ED28E6">
            <w:pPr>
              <w:rPr>
                <w:b/>
                <w:bCs/>
                <w:sz w:val="24"/>
                <w:szCs w:val="24"/>
              </w:rPr>
            </w:pPr>
            <w:r w:rsidRPr="00D94126">
              <w:rPr>
                <w:b/>
                <w:bCs/>
                <w:sz w:val="24"/>
                <w:szCs w:val="24"/>
              </w:rPr>
              <w:fldChar w:fldCharType="begin">
                <w:ffData>
                  <w:name w:val="Check6"/>
                  <w:enabled/>
                  <w:calcOnExit w:val="0"/>
                  <w:checkBox>
                    <w:size w:val="24"/>
                    <w:default w:val="0"/>
                  </w:checkBox>
                </w:ffData>
              </w:fldChar>
            </w:r>
            <w:r w:rsidR="00670B96" w:rsidRPr="00D94126">
              <w:rPr>
                <w:b/>
                <w:bCs/>
                <w:sz w:val="24"/>
                <w:szCs w:val="24"/>
              </w:rPr>
              <w:instrText xml:space="preserve"> FORMCHECKBOX </w:instrText>
            </w:r>
            <w:r>
              <w:rPr>
                <w:b/>
                <w:bCs/>
                <w:sz w:val="24"/>
                <w:szCs w:val="24"/>
              </w:rPr>
            </w:r>
            <w:r>
              <w:rPr>
                <w:b/>
                <w:bCs/>
                <w:sz w:val="24"/>
                <w:szCs w:val="24"/>
              </w:rPr>
              <w:fldChar w:fldCharType="separate"/>
            </w:r>
            <w:r w:rsidRPr="00D94126">
              <w:rPr>
                <w:b/>
                <w:bCs/>
                <w:sz w:val="24"/>
                <w:szCs w:val="24"/>
              </w:rPr>
              <w:fldChar w:fldCharType="end"/>
            </w:r>
            <w:bookmarkEnd w:id="4"/>
            <w:r w:rsidR="00B83A45" w:rsidRPr="00D94126">
              <w:rPr>
                <w:b/>
                <w:bCs/>
                <w:sz w:val="24"/>
                <w:szCs w:val="24"/>
              </w:rPr>
              <w:t xml:space="preserve">   Punë</w:t>
            </w:r>
          </w:p>
        </w:tc>
        <w:bookmarkStart w:id="5" w:name="Check7"/>
        <w:tc>
          <w:tcPr>
            <w:tcW w:w="3024" w:type="dxa"/>
            <w:tcBorders>
              <w:top w:val="single" w:sz="8" w:space="0" w:color="auto"/>
              <w:left w:val="single" w:sz="8" w:space="0" w:color="auto"/>
              <w:bottom w:val="single" w:sz="8" w:space="0" w:color="auto"/>
              <w:right w:val="nil"/>
            </w:tcBorders>
          </w:tcPr>
          <w:p w:rsidR="00B83A45" w:rsidRPr="00D94126" w:rsidRDefault="00306921" w:rsidP="00ED28E6">
            <w:pPr>
              <w:rPr>
                <w:b/>
                <w:bCs/>
                <w:sz w:val="24"/>
                <w:szCs w:val="24"/>
              </w:rPr>
            </w:pPr>
            <w:r w:rsidRPr="00D94126">
              <w:rPr>
                <w:b/>
                <w:bCs/>
                <w:sz w:val="24"/>
                <w:szCs w:val="24"/>
              </w:rPr>
              <w:fldChar w:fldCharType="begin">
                <w:ffData>
                  <w:name w:val="Check7"/>
                  <w:enabled/>
                  <w:calcOnExit w:val="0"/>
                  <w:checkBox>
                    <w:sizeAuto/>
                    <w:default w:val="1"/>
                  </w:checkBox>
                </w:ffData>
              </w:fldChar>
            </w:r>
            <w:r w:rsidR="00BF65F4" w:rsidRPr="00D94126">
              <w:rPr>
                <w:b/>
                <w:bCs/>
                <w:sz w:val="24"/>
                <w:szCs w:val="24"/>
              </w:rPr>
              <w:instrText xml:space="preserve"> FORMCHECKBOX </w:instrText>
            </w:r>
            <w:r>
              <w:rPr>
                <w:b/>
                <w:bCs/>
                <w:sz w:val="24"/>
                <w:szCs w:val="24"/>
              </w:rPr>
            </w:r>
            <w:r>
              <w:rPr>
                <w:b/>
                <w:bCs/>
                <w:sz w:val="24"/>
                <w:szCs w:val="24"/>
              </w:rPr>
              <w:fldChar w:fldCharType="separate"/>
            </w:r>
            <w:r w:rsidRPr="00D94126">
              <w:rPr>
                <w:b/>
                <w:bCs/>
                <w:sz w:val="24"/>
                <w:szCs w:val="24"/>
              </w:rPr>
              <w:fldChar w:fldCharType="end"/>
            </w:r>
            <w:bookmarkEnd w:id="5"/>
            <w:r w:rsidR="00B83A45" w:rsidRPr="00D94126">
              <w:rPr>
                <w:b/>
                <w:bCs/>
                <w:sz w:val="24"/>
                <w:szCs w:val="24"/>
              </w:rPr>
              <w:t xml:space="preserve">        Furnizime</w:t>
            </w:r>
          </w:p>
        </w:tc>
        <w:tc>
          <w:tcPr>
            <w:tcW w:w="3161" w:type="dxa"/>
            <w:tcBorders>
              <w:top w:val="single" w:sz="8" w:space="0" w:color="auto"/>
              <w:left w:val="single" w:sz="8" w:space="0" w:color="auto"/>
              <w:bottom w:val="single" w:sz="8" w:space="0" w:color="auto"/>
              <w:right w:val="single" w:sz="8" w:space="0" w:color="auto"/>
            </w:tcBorders>
          </w:tcPr>
          <w:p w:rsidR="00B83A45" w:rsidRPr="00D94126" w:rsidRDefault="00306921" w:rsidP="00ED28E6">
            <w:pPr>
              <w:rPr>
                <w:b/>
                <w:bCs/>
                <w:sz w:val="24"/>
                <w:szCs w:val="24"/>
              </w:rPr>
            </w:pPr>
            <w:r w:rsidRPr="00D94126">
              <w:rPr>
                <w:b/>
                <w:bCs/>
                <w:sz w:val="24"/>
                <w:szCs w:val="24"/>
              </w:rPr>
              <w:fldChar w:fldCharType="begin">
                <w:ffData>
                  <w:name w:val="Check8"/>
                  <w:enabled/>
                  <w:calcOnExit w:val="0"/>
                  <w:checkBox>
                    <w:sizeAuto/>
                    <w:default w:val="0"/>
                  </w:checkBox>
                </w:ffData>
              </w:fldChar>
            </w:r>
            <w:bookmarkStart w:id="6" w:name="Check8"/>
            <w:r w:rsidR="009E7B31" w:rsidRPr="00D94126">
              <w:rPr>
                <w:b/>
                <w:bCs/>
                <w:sz w:val="24"/>
                <w:szCs w:val="24"/>
              </w:rPr>
              <w:instrText xml:space="preserve"> FORMCHECKBOX </w:instrText>
            </w:r>
            <w:r>
              <w:rPr>
                <w:b/>
                <w:bCs/>
                <w:sz w:val="24"/>
                <w:szCs w:val="24"/>
              </w:rPr>
            </w:r>
            <w:r>
              <w:rPr>
                <w:b/>
                <w:bCs/>
                <w:sz w:val="24"/>
                <w:szCs w:val="24"/>
              </w:rPr>
              <w:fldChar w:fldCharType="separate"/>
            </w:r>
            <w:r w:rsidRPr="00D94126">
              <w:rPr>
                <w:b/>
                <w:bCs/>
                <w:sz w:val="24"/>
                <w:szCs w:val="24"/>
              </w:rPr>
              <w:fldChar w:fldCharType="end"/>
            </w:r>
            <w:bookmarkEnd w:id="6"/>
            <w:r w:rsidR="00B83A45" w:rsidRPr="00D94126">
              <w:rPr>
                <w:b/>
                <w:bCs/>
                <w:sz w:val="24"/>
                <w:szCs w:val="24"/>
              </w:rPr>
              <w:t xml:space="preserve">    Shërbime</w:t>
            </w:r>
          </w:p>
        </w:tc>
      </w:tr>
      <w:tr w:rsidR="00BF2E26" w:rsidRPr="00D94126" w:rsidTr="008A6C91">
        <w:trPr>
          <w:trHeight w:val="399"/>
          <w:jc w:val="center"/>
        </w:trPr>
        <w:tc>
          <w:tcPr>
            <w:tcW w:w="3671" w:type="dxa"/>
            <w:tcBorders>
              <w:top w:val="single" w:sz="8" w:space="0" w:color="auto"/>
              <w:left w:val="single" w:sz="8" w:space="0" w:color="auto"/>
              <w:bottom w:val="single" w:sz="8" w:space="0" w:color="auto"/>
              <w:right w:val="nil"/>
            </w:tcBorders>
          </w:tcPr>
          <w:p w:rsidR="00B83A45" w:rsidRPr="00D94126" w:rsidRDefault="00306921" w:rsidP="00410B40">
            <w:pPr>
              <w:rPr>
                <w:sz w:val="24"/>
                <w:szCs w:val="24"/>
              </w:rPr>
            </w:pPr>
            <w:r w:rsidRPr="00D94126">
              <w:rPr>
                <w:sz w:val="24"/>
                <w:szCs w:val="24"/>
              </w:rPr>
              <w:fldChar w:fldCharType="begin">
                <w:ffData>
                  <w:name w:val="Check47"/>
                  <w:enabled/>
                  <w:calcOnExit w:val="0"/>
                  <w:checkBox>
                    <w:sizeAuto/>
                    <w:default w:val="0"/>
                  </w:checkBox>
                </w:ffData>
              </w:fldChar>
            </w:r>
            <w:bookmarkStart w:id="7" w:name="Check47"/>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7"/>
            <w:r w:rsidR="00410B40" w:rsidRPr="00D94126">
              <w:rPr>
                <w:sz w:val="24"/>
                <w:szCs w:val="24"/>
              </w:rPr>
              <w:t xml:space="preserve"> </w:t>
            </w:r>
            <w:r w:rsidR="00B83A45" w:rsidRPr="00D94126">
              <w:rPr>
                <w:sz w:val="24"/>
                <w:szCs w:val="24"/>
              </w:rPr>
              <w:t>Ekzekutim</w:t>
            </w:r>
          </w:p>
          <w:p w:rsidR="00B83A45" w:rsidRPr="00D94126" w:rsidRDefault="00306921" w:rsidP="00410B40">
            <w:pPr>
              <w:rPr>
                <w:sz w:val="24"/>
                <w:szCs w:val="24"/>
              </w:rPr>
            </w:pPr>
            <w:r w:rsidRPr="00D94126">
              <w:rPr>
                <w:sz w:val="24"/>
                <w:szCs w:val="24"/>
              </w:rPr>
              <w:fldChar w:fldCharType="begin">
                <w:ffData>
                  <w:name w:val="Check48"/>
                  <w:enabled/>
                  <w:calcOnExit w:val="0"/>
                  <w:checkBox>
                    <w:sizeAuto/>
                    <w:default w:val="0"/>
                  </w:checkBox>
                </w:ffData>
              </w:fldChar>
            </w:r>
            <w:bookmarkStart w:id="8" w:name="Check48"/>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8"/>
            <w:r w:rsidR="00410B40" w:rsidRPr="00D94126">
              <w:rPr>
                <w:sz w:val="24"/>
                <w:szCs w:val="24"/>
              </w:rPr>
              <w:t xml:space="preserve"> </w:t>
            </w:r>
            <w:r w:rsidR="00B83A45" w:rsidRPr="00D94126">
              <w:rPr>
                <w:sz w:val="24"/>
                <w:szCs w:val="24"/>
              </w:rPr>
              <w:t>Plani dhe ekzekutimi</w:t>
            </w:r>
          </w:p>
          <w:p w:rsidR="00BF2E26" w:rsidRPr="00D94126" w:rsidRDefault="00306921" w:rsidP="00410B40">
            <w:pPr>
              <w:rPr>
                <w:sz w:val="24"/>
                <w:szCs w:val="24"/>
              </w:rPr>
            </w:pPr>
            <w:r w:rsidRPr="00D94126">
              <w:rPr>
                <w:sz w:val="24"/>
                <w:szCs w:val="24"/>
              </w:rPr>
              <w:fldChar w:fldCharType="begin">
                <w:ffData>
                  <w:name w:val="Check49"/>
                  <w:enabled/>
                  <w:calcOnExit w:val="0"/>
                  <w:checkBox>
                    <w:sizeAuto/>
                    <w:default w:val="0"/>
                  </w:checkBox>
                </w:ffData>
              </w:fldChar>
            </w:r>
            <w:bookmarkStart w:id="9" w:name="Check49"/>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9"/>
            <w:r w:rsidR="00410B40" w:rsidRPr="00D94126">
              <w:rPr>
                <w:sz w:val="24"/>
                <w:szCs w:val="24"/>
              </w:rPr>
              <w:t xml:space="preserve"> </w:t>
            </w:r>
            <w:r w:rsidR="00B83A45" w:rsidRPr="00D94126">
              <w:rPr>
                <w:sz w:val="24"/>
                <w:szCs w:val="24"/>
              </w:rPr>
              <w:t>Realizimi, në çfarëdo mënyre, të punës, përgjegjës me kërkesa</w:t>
            </w:r>
          </w:p>
        </w:tc>
        <w:bookmarkStart w:id="10" w:name="Check50"/>
        <w:tc>
          <w:tcPr>
            <w:tcW w:w="3024" w:type="dxa"/>
            <w:tcBorders>
              <w:top w:val="single" w:sz="8" w:space="0" w:color="auto"/>
              <w:left w:val="single" w:sz="8" w:space="0" w:color="auto"/>
              <w:bottom w:val="single" w:sz="8" w:space="0" w:color="auto"/>
              <w:right w:val="nil"/>
            </w:tcBorders>
          </w:tcPr>
          <w:p w:rsidR="00B83A45" w:rsidRPr="00D94126" w:rsidRDefault="00306921" w:rsidP="00410B40">
            <w:pPr>
              <w:rPr>
                <w:sz w:val="24"/>
                <w:szCs w:val="24"/>
              </w:rPr>
            </w:pPr>
            <w:r w:rsidRPr="00D94126">
              <w:rPr>
                <w:sz w:val="24"/>
                <w:szCs w:val="24"/>
              </w:rPr>
              <w:fldChar w:fldCharType="begin">
                <w:ffData>
                  <w:name w:val="Check50"/>
                  <w:enabled/>
                  <w:calcOnExit w:val="0"/>
                  <w:checkBox>
                    <w:sizeAuto/>
                    <w:default w:val="1"/>
                  </w:checkBox>
                </w:ffData>
              </w:fldChar>
            </w:r>
            <w:r w:rsidR="00BF65F4"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10"/>
            <w:r w:rsidR="00410B40" w:rsidRPr="00D94126">
              <w:rPr>
                <w:sz w:val="24"/>
                <w:szCs w:val="24"/>
              </w:rPr>
              <w:t xml:space="preserve"> </w:t>
            </w:r>
            <w:r w:rsidR="00B83A45" w:rsidRPr="00D94126">
              <w:rPr>
                <w:sz w:val="24"/>
                <w:szCs w:val="24"/>
              </w:rPr>
              <w:t>Blerja</w:t>
            </w:r>
          </w:p>
          <w:p w:rsidR="00B83A45" w:rsidRPr="00D94126" w:rsidRDefault="00306921" w:rsidP="00410B40">
            <w:pPr>
              <w:rPr>
                <w:sz w:val="24"/>
                <w:szCs w:val="24"/>
              </w:rPr>
            </w:pPr>
            <w:r w:rsidRPr="00D94126">
              <w:rPr>
                <w:sz w:val="24"/>
                <w:szCs w:val="24"/>
              </w:rPr>
              <w:fldChar w:fldCharType="begin">
                <w:ffData>
                  <w:name w:val="Check51"/>
                  <w:enabled/>
                  <w:calcOnExit w:val="0"/>
                  <w:checkBox>
                    <w:sizeAuto/>
                    <w:default w:val="0"/>
                  </w:checkBox>
                </w:ffData>
              </w:fldChar>
            </w:r>
            <w:bookmarkStart w:id="11" w:name="Check51"/>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11"/>
            <w:r w:rsidR="00410B40" w:rsidRPr="00D94126">
              <w:rPr>
                <w:sz w:val="24"/>
                <w:szCs w:val="24"/>
              </w:rPr>
              <w:t xml:space="preserve"> </w:t>
            </w:r>
            <w:r w:rsidR="00B83A45" w:rsidRPr="00D94126">
              <w:rPr>
                <w:sz w:val="24"/>
                <w:szCs w:val="24"/>
              </w:rPr>
              <w:t>Qira financiare (lizing)</w:t>
            </w:r>
          </w:p>
          <w:p w:rsidR="00B83A45" w:rsidRPr="00D94126" w:rsidRDefault="00306921" w:rsidP="00410B40">
            <w:pPr>
              <w:rPr>
                <w:sz w:val="24"/>
                <w:szCs w:val="24"/>
              </w:rPr>
            </w:pPr>
            <w:r w:rsidRPr="00D94126">
              <w:rPr>
                <w:sz w:val="24"/>
                <w:szCs w:val="24"/>
              </w:rPr>
              <w:fldChar w:fldCharType="begin">
                <w:ffData>
                  <w:name w:val="Check52"/>
                  <w:enabled/>
                  <w:calcOnExit w:val="0"/>
                  <w:checkBox>
                    <w:sizeAuto/>
                    <w:default w:val="0"/>
                  </w:checkBox>
                </w:ffData>
              </w:fldChar>
            </w:r>
            <w:bookmarkStart w:id="12" w:name="Check52"/>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12"/>
            <w:r w:rsidR="00410B40" w:rsidRPr="00D94126">
              <w:rPr>
                <w:sz w:val="24"/>
                <w:szCs w:val="24"/>
              </w:rPr>
              <w:t xml:space="preserve"> </w:t>
            </w:r>
            <w:r w:rsidR="00B83A45" w:rsidRPr="00D94126">
              <w:rPr>
                <w:sz w:val="24"/>
                <w:szCs w:val="24"/>
              </w:rPr>
              <w:t>Qira</w:t>
            </w:r>
          </w:p>
          <w:p w:rsidR="00B83A45" w:rsidRPr="00D94126" w:rsidRDefault="00306921" w:rsidP="00410B40">
            <w:pPr>
              <w:rPr>
                <w:sz w:val="24"/>
                <w:szCs w:val="24"/>
              </w:rPr>
            </w:pPr>
            <w:r w:rsidRPr="00D94126">
              <w:rPr>
                <w:sz w:val="24"/>
                <w:szCs w:val="24"/>
              </w:rPr>
              <w:fldChar w:fldCharType="begin">
                <w:ffData>
                  <w:name w:val="Check53"/>
                  <w:enabled/>
                  <w:calcOnExit w:val="0"/>
                  <w:checkBox>
                    <w:sizeAuto/>
                    <w:default w:val="0"/>
                  </w:checkBox>
                </w:ffData>
              </w:fldChar>
            </w:r>
            <w:bookmarkStart w:id="13" w:name="Check53"/>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13"/>
            <w:r w:rsidR="00410B40" w:rsidRPr="00D94126">
              <w:rPr>
                <w:sz w:val="24"/>
                <w:szCs w:val="24"/>
              </w:rPr>
              <w:t xml:space="preserve"> </w:t>
            </w:r>
            <w:r w:rsidR="00B83A45" w:rsidRPr="00D94126">
              <w:rPr>
                <w:sz w:val="24"/>
                <w:szCs w:val="24"/>
              </w:rPr>
              <w:t>Blerje me këste</w:t>
            </w:r>
          </w:p>
          <w:p w:rsidR="00BF2E26" w:rsidRPr="00D94126" w:rsidRDefault="00306921" w:rsidP="00410B40">
            <w:pPr>
              <w:rPr>
                <w:sz w:val="24"/>
                <w:szCs w:val="24"/>
              </w:rPr>
            </w:pPr>
            <w:r w:rsidRPr="00D94126">
              <w:rPr>
                <w:sz w:val="24"/>
                <w:szCs w:val="24"/>
              </w:rPr>
              <w:fldChar w:fldCharType="begin">
                <w:ffData>
                  <w:name w:val="Check54"/>
                  <w:enabled/>
                  <w:calcOnExit w:val="0"/>
                  <w:checkBox>
                    <w:sizeAuto/>
                    <w:default w:val="0"/>
                  </w:checkBox>
                </w:ffData>
              </w:fldChar>
            </w:r>
            <w:bookmarkStart w:id="14" w:name="Check54"/>
            <w:r w:rsidR="00410B40" w:rsidRPr="00D94126">
              <w:rPr>
                <w:sz w:val="24"/>
                <w:szCs w:val="24"/>
              </w:rPr>
              <w:instrText xml:space="preserve"> FORMCHECKBOX </w:instrText>
            </w:r>
            <w:r>
              <w:rPr>
                <w:sz w:val="24"/>
                <w:szCs w:val="24"/>
              </w:rPr>
            </w:r>
            <w:r>
              <w:rPr>
                <w:sz w:val="24"/>
                <w:szCs w:val="24"/>
              </w:rPr>
              <w:fldChar w:fldCharType="separate"/>
            </w:r>
            <w:r w:rsidRPr="00D94126">
              <w:rPr>
                <w:sz w:val="24"/>
                <w:szCs w:val="24"/>
              </w:rPr>
              <w:fldChar w:fldCharType="end"/>
            </w:r>
            <w:bookmarkEnd w:id="14"/>
            <w:r w:rsidR="00410B40" w:rsidRPr="00D94126">
              <w:rPr>
                <w:sz w:val="24"/>
                <w:szCs w:val="24"/>
              </w:rPr>
              <w:t xml:space="preserve"> </w:t>
            </w:r>
            <w:r w:rsidR="00B83A45" w:rsidRPr="00D94126">
              <w:rPr>
                <w:sz w:val="24"/>
                <w:szCs w:val="24"/>
              </w:rPr>
              <w:t>Një kombinim i këtyre</w:t>
            </w:r>
          </w:p>
        </w:tc>
        <w:tc>
          <w:tcPr>
            <w:tcW w:w="3161" w:type="dxa"/>
            <w:tcBorders>
              <w:top w:val="single" w:sz="8" w:space="0" w:color="auto"/>
              <w:left w:val="single" w:sz="8" w:space="0" w:color="auto"/>
              <w:bottom w:val="single" w:sz="8" w:space="0" w:color="auto"/>
              <w:right w:val="single" w:sz="8" w:space="0" w:color="auto"/>
            </w:tcBorders>
          </w:tcPr>
          <w:p w:rsidR="00BF2E26" w:rsidRPr="00D94126" w:rsidRDefault="00BF2E26" w:rsidP="00316D48">
            <w:pPr>
              <w:rPr>
                <w:b/>
                <w:bCs/>
                <w:sz w:val="24"/>
                <w:szCs w:val="24"/>
              </w:rPr>
            </w:pPr>
          </w:p>
        </w:tc>
      </w:tr>
      <w:tr w:rsidR="00B83A45" w:rsidRPr="00D94126" w:rsidTr="008A6C91">
        <w:trPr>
          <w:trHeight w:val="1392"/>
          <w:jc w:val="center"/>
        </w:trPr>
        <w:tc>
          <w:tcPr>
            <w:tcW w:w="3671" w:type="dxa"/>
            <w:tcBorders>
              <w:top w:val="single" w:sz="8" w:space="0" w:color="auto"/>
              <w:left w:val="single" w:sz="8" w:space="0" w:color="auto"/>
              <w:bottom w:val="single" w:sz="8" w:space="0" w:color="auto"/>
              <w:right w:val="nil"/>
            </w:tcBorders>
          </w:tcPr>
          <w:p w:rsidR="00B83A45" w:rsidRPr="00D94126" w:rsidRDefault="00B83A45" w:rsidP="00ED28E6">
            <w:pPr>
              <w:rPr>
                <w:sz w:val="24"/>
                <w:szCs w:val="24"/>
              </w:rPr>
            </w:pPr>
            <w:r w:rsidRPr="00D94126">
              <w:rPr>
                <w:sz w:val="24"/>
                <w:szCs w:val="24"/>
              </w:rPr>
              <w:lastRenderedPageBreak/>
              <w:t>Vendi apo vendndodhja kryesore e  punëve</w:t>
            </w:r>
          </w:p>
          <w:p w:rsidR="00B83A45" w:rsidRPr="00D94126" w:rsidRDefault="00B83A45" w:rsidP="00ED28E6">
            <w:pPr>
              <w:rPr>
                <w:sz w:val="24"/>
                <w:szCs w:val="24"/>
              </w:rPr>
            </w:pPr>
            <w:r w:rsidRPr="00D94126">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94126" w:rsidRDefault="00B83A45" w:rsidP="00ED28E6">
            <w:pPr>
              <w:rPr>
                <w:sz w:val="24"/>
                <w:szCs w:val="24"/>
              </w:rPr>
            </w:pPr>
            <w:r w:rsidRPr="00D94126">
              <w:rPr>
                <w:sz w:val="24"/>
                <w:szCs w:val="24"/>
              </w:rPr>
              <w:t>Vendi kryesor i dorëzimit</w:t>
            </w:r>
          </w:p>
          <w:p w:rsidR="00B83A45" w:rsidRPr="00D94126" w:rsidRDefault="00B83A45" w:rsidP="00ED28E6">
            <w:pPr>
              <w:rPr>
                <w:sz w:val="24"/>
                <w:szCs w:val="24"/>
              </w:rPr>
            </w:pPr>
          </w:p>
          <w:p w:rsidR="00533A88" w:rsidRPr="00D94126" w:rsidRDefault="0049434C" w:rsidP="00533A88">
            <w:pPr>
              <w:jc w:val="both"/>
              <w:rPr>
                <w:sz w:val="24"/>
                <w:szCs w:val="24"/>
              </w:rPr>
            </w:pPr>
            <w:r>
              <w:rPr>
                <w:sz w:val="24"/>
                <w:szCs w:val="24"/>
                <w:lang w:val="it-IT"/>
              </w:rPr>
              <w:t>Sipas porosive ne te gjitha qendrat e MPMS</w:t>
            </w:r>
            <w:r w:rsidR="00533A88" w:rsidRPr="00D94126">
              <w:rPr>
                <w:sz w:val="24"/>
                <w:szCs w:val="24"/>
                <w:lang w:val="it-IT"/>
              </w:rPr>
              <w:t xml:space="preserve"> </w:t>
            </w:r>
          </w:p>
        </w:tc>
        <w:tc>
          <w:tcPr>
            <w:tcW w:w="3161" w:type="dxa"/>
            <w:tcBorders>
              <w:top w:val="single" w:sz="8" w:space="0" w:color="auto"/>
              <w:left w:val="single" w:sz="8" w:space="0" w:color="auto"/>
              <w:bottom w:val="single" w:sz="8" w:space="0" w:color="auto"/>
              <w:right w:val="single" w:sz="8" w:space="0" w:color="auto"/>
            </w:tcBorders>
          </w:tcPr>
          <w:p w:rsidR="00B83A45" w:rsidRPr="00D94126" w:rsidRDefault="00B83A45" w:rsidP="00ED28E6">
            <w:pPr>
              <w:rPr>
                <w:sz w:val="24"/>
                <w:szCs w:val="24"/>
              </w:rPr>
            </w:pPr>
            <w:r w:rsidRPr="00D94126">
              <w:rPr>
                <w:sz w:val="24"/>
                <w:szCs w:val="24"/>
              </w:rPr>
              <w:t>Vendi kryesor i realizimit</w:t>
            </w:r>
          </w:p>
          <w:p w:rsidR="00B83A45" w:rsidRPr="00D94126" w:rsidRDefault="00B83A45" w:rsidP="00ED28E6">
            <w:pPr>
              <w:rPr>
                <w:sz w:val="24"/>
                <w:szCs w:val="24"/>
              </w:rPr>
            </w:pPr>
          </w:p>
          <w:p w:rsidR="00B83A45" w:rsidRPr="00D94126" w:rsidRDefault="00B83A45" w:rsidP="00ED28E6">
            <w:pPr>
              <w:rPr>
                <w:sz w:val="24"/>
                <w:szCs w:val="24"/>
              </w:rPr>
            </w:pPr>
            <w:r w:rsidRPr="00D94126">
              <w:rPr>
                <w:sz w:val="24"/>
                <w:szCs w:val="24"/>
              </w:rPr>
              <w:t>______________________________________________</w:t>
            </w:r>
          </w:p>
        </w:tc>
      </w:tr>
      <w:tr w:rsidR="00C42809" w:rsidRPr="00D94126" w:rsidTr="008A6C91">
        <w:trPr>
          <w:trHeight w:val="1624"/>
          <w:jc w:val="center"/>
        </w:trPr>
        <w:tc>
          <w:tcPr>
            <w:tcW w:w="9856" w:type="dxa"/>
            <w:gridSpan w:val="3"/>
            <w:tcBorders>
              <w:top w:val="single" w:sz="8" w:space="0" w:color="auto"/>
              <w:left w:val="single" w:sz="8" w:space="0" w:color="auto"/>
              <w:bottom w:val="single" w:sz="8" w:space="0" w:color="auto"/>
              <w:right w:val="single" w:sz="8" w:space="0" w:color="auto"/>
            </w:tcBorders>
          </w:tcPr>
          <w:p w:rsidR="00C42809" w:rsidRPr="00D94126" w:rsidRDefault="00C42809" w:rsidP="00C42809">
            <w:pPr>
              <w:rPr>
                <w:b/>
                <w:bCs/>
                <w:sz w:val="24"/>
                <w:szCs w:val="24"/>
              </w:rPr>
            </w:pPr>
            <w:r w:rsidRPr="00D94126">
              <w:rPr>
                <w:b/>
                <w:bCs/>
                <w:sz w:val="24"/>
                <w:szCs w:val="24"/>
              </w:rPr>
              <w:t>II.1.3</w:t>
            </w:r>
            <w:r w:rsidR="00A66416" w:rsidRPr="00D94126">
              <w:rPr>
                <w:b/>
                <w:bCs/>
                <w:sz w:val="24"/>
                <w:szCs w:val="24"/>
              </w:rPr>
              <w:t>)</w:t>
            </w:r>
            <w:r w:rsidRPr="00D94126">
              <w:rPr>
                <w:b/>
                <w:bCs/>
                <w:sz w:val="24"/>
                <w:szCs w:val="24"/>
              </w:rPr>
              <w:t xml:space="preserve"> </w:t>
            </w:r>
            <w:r w:rsidR="00B83A45" w:rsidRPr="00D94126">
              <w:rPr>
                <w:b/>
                <w:bCs/>
                <w:sz w:val="24"/>
                <w:szCs w:val="24"/>
              </w:rPr>
              <w:t>Njoftimi përfshinë</w:t>
            </w:r>
          </w:p>
          <w:p w:rsidR="00C42809" w:rsidRPr="00D94126" w:rsidRDefault="00C42809" w:rsidP="00C42809">
            <w:pPr>
              <w:rPr>
                <w:sz w:val="24"/>
                <w:szCs w:val="24"/>
              </w:rPr>
            </w:pPr>
          </w:p>
          <w:p w:rsidR="00C42809" w:rsidRPr="00D94126" w:rsidRDefault="00B83A45" w:rsidP="00C42809">
            <w:pPr>
              <w:rPr>
                <w:sz w:val="24"/>
                <w:szCs w:val="24"/>
              </w:rPr>
            </w:pPr>
            <w:r w:rsidRPr="00D94126">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D94126" w:rsidTr="00533027">
              <w:trPr>
                <w:trHeight w:val="351"/>
              </w:trPr>
              <w:tc>
                <w:tcPr>
                  <w:tcW w:w="556" w:type="dxa"/>
                  <w:vAlign w:val="center"/>
                </w:tcPr>
                <w:p w:rsidR="00C42809" w:rsidRPr="00D94126" w:rsidRDefault="007E441E" w:rsidP="00533027">
                  <w:pPr>
                    <w:rPr>
                      <w:b/>
                      <w:bCs/>
                    </w:rPr>
                  </w:pPr>
                  <w:r w:rsidRPr="00D94126">
                    <w:rPr>
                      <w:b/>
                      <w:bCs/>
                    </w:rPr>
                    <w:t xml:space="preserve">Po </w:t>
                  </w:r>
                </w:p>
              </w:tc>
              <w:tc>
                <w:tcPr>
                  <w:tcW w:w="794" w:type="dxa"/>
                  <w:vAlign w:val="center"/>
                </w:tcPr>
                <w:p w:rsidR="00C42809" w:rsidRPr="00D94126" w:rsidRDefault="00306921" w:rsidP="00533027">
                  <w:r>
                    <w:fldChar w:fldCharType="begin">
                      <w:ffData>
                        <w:name w:val="Check9"/>
                        <w:enabled/>
                        <w:calcOnExit w:val="0"/>
                        <w:checkBox>
                          <w:size w:val="24"/>
                          <w:default w:val="0"/>
                        </w:checkBox>
                      </w:ffData>
                    </w:fldChar>
                  </w:r>
                  <w:bookmarkStart w:id="15" w:name="Check9"/>
                  <w:r w:rsidR="0093125C">
                    <w:instrText xml:space="preserve"> FORMCHECKBOX </w:instrText>
                  </w:r>
                  <w:r>
                    <w:fldChar w:fldCharType="separate"/>
                  </w:r>
                  <w:r>
                    <w:fldChar w:fldCharType="end"/>
                  </w:r>
                  <w:bookmarkEnd w:id="15"/>
                </w:p>
              </w:tc>
              <w:tc>
                <w:tcPr>
                  <w:tcW w:w="494" w:type="dxa"/>
                  <w:vAlign w:val="center"/>
                </w:tcPr>
                <w:p w:rsidR="00C42809" w:rsidRPr="00D94126" w:rsidRDefault="007E441E" w:rsidP="00533027">
                  <w:pPr>
                    <w:rPr>
                      <w:b/>
                      <w:bCs/>
                    </w:rPr>
                  </w:pPr>
                  <w:r w:rsidRPr="00D94126">
                    <w:rPr>
                      <w:b/>
                      <w:bCs/>
                    </w:rPr>
                    <w:t>J</w:t>
                  </w:r>
                  <w:r w:rsidR="00C42809" w:rsidRPr="00D94126">
                    <w:rPr>
                      <w:b/>
                      <w:bCs/>
                    </w:rPr>
                    <w:t>o</w:t>
                  </w:r>
                </w:p>
              </w:tc>
              <w:tc>
                <w:tcPr>
                  <w:tcW w:w="514" w:type="dxa"/>
                  <w:vAlign w:val="center"/>
                </w:tcPr>
                <w:p w:rsidR="00C42809" w:rsidRPr="00D94126" w:rsidRDefault="00306921" w:rsidP="00533027">
                  <w:r>
                    <w:fldChar w:fldCharType="begin">
                      <w:ffData>
                        <w:name w:val="Check10"/>
                        <w:enabled/>
                        <w:calcOnExit w:val="0"/>
                        <w:checkBox>
                          <w:size w:val="24"/>
                          <w:default w:val="1"/>
                        </w:checkBox>
                      </w:ffData>
                    </w:fldChar>
                  </w:r>
                  <w:bookmarkStart w:id="16" w:name="Check10"/>
                  <w:r w:rsidR="0093125C">
                    <w:instrText xml:space="preserve"> FORMCHECKBOX </w:instrText>
                  </w:r>
                  <w:r>
                    <w:fldChar w:fldCharType="separate"/>
                  </w:r>
                  <w:r>
                    <w:fldChar w:fldCharType="end"/>
                  </w:r>
                  <w:bookmarkEnd w:id="16"/>
                </w:p>
              </w:tc>
            </w:tr>
          </w:tbl>
          <w:p w:rsidR="00C42809" w:rsidRPr="00D94126" w:rsidRDefault="00C42809" w:rsidP="00C42809">
            <w:pPr>
              <w:rPr>
                <w:sz w:val="24"/>
                <w:szCs w:val="24"/>
              </w:rPr>
            </w:pPr>
          </w:p>
          <w:p w:rsidR="00C42809" w:rsidRPr="00D94126" w:rsidRDefault="00B83A45" w:rsidP="00C42809">
            <w:pPr>
              <w:rPr>
                <w:sz w:val="24"/>
                <w:szCs w:val="24"/>
              </w:rPr>
            </w:pPr>
            <w:r w:rsidRPr="00D94126">
              <w:rPr>
                <w:sz w:val="24"/>
                <w:szCs w:val="24"/>
              </w:rPr>
              <w:t xml:space="preserve">Krijimin e </w:t>
            </w:r>
            <w:r w:rsidR="004D099C" w:rsidRPr="00D94126">
              <w:rPr>
                <w:sz w:val="24"/>
                <w:szCs w:val="24"/>
              </w:rPr>
              <w:t>kontratës publike</w:t>
            </w:r>
            <w:r w:rsidRPr="00D94126">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D94126" w:rsidTr="00533027">
              <w:trPr>
                <w:trHeight w:val="351"/>
              </w:trPr>
              <w:tc>
                <w:tcPr>
                  <w:tcW w:w="556" w:type="dxa"/>
                  <w:vAlign w:val="center"/>
                </w:tcPr>
                <w:p w:rsidR="00C42809" w:rsidRPr="00D94126" w:rsidRDefault="007E441E" w:rsidP="00533027">
                  <w:pPr>
                    <w:rPr>
                      <w:b/>
                      <w:bCs/>
                    </w:rPr>
                  </w:pPr>
                  <w:r w:rsidRPr="00D94126">
                    <w:rPr>
                      <w:b/>
                      <w:bCs/>
                    </w:rPr>
                    <w:t>Po</w:t>
                  </w:r>
                </w:p>
              </w:tc>
              <w:tc>
                <w:tcPr>
                  <w:tcW w:w="794" w:type="dxa"/>
                  <w:vAlign w:val="center"/>
                </w:tcPr>
                <w:p w:rsidR="00C42809" w:rsidRPr="00D94126" w:rsidRDefault="00306921" w:rsidP="00533027">
                  <w:r w:rsidRPr="00D94126">
                    <w:fldChar w:fldCharType="begin">
                      <w:ffData>
                        <w:name w:val="Check11"/>
                        <w:enabled/>
                        <w:calcOnExit w:val="0"/>
                        <w:checkBox>
                          <w:size w:val="24"/>
                          <w:default w:val="1"/>
                        </w:checkBox>
                      </w:ffData>
                    </w:fldChar>
                  </w:r>
                  <w:bookmarkStart w:id="17" w:name="Check11"/>
                  <w:r w:rsidR="00716DC1" w:rsidRPr="00D94126">
                    <w:instrText xml:space="preserve"> FORMCHECKBOX </w:instrText>
                  </w:r>
                  <w:r>
                    <w:fldChar w:fldCharType="separate"/>
                  </w:r>
                  <w:r w:rsidRPr="00D94126">
                    <w:fldChar w:fldCharType="end"/>
                  </w:r>
                  <w:bookmarkEnd w:id="17"/>
                </w:p>
              </w:tc>
              <w:tc>
                <w:tcPr>
                  <w:tcW w:w="494" w:type="dxa"/>
                  <w:vAlign w:val="center"/>
                </w:tcPr>
                <w:p w:rsidR="00C42809" w:rsidRPr="00D94126" w:rsidRDefault="007E441E" w:rsidP="00533027">
                  <w:pPr>
                    <w:rPr>
                      <w:b/>
                      <w:bCs/>
                    </w:rPr>
                  </w:pPr>
                  <w:r w:rsidRPr="00D94126">
                    <w:rPr>
                      <w:b/>
                      <w:bCs/>
                    </w:rPr>
                    <w:t>J</w:t>
                  </w:r>
                  <w:r w:rsidR="00C42809" w:rsidRPr="00D94126">
                    <w:rPr>
                      <w:b/>
                      <w:bCs/>
                    </w:rPr>
                    <w:t>o</w:t>
                  </w:r>
                </w:p>
              </w:tc>
              <w:tc>
                <w:tcPr>
                  <w:tcW w:w="514" w:type="dxa"/>
                  <w:vAlign w:val="center"/>
                </w:tcPr>
                <w:p w:rsidR="00C42809" w:rsidRPr="00D94126" w:rsidRDefault="00306921" w:rsidP="00533027">
                  <w:r w:rsidRPr="00D94126">
                    <w:fldChar w:fldCharType="begin">
                      <w:ffData>
                        <w:name w:val="Check12"/>
                        <w:enabled/>
                        <w:calcOnExit w:val="0"/>
                        <w:checkBox>
                          <w:size w:val="24"/>
                          <w:default w:val="0"/>
                        </w:checkBox>
                      </w:ffData>
                    </w:fldChar>
                  </w:r>
                  <w:bookmarkStart w:id="18" w:name="Check12"/>
                  <w:r w:rsidR="00716DC1" w:rsidRPr="00D94126">
                    <w:instrText xml:space="preserve"> FORMCHECKBOX </w:instrText>
                  </w:r>
                  <w:r>
                    <w:fldChar w:fldCharType="separate"/>
                  </w:r>
                  <w:r w:rsidRPr="00D94126">
                    <w:fldChar w:fldCharType="end"/>
                  </w:r>
                  <w:bookmarkEnd w:id="18"/>
                </w:p>
              </w:tc>
            </w:tr>
          </w:tbl>
          <w:p w:rsidR="00C42809" w:rsidRPr="00D94126" w:rsidRDefault="00C42809" w:rsidP="00BF2E26">
            <w:pPr>
              <w:rPr>
                <w:b/>
                <w:bCs/>
                <w:sz w:val="24"/>
                <w:szCs w:val="24"/>
              </w:rPr>
            </w:pPr>
          </w:p>
        </w:tc>
      </w:tr>
      <w:tr w:rsidR="00C42809" w:rsidRPr="00D94126" w:rsidTr="008A6C91">
        <w:trPr>
          <w:trHeight w:val="345"/>
          <w:jc w:val="center"/>
        </w:trPr>
        <w:tc>
          <w:tcPr>
            <w:tcW w:w="9856" w:type="dxa"/>
            <w:gridSpan w:val="3"/>
            <w:tcBorders>
              <w:top w:val="single" w:sz="8" w:space="0" w:color="auto"/>
              <w:left w:val="single" w:sz="8" w:space="0" w:color="auto"/>
              <w:bottom w:val="single" w:sz="4" w:space="0" w:color="auto"/>
              <w:right w:val="single" w:sz="8" w:space="0" w:color="auto"/>
            </w:tcBorders>
          </w:tcPr>
          <w:p w:rsidR="00C42809" w:rsidRPr="00D94126" w:rsidRDefault="00C42809" w:rsidP="00A568C9">
            <w:pPr>
              <w:rPr>
                <w:bCs/>
                <w:i/>
                <w:sz w:val="24"/>
                <w:szCs w:val="24"/>
              </w:rPr>
            </w:pPr>
            <w:r w:rsidRPr="00D94126">
              <w:rPr>
                <w:b/>
                <w:bCs/>
                <w:sz w:val="24"/>
                <w:szCs w:val="24"/>
              </w:rPr>
              <w:t>II.1.4</w:t>
            </w:r>
            <w:r w:rsidR="00A66416" w:rsidRPr="00D94126">
              <w:rPr>
                <w:b/>
                <w:bCs/>
                <w:sz w:val="24"/>
                <w:szCs w:val="24"/>
              </w:rPr>
              <w:t>)</w:t>
            </w:r>
            <w:r w:rsidRPr="00D94126">
              <w:rPr>
                <w:b/>
                <w:bCs/>
                <w:sz w:val="24"/>
                <w:szCs w:val="24"/>
              </w:rPr>
              <w:t xml:space="preserve"> </w:t>
            </w:r>
            <w:r w:rsidR="00D17122" w:rsidRPr="00D94126">
              <w:rPr>
                <w:b/>
                <w:bCs/>
                <w:sz w:val="24"/>
                <w:szCs w:val="24"/>
              </w:rPr>
              <w:t>Informacionet e marrëveshjes kornizë</w:t>
            </w:r>
            <w:r w:rsidRPr="00D94126">
              <w:rPr>
                <w:b/>
                <w:bCs/>
                <w:sz w:val="24"/>
                <w:szCs w:val="24"/>
              </w:rPr>
              <w:t xml:space="preserve"> </w:t>
            </w:r>
            <w:r w:rsidRPr="00D94126">
              <w:rPr>
                <w:bCs/>
                <w:i/>
                <w:sz w:val="24"/>
                <w:szCs w:val="24"/>
              </w:rPr>
              <w:t>(</w:t>
            </w:r>
            <w:r w:rsidR="00D17122" w:rsidRPr="00D94126">
              <w:rPr>
                <w:bCs/>
                <w:i/>
                <w:sz w:val="24"/>
                <w:szCs w:val="24"/>
              </w:rPr>
              <w:t>nëse aplikohet</w:t>
            </w:r>
            <w:r w:rsidRPr="00D94126">
              <w:rPr>
                <w:bCs/>
                <w:i/>
                <w:sz w:val="24"/>
                <w:szCs w:val="24"/>
              </w:rPr>
              <w:t>)</w:t>
            </w:r>
            <w:r w:rsidR="00117809" w:rsidRPr="00D94126">
              <w:rPr>
                <w:bCs/>
                <w:i/>
                <w:sz w:val="24"/>
                <w:szCs w:val="24"/>
              </w:rPr>
              <w:t>:</w:t>
            </w:r>
          </w:p>
          <w:p w:rsidR="00C203E5" w:rsidRPr="00D94126" w:rsidRDefault="004D099C" w:rsidP="00A568C9">
            <w:pPr>
              <w:rPr>
                <w:sz w:val="24"/>
                <w:szCs w:val="24"/>
              </w:rPr>
            </w:pPr>
            <w:r w:rsidRPr="00D94126">
              <w:rPr>
                <w:sz w:val="24"/>
                <w:szCs w:val="24"/>
              </w:rPr>
              <w:t xml:space="preserve">Kontrate publike </w:t>
            </w:r>
            <w:r w:rsidR="00D17122" w:rsidRPr="00D94126">
              <w:rPr>
                <w:sz w:val="24"/>
                <w:szCs w:val="24"/>
              </w:rPr>
              <w:t xml:space="preserve"> korniz</w:t>
            </w:r>
            <w:r w:rsidR="00EA58D3" w:rsidRPr="00D94126">
              <w:rPr>
                <w:sz w:val="24"/>
                <w:szCs w:val="24"/>
              </w:rPr>
              <w:t xml:space="preserve">ë me një </w:t>
            </w:r>
            <w:r w:rsidR="00D17122" w:rsidRPr="00D94126">
              <w:rPr>
                <w:sz w:val="24"/>
                <w:szCs w:val="24"/>
              </w:rPr>
              <w:t xml:space="preserve">operator </w:t>
            </w:r>
          </w:p>
          <w:tbl>
            <w:tblPr>
              <w:tblpPr w:leftFromText="180" w:rightFromText="180" w:vertAnchor="text" w:horzAnchor="page" w:tblpX="4762" w:tblpY="-234"/>
              <w:tblOverlap w:val="never"/>
              <w:tblW w:w="0" w:type="auto"/>
              <w:tblLayout w:type="fixed"/>
              <w:tblLook w:val="01E0"/>
            </w:tblPr>
            <w:tblGrid>
              <w:gridCol w:w="514"/>
            </w:tblGrid>
            <w:tr w:rsidR="00C203E5" w:rsidRPr="00D94126" w:rsidTr="00932368">
              <w:trPr>
                <w:trHeight w:val="351"/>
              </w:trPr>
              <w:tc>
                <w:tcPr>
                  <w:tcW w:w="514" w:type="dxa"/>
                  <w:vAlign w:val="center"/>
                </w:tcPr>
                <w:p w:rsidR="00C203E5" w:rsidRPr="00D94126" w:rsidRDefault="00306921" w:rsidP="00A568C9">
                  <w:r w:rsidRPr="00D94126">
                    <w:fldChar w:fldCharType="begin">
                      <w:ffData>
                        <w:name w:val="Check13"/>
                        <w:enabled/>
                        <w:calcOnExit w:val="0"/>
                        <w:checkBox>
                          <w:size w:val="24"/>
                          <w:default w:val="1"/>
                        </w:checkBox>
                      </w:ffData>
                    </w:fldChar>
                  </w:r>
                  <w:bookmarkStart w:id="19" w:name="Check13"/>
                  <w:r w:rsidR="00716DC1" w:rsidRPr="00D94126">
                    <w:instrText xml:space="preserve"> FORMCHECKBOX </w:instrText>
                  </w:r>
                  <w:r>
                    <w:fldChar w:fldCharType="separate"/>
                  </w:r>
                  <w:r w:rsidRPr="00D94126">
                    <w:fldChar w:fldCharType="end"/>
                  </w:r>
                  <w:bookmarkEnd w:id="19"/>
                </w:p>
              </w:tc>
            </w:tr>
          </w:tbl>
          <w:p w:rsidR="00C203E5" w:rsidRPr="00D94126" w:rsidRDefault="00C203E5" w:rsidP="00A568C9">
            <w:pPr>
              <w:rPr>
                <w:sz w:val="24"/>
                <w:szCs w:val="24"/>
              </w:rPr>
            </w:pPr>
            <w:r w:rsidRPr="00D94126">
              <w:rPr>
                <w:sz w:val="24"/>
                <w:szCs w:val="24"/>
              </w:rPr>
              <w:t xml:space="preserve">    </w:t>
            </w:r>
          </w:p>
          <w:p w:rsidR="00C203E5" w:rsidRPr="00D94126" w:rsidRDefault="004D099C" w:rsidP="00A568C9">
            <w:pPr>
              <w:rPr>
                <w:sz w:val="24"/>
                <w:szCs w:val="24"/>
              </w:rPr>
            </w:pPr>
            <w:r w:rsidRPr="00D94126">
              <w:rPr>
                <w:sz w:val="24"/>
                <w:szCs w:val="24"/>
              </w:rPr>
              <w:t>Kontrate publike</w:t>
            </w:r>
            <w:r w:rsidR="00D17122" w:rsidRPr="00D94126">
              <w:rPr>
                <w:sz w:val="24"/>
                <w:szCs w:val="24"/>
              </w:rPr>
              <w:t xml:space="preserve"> kornizë me disa operator</w:t>
            </w:r>
            <w:r w:rsidR="00C203E5" w:rsidRPr="00D94126">
              <w:rPr>
                <w:sz w:val="24"/>
                <w:szCs w:val="24"/>
              </w:rPr>
              <w:t xml:space="preserve"> </w:t>
            </w:r>
            <w:r w:rsidR="002E2A03" w:rsidRPr="00D94126">
              <w:rPr>
                <w:sz w:val="24"/>
                <w:szCs w:val="24"/>
              </w:rPr>
              <w:t xml:space="preserve">     </w:t>
            </w:r>
          </w:p>
          <w:tbl>
            <w:tblPr>
              <w:tblpPr w:leftFromText="180" w:rightFromText="180" w:vertAnchor="text" w:horzAnchor="page" w:tblpX="4762" w:tblpY="-234"/>
              <w:tblOverlap w:val="never"/>
              <w:tblW w:w="0" w:type="auto"/>
              <w:tblLayout w:type="fixed"/>
              <w:tblLook w:val="01E0"/>
            </w:tblPr>
            <w:tblGrid>
              <w:gridCol w:w="514"/>
            </w:tblGrid>
            <w:tr w:rsidR="00C203E5" w:rsidRPr="00D94126" w:rsidTr="00932368">
              <w:trPr>
                <w:trHeight w:val="351"/>
              </w:trPr>
              <w:tc>
                <w:tcPr>
                  <w:tcW w:w="514" w:type="dxa"/>
                  <w:vAlign w:val="center"/>
                </w:tcPr>
                <w:bookmarkStart w:id="20" w:name="Check14"/>
                <w:p w:rsidR="00C203E5" w:rsidRPr="00D94126" w:rsidRDefault="00306921" w:rsidP="00A568C9">
                  <w:r w:rsidRPr="00D94126">
                    <w:fldChar w:fldCharType="begin">
                      <w:ffData>
                        <w:name w:val="Check14"/>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20"/>
                </w:p>
              </w:tc>
            </w:tr>
          </w:tbl>
          <w:p w:rsidR="002E2A03" w:rsidRPr="00D94126" w:rsidRDefault="00D17122" w:rsidP="00A568C9">
            <w:pPr>
              <w:rPr>
                <w:b/>
                <w:bCs/>
                <w:sz w:val="24"/>
                <w:szCs w:val="24"/>
              </w:rPr>
            </w:pPr>
            <w:r w:rsidRPr="00D94126">
              <w:rPr>
                <w:b/>
                <w:bCs/>
                <w:sz w:val="24"/>
                <w:szCs w:val="24"/>
              </w:rPr>
              <w:t>Ekzekutimi i kontratës</w:t>
            </w:r>
            <w:r w:rsidR="002E2A03" w:rsidRPr="00D94126">
              <w:rPr>
                <w:b/>
                <w:bCs/>
                <w:sz w:val="24"/>
                <w:szCs w:val="24"/>
              </w:rPr>
              <w:t>:</w:t>
            </w:r>
          </w:p>
          <w:p w:rsidR="004D052B" w:rsidRPr="00D94126" w:rsidRDefault="00D17122" w:rsidP="00A568C9">
            <w:pPr>
              <w:rPr>
                <w:bCs/>
                <w:sz w:val="24"/>
                <w:szCs w:val="24"/>
              </w:rPr>
            </w:pPr>
            <w:r w:rsidRPr="00D94126">
              <w:rPr>
                <w:bCs/>
                <w:sz w:val="24"/>
                <w:szCs w:val="24"/>
              </w:rPr>
              <w:t>Thirrje/Porosi</w:t>
            </w:r>
          </w:p>
          <w:tbl>
            <w:tblPr>
              <w:tblpPr w:leftFromText="180" w:rightFromText="180" w:vertAnchor="text" w:horzAnchor="page" w:tblpX="4762" w:tblpY="-234"/>
              <w:tblOverlap w:val="never"/>
              <w:tblW w:w="0" w:type="auto"/>
              <w:tblLayout w:type="fixed"/>
              <w:tblLook w:val="01E0"/>
            </w:tblPr>
            <w:tblGrid>
              <w:gridCol w:w="514"/>
            </w:tblGrid>
            <w:tr w:rsidR="004D052B" w:rsidRPr="00D94126" w:rsidTr="002B2CFD">
              <w:trPr>
                <w:trHeight w:val="351"/>
              </w:trPr>
              <w:tc>
                <w:tcPr>
                  <w:tcW w:w="514" w:type="dxa"/>
                  <w:vAlign w:val="center"/>
                </w:tcPr>
                <w:p w:rsidR="004D052B" w:rsidRPr="00D94126" w:rsidRDefault="00306921" w:rsidP="004D052B">
                  <w:r w:rsidRPr="00D94126">
                    <w:fldChar w:fldCharType="begin">
                      <w:ffData>
                        <w:name w:val=""/>
                        <w:enabled/>
                        <w:calcOnExit w:val="0"/>
                        <w:checkBox>
                          <w:size w:val="24"/>
                          <w:default w:val="1"/>
                        </w:checkBox>
                      </w:ffData>
                    </w:fldChar>
                  </w:r>
                  <w:r w:rsidR="00716DC1" w:rsidRPr="00D94126">
                    <w:instrText xml:space="preserve"> FORMCHECKBOX </w:instrText>
                  </w:r>
                  <w:r>
                    <w:fldChar w:fldCharType="separate"/>
                  </w:r>
                  <w:r w:rsidRPr="00D94126">
                    <w:fldChar w:fldCharType="end"/>
                  </w:r>
                </w:p>
              </w:tc>
            </w:tr>
          </w:tbl>
          <w:p w:rsidR="002E2A03" w:rsidRPr="00D94126" w:rsidRDefault="002E2A03" w:rsidP="00A568C9">
            <w:pPr>
              <w:rPr>
                <w:bCs/>
                <w:sz w:val="24"/>
                <w:szCs w:val="24"/>
              </w:rPr>
            </w:pPr>
          </w:p>
          <w:p w:rsidR="002E2A03" w:rsidRPr="00D94126" w:rsidRDefault="00EA58D3" w:rsidP="00A568C9">
            <w:pPr>
              <w:rPr>
                <w:bCs/>
                <w:sz w:val="24"/>
                <w:szCs w:val="24"/>
              </w:rPr>
            </w:pPr>
            <w:r w:rsidRPr="00D94126">
              <w:rPr>
                <w:bCs/>
                <w:sz w:val="24"/>
                <w:szCs w:val="24"/>
              </w:rPr>
              <w:t>Kontrata ndihmëse/Mini-konkurencë</w:t>
            </w:r>
          </w:p>
          <w:tbl>
            <w:tblPr>
              <w:tblpPr w:leftFromText="180" w:rightFromText="180" w:vertAnchor="text" w:horzAnchor="page" w:tblpX="4762" w:tblpY="-234"/>
              <w:tblOverlap w:val="never"/>
              <w:tblW w:w="0" w:type="auto"/>
              <w:tblLayout w:type="fixed"/>
              <w:tblLook w:val="01E0"/>
            </w:tblPr>
            <w:tblGrid>
              <w:gridCol w:w="514"/>
            </w:tblGrid>
            <w:tr w:rsidR="002E2A03" w:rsidRPr="00D94126" w:rsidTr="00932368">
              <w:trPr>
                <w:trHeight w:val="351"/>
              </w:trPr>
              <w:tc>
                <w:tcPr>
                  <w:tcW w:w="514" w:type="dxa"/>
                  <w:vAlign w:val="center"/>
                </w:tcPr>
                <w:bookmarkStart w:id="21" w:name="Check16"/>
                <w:p w:rsidR="002E2A03" w:rsidRPr="00D94126" w:rsidRDefault="00306921" w:rsidP="00A568C9">
                  <w:r w:rsidRPr="00D94126">
                    <w:fldChar w:fldCharType="begin">
                      <w:ffData>
                        <w:name w:val="Check16"/>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21"/>
                </w:p>
              </w:tc>
            </w:tr>
          </w:tbl>
          <w:p w:rsidR="002E2A03" w:rsidRPr="00D94126" w:rsidRDefault="002E2A03" w:rsidP="00A568C9">
            <w:pPr>
              <w:rPr>
                <w:sz w:val="24"/>
                <w:szCs w:val="24"/>
              </w:rPr>
            </w:pPr>
          </w:p>
          <w:p w:rsidR="00C203E5" w:rsidRPr="00D94126" w:rsidRDefault="00D17122" w:rsidP="0049434C">
            <w:pPr>
              <w:jc w:val="both"/>
              <w:rPr>
                <w:sz w:val="24"/>
                <w:szCs w:val="24"/>
              </w:rPr>
            </w:pPr>
            <w:r w:rsidRPr="00D94126">
              <w:rPr>
                <w:b/>
                <w:sz w:val="24"/>
                <w:szCs w:val="24"/>
              </w:rPr>
              <w:t xml:space="preserve">Kohëzgjatja e </w:t>
            </w:r>
            <w:r w:rsidR="004D099C" w:rsidRPr="00D94126">
              <w:rPr>
                <w:b/>
                <w:sz w:val="24"/>
                <w:szCs w:val="24"/>
              </w:rPr>
              <w:t>kontratës publike</w:t>
            </w:r>
            <w:r w:rsidRPr="00D94126">
              <w:rPr>
                <w:b/>
                <w:sz w:val="24"/>
                <w:szCs w:val="24"/>
              </w:rPr>
              <w:t xml:space="preserve"> kornizë</w:t>
            </w:r>
            <w:r w:rsidR="002E2A03" w:rsidRPr="00D94126">
              <w:rPr>
                <w:b/>
                <w:sz w:val="24"/>
                <w:szCs w:val="24"/>
              </w:rPr>
              <w:t xml:space="preserve">: </w:t>
            </w:r>
            <w:r w:rsidR="00716DC1" w:rsidRPr="00D94126">
              <w:rPr>
                <w:sz w:val="24"/>
                <w:szCs w:val="24"/>
              </w:rPr>
              <w:t>Kjo kontratë publike kornizë nuk do të</w:t>
            </w:r>
            <w:r w:rsidR="00AD0A9F" w:rsidRPr="00D94126">
              <w:rPr>
                <w:sz w:val="24"/>
                <w:szCs w:val="24"/>
              </w:rPr>
              <w:t xml:space="preserve"> ketë kohëzgjatje m</w:t>
            </w:r>
            <w:r w:rsidR="00372597" w:rsidRPr="00D94126">
              <w:rPr>
                <w:sz w:val="24"/>
                <w:szCs w:val="24"/>
              </w:rPr>
              <w:t xml:space="preserve">ë shumë se </w:t>
            </w:r>
            <w:r w:rsidR="007B1B91">
              <w:rPr>
                <w:sz w:val="24"/>
                <w:szCs w:val="24"/>
              </w:rPr>
              <w:t>12</w:t>
            </w:r>
            <w:r w:rsidR="00716DC1" w:rsidRPr="00D94126">
              <w:rPr>
                <w:sz w:val="24"/>
                <w:szCs w:val="24"/>
              </w:rPr>
              <w:t xml:space="preserve"> muaj.</w:t>
            </w:r>
          </w:p>
        </w:tc>
      </w:tr>
      <w:tr w:rsidR="00443A34" w:rsidRPr="00D94126" w:rsidTr="008A6C91">
        <w:trPr>
          <w:trHeight w:val="633"/>
          <w:jc w:val="center"/>
        </w:trPr>
        <w:tc>
          <w:tcPr>
            <w:tcW w:w="9856" w:type="dxa"/>
            <w:gridSpan w:val="3"/>
            <w:tcBorders>
              <w:top w:val="single" w:sz="8" w:space="0" w:color="auto"/>
              <w:left w:val="single" w:sz="8" w:space="0" w:color="auto"/>
              <w:bottom w:val="single" w:sz="8" w:space="0" w:color="auto"/>
              <w:right w:val="single" w:sz="8" w:space="0" w:color="auto"/>
            </w:tcBorders>
          </w:tcPr>
          <w:p w:rsidR="00D85DF9" w:rsidRPr="00D94126" w:rsidRDefault="00443A34" w:rsidP="00A22B8F">
            <w:pPr>
              <w:rPr>
                <w:b/>
                <w:bCs/>
                <w:sz w:val="24"/>
                <w:szCs w:val="24"/>
              </w:rPr>
            </w:pPr>
            <w:r w:rsidRPr="00D94126">
              <w:rPr>
                <w:b/>
                <w:bCs/>
                <w:sz w:val="24"/>
                <w:szCs w:val="24"/>
              </w:rPr>
              <w:t>II.1.</w:t>
            </w:r>
            <w:r w:rsidR="00BB2A9A" w:rsidRPr="00D94126">
              <w:rPr>
                <w:b/>
                <w:bCs/>
                <w:sz w:val="24"/>
                <w:szCs w:val="24"/>
              </w:rPr>
              <w:t>5)</w:t>
            </w:r>
            <w:r w:rsidRPr="00D94126">
              <w:rPr>
                <w:b/>
                <w:bCs/>
                <w:sz w:val="24"/>
                <w:szCs w:val="24"/>
              </w:rPr>
              <w:t xml:space="preserve"> </w:t>
            </w:r>
            <w:r w:rsidR="00EA58D3" w:rsidRPr="00D94126">
              <w:rPr>
                <w:b/>
                <w:bCs/>
                <w:sz w:val="24"/>
                <w:szCs w:val="24"/>
              </w:rPr>
              <w:t>Përshkrim i shkurtër i lëndës së kontratës</w:t>
            </w:r>
          </w:p>
          <w:p w:rsidR="00443A34" w:rsidRPr="00D94126" w:rsidRDefault="00B15AFA" w:rsidP="00372597">
            <w:pPr>
              <w:jc w:val="both"/>
              <w:rPr>
                <w:sz w:val="24"/>
                <w:szCs w:val="24"/>
              </w:rPr>
            </w:pPr>
            <w:r w:rsidRPr="00D94126">
              <w:rPr>
                <w:sz w:val="24"/>
                <w:szCs w:val="24"/>
              </w:rPr>
              <w:t>Lënda e kontratës është</w:t>
            </w:r>
            <w:r w:rsidR="00D85DF9" w:rsidRPr="00D94126">
              <w:rPr>
                <w:sz w:val="24"/>
                <w:szCs w:val="24"/>
              </w:rPr>
              <w:t xml:space="preserve"> </w:t>
            </w:r>
            <w:r w:rsidR="002E75CB" w:rsidRPr="00D94126">
              <w:rPr>
                <w:sz w:val="24"/>
                <w:szCs w:val="24"/>
              </w:rPr>
              <w:t>“Furnizim me material shpenzues për zy</w:t>
            </w:r>
            <w:r w:rsidR="00372597" w:rsidRPr="00D94126">
              <w:rPr>
                <w:sz w:val="24"/>
                <w:szCs w:val="24"/>
              </w:rPr>
              <w:t xml:space="preserve">re", sipas kërkesave teknike të </w:t>
            </w:r>
            <w:r w:rsidR="00D85DF9" w:rsidRPr="00D94126">
              <w:rPr>
                <w:bCs/>
                <w:sz w:val="24"/>
                <w:szCs w:val="24"/>
              </w:rPr>
              <w:t xml:space="preserve">Specifikimin Teknik të dosjes se këtij tenderi (për </w:t>
            </w:r>
            <w:r w:rsidR="005C59AA" w:rsidRPr="00D94126">
              <w:rPr>
                <w:bCs/>
                <w:sz w:val="24"/>
                <w:szCs w:val="24"/>
              </w:rPr>
              <w:t>më gjerë referoju Aneksit 1 të Dosjes se këtij T</w:t>
            </w:r>
            <w:r w:rsidR="00D85DF9" w:rsidRPr="00D94126">
              <w:rPr>
                <w:bCs/>
                <w:sz w:val="24"/>
                <w:szCs w:val="24"/>
              </w:rPr>
              <w:t>enderi).</w:t>
            </w:r>
            <w:r w:rsidR="00716DC1" w:rsidRPr="00D94126">
              <w:rPr>
                <w:color w:val="000000"/>
                <w:sz w:val="24"/>
                <w:szCs w:val="24"/>
              </w:rPr>
              <w:t xml:space="preserve"> </w:t>
            </w:r>
          </w:p>
        </w:tc>
      </w:tr>
      <w:tr w:rsidR="00443A34" w:rsidRPr="00D94126" w:rsidTr="004128E4">
        <w:trPr>
          <w:trHeight w:val="264"/>
          <w:jc w:val="center"/>
        </w:trPr>
        <w:tc>
          <w:tcPr>
            <w:tcW w:w="9856" w:type="dxa"/>
            <w:gridSpan w:val="3"/>
            <w:tcBorders>
              <w:top w:val="single" w:sz="8" w:space="0" w:color="auto"/>
              <w:left w:val="single" w:sz="8" w:space="0" w:color="auto"/>
              <w:bottom w:val="single" w:sz="8" w:space="0" w:color="auto"/>
              <w:right w:val="single" w:sz="8" w:space="0" w:color="auto"/>
            </w:tcBorders>
          </w:tcPr>
          <w:p w:rsidR="00443A34" w:rsidRPr="00D94126" w:rsidRDefault="00443A34">
            <w:pPr>
              <w:rPr>
                <w:b/>
                <w:bCs/>
                <w:sz w:val="24"/>
                <w:szCs w:val="24"/>
              </w:rPr>
            </w:pPr>
            <w:r w:rsidRPr="00D94126">
              <w:rPr>
                <w:b/>
                <w:bCs/>
                <w:sz w:val="24"/>
                <w:szCs w:val="24"/>
              </w:rPr>
              <w:t>II.1.</w:t>
            </w:r>
            <w:r w:rsidR="00BB2A9A" w:rsidRPr="00D94126">
              <w:rPr>
                <w:b/>
                <w:bCs/>
                <w:sz w:val="24"/>
                <w:szCs w:val="24"/>
              </w:rPr>
              <w:t xml:space="preserve">6) </w:t>
            </w:r>
            <w:r w:rsidR="00EA58D3" w:rsidRPr="00D94126">
              <w:rPr>
                <w:b/>
                <w:bCs/>
                <w:sz w:val="24"/>
                <w:szCs w:val="24"/>
              </w:rPr>
              <w:t>Klasifikimi i Fjalorit të Përgjithshëm të Prokurimit (FPP):</w:t>
            </w:r>
            <w:r w:rsidR="00F979C4" w:rsidRPr="00D94126">
              <w:rPr>
                <w:b/>
                <w:bCs/>
                <w:sz w:val="24"/>
                <w:szCs w:val="24"/>
                <w:lang w:val="pl-PL"/>
              </w:rPr>
              <w:t xml:space="preserve"> </w:t>
            </w:r>
            <w:r w:rsidR="00666DAE" w:rsidRPr="00D94126">
              <w:rPr>
                <w:sz w:val="24"/>
                <w:szCs w:val="24"/>
                <w:lang w:val="it-IT"/>
              </w:rPr>
              <w:t>21000000-3</w:t>
            </w:r>
          </w:p>
        </w:tc>
      </w:tr>
      <w:tr w:rsidR="00FC603D" w:rsidRPr="00D94126" w:rsidTr="004128E4">
        <w:trPr>
          <w:trHeight w:val="336"/>
          <w:jc w:val="center"/>
        </w:trPr>
        <w:tc>
          <w:tcPr>
            <w:tcW w:w="9856" w:type="dxa"/>
            <w:gridSpan w:val="3"/>
            <w:tcBorders>
              <w:top w:val="single" w:sz="8" w:space="0" w:color="auto"/>
              <w:left w:val="single" w:sz="8" w:space="0" w:color="auto"/>
              <w:bottom w:val="single" w:sz="8" w:space="0" w:color="auto"/>
              <w:right w:val="single" w:sz="8" w:space="0" w:color="auto"/>
            </w:tcBorders>
          </w:tcPr>
          <w:p w:rsidR="00E3021D" w:rsidRPr="00D94126" w:rsidRDefault="006B3282">
            <w:pPr>
              <w:rPr>
                <w:sz w:val="24"/>
                <w:szCs w:val="24"/>
              </w:rPr>
            </w:pPr>
            <w:r w:rsidRPr="00D94126">
              <w:rPr>
                <w:b/>
                <w:bCs/>
                <w:sz w:val="24"/>
                <w:szCs w:val="24"/>
              </w:rPr>
              <w:t>II.1.</w:t>
            </w:r>
            <w:r w:rsidR="00BB2A9A" w:rsidRPr="00D94126">
              <w:rPr>
                <w:b/>
                <w:bCs/>
                <w:sz w:val="24"/>
                <w:szCs w:val="24"/>
              </w:rPr>
              <w:t>7)</w:t>
            </w:r>
            <w:r w:rsidRPr="00D94126">
              <w:rPr>
                <w:b/>
                <w:bCs/>
                <w:sz w:val="24"/>
                <w:szCs w:val="24"/>
              </w:rPr>
              <w:t xml:space="preserve"> </w:t>
            </w:r>
            <w:r w:rsidR="00EA58D3" w:rsidRPr="00D9412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D94126" w:rsidTr="00772573">
              <w:trPr>
                <w:trHeight w:val="351"/>
              </w:trPr>
              <w:tc>
                <w:tcPr>
                  <w:tcW w:w="556" w:type="dxa"/>
                  <w:vAlign w:val="center"/>
                </w:tcPr>
                <w:p w:rsidR="00E3021D" w:rsidRPr="00D94126" w:rsidRDefault="00EA58D3" w:rsidP="00E3021D">
                  <w:pPr>
                    <w:rPr>
                      <w:b/>
                      <w:bCs/>
                    </w:rPr>
                  </w:pPr>
                  <w:r w:rsidRPr="00D94126">
                    <w:rPr>
                      <w:b/>
                      <w:bCs/>
                    </w:rPr>
                    <w:t>Po</w:t>
                  </w:r>
                </w:p>
              </w:tc>
              <w:bookmarkStart w:id="22" w:name="Check17"/>
              <w:tc>
                <w:tcPr>
                  <w:tcW w:w="794" w:type="dxa"/>
                  <w:vAlign w:val="center"/>
                </w:tcPr>
                <w:p w:rsidR="00E3021D" w:rsidRPr="00D94126" w:rsidRDefault="00306921" w:rsidP="00E3021D">
                  <w:r w:rsidRPr="00D94126">
                    <w:fldChar w:fldCharType="begin">
                      <w:ffData>
                        <w:name w:val="Check17"/>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22"/>
                </w:p>
              </w:tc>
              <w:tc>
                <w:tcPr>
                  <w:tcW w:w="494" w:type="dxa"/>
                  <w:vAlign w:val="center"/>
                </w:tcPr>
                <w:p w:rsidR="00E3021D" w:rsidRPr="00D94126" w:rsidRDefault="00EA58D3" w:rsidP="00E3021D">
                  <w:pPr>
                    <w:rPr>
                      <w:b/>
                      <w:bCs/>
                    </w:rPr>
                  </w:pPr>
                  <w:r w:rsidRPr="00D94126">
                    <w:rPr>
                      <w:b/>
                      <w:bCs/>
                    </w:rPr>
                    <w:t>J</w:t>
                  </w:r>
                  <w:r w:rsidR="00E3021D" w:rsidRPr="00D94126">
                    <w:rPr>
                      <w:b/>
                      <w:bCs/>
                    </w:rPr>
                    <w:t>o</w:t>
                  </w:r>
                </w:p>
              </w:tc>
              <w:bookmarkStart w:id="23" w:name="Check18"/>
              <w:tc>
                <w:tcPr>
                  <w:tcW w:w="514" w:type="dxa"/>
                  <w:vAlign w:val="center"/>
                </w:tcPr>
                <w:p w:rsidR="00E3021D" w:rsidRPr="00D94126" w:rsidRDefault="00306921" w:rsidP="00E3021D">
                  <w:r w:rsidRPr="00D94126">
                    <w:fldChar w:fldCharType="begin">
                      <w:ffData>
                        <w:name w:val="Check18"/>
                        <w:enabled/>
                        <w:calcOnExit w:val="0"/>
                        <w:checkBox>
                          <w:size w:val="24"/>
                          <w:default w:val="1"/>
                        </w:checkBox>
                      </w:ffData>
                    </w:fldChar>
                  </w:r>
                  <w:r w:rsidR="00F979C4" w:rsidRPr="00D94126">
                    <w:instrText xml:space="preserve"> FORMCHECKBOX </w:instrText>
                  </w:r>
                  <w:r>
                    <w:fldChar w:fldCharType="separate"/>
                  </w:r>
                  <w:r w:rsidRPr="00D94126">
                    <w:fldChar w:fldCharType="end"/>
                  </w:r>
                  <w:bookmarkEnd w:id="23"/>
                </w:p>
              </w:tc>
            </w:tr>
          </w:tbl>
          <w:p w:rsidR="00FC603D" w:rsidRPr="00D94126" w:rsidRDefault="00FC603D">
            <w:pPr>
              <w:rPr>
                <w:sz w:val="24"/>
                <w:szCs w:val="24"/>
              </w:rPr>
            </w:pPr>
          </w:p>
        </w:tc>
      </w:tr>
      <w:tr w:rsidR="00FC603D" w:rsidRPr="00D94126" w:rsidTr="008A6C91">
        <w:trPr>
          <w:trHeight w:val="497"/>
          <w:jc w:val="center"/>
        </w:trPr>
        <w:tc>
          <w:tcPr>
            <w:tcW w:w="9856" w:type="dxa"/>
            <w:gridSpan w:val="3"/>
            <w:tcBorders>
              <w:top w:val="single" w:sz="8" w:space="0" w:color="auto"/>
              <w:left w:val="single" w:sz="8" w:space="0" w:color="auto"/>
              <w:bottom w:val="single" w:sz="8" w:space="0" w:color="auto"/>
              <w:right w:val="single" w:sz="8" w:space="0" w:color="auto"/>
            </w:tcBorders>
          </w:tcPr>
          <w:p w:rsidR="00983E5A" w:rsidRPr="00D94126" w:rsidRDefault="00D44B9E" w:rsidP="00FC603D">
            <w:pPr>
              <w:rPr>
                <w:b/>
                <w:bCs/>
                <w:sz w:val="24"/>
                <w:szCs w:val="24"/>
              </w:rPr>
            </w:pPr>
            <w:r w:rsidRPr="00D94126">
              <w:rPr>
                <w:b/>
                <w:bCs/>
                <w:sz w:val="24"/>
                <w:szCs w:val="24"/>
              </w:rPr>
              <w:t>II</w:t>
            </w:r>
            <w:r w:rsidR="005F480D" w:rsidRPr="00D94126">
              <w:rPr>
                <w:b/>
                <w:bCs/>
                <w:sz w:val="24"/>
                <w:szCs w:val="24"/>
              </w:rPr>
              <w:t>.1.</w:t>
            </w:r>
            <w:r w:rsidR="00BB2A9A" w:rsidRPr="00D94126">
              <w:rPr>
                <w:b/>
                <w:bCs/>
                <w:sz w:val="24"/>
                <w:szCs w:val="24"/>
              </w:rPr>
              <w:t>8)</w:t>
            </w:r>
            <w:r w:rsidR="00BF2E26" w:rsidRPr="00D94126">
              <w:rPr>
                <w:b/>
                <w:bCs/>
                <w:sz w:val="24"/>
                <w:szCs w:val="24"/>
              </w:rPr>
              <w:t xml:space="preserve"> </w:t>
            </w:r>
            <w:r w:rsidR="00EA58D3" w:rsidRPr="00D94126">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D94126" w:rsidTr="00772573">
              <w:trPr>
                <w:trHeight w:val="351"/>
              </w:trPr>
              <w:tc>
                <w:tcPr>
                  <w:tcW w:w="556" w:type="dxa"/>
                  <w:vAlign w:val="center"/>
                </w:tcPr>
                <w:p w:rsidR="00983E5A" w:rsidRPr="00D94126" w:rsidRDefault="00EA58D3" w:rsidP="00983E5A">
                  <w:pPr>
                    <w:rPr>
                      <w:b/>
                      <w:bCs/>
                    </w:rPr>
                  </w:pPr>
                  <w:r w:rsidRPr="00D94126">
                    <w:rPr>
                      <w:b/>
                      <w:bCs/>
                    </w:rPr>
                    <w:t>Po</w:t>
                  </w:r>
                </w:p>
              </w:tc>
              <w:tc>
                <w:tcPr>
                  <w:tcW w:w="794" w:type="dxa"/>
                  <w:vAlign w:val="center"/>
                </w:tcPr>
                <w:p w:rsidR="00983E5A" w:rsidRPr="00D94126" w:rsidRDefault="00306921" w:rsidP="00983E5A">
                  <w:r>
                    <w:fldChar w:fldCharType="begin">
                      <w:ffData>
                        <w:name w:val="Check19"/>
                        <w:enabled/>
                        <w:calcOnExit w:val="0"/>
                        <w:checkBox>
                          <w:size w:val="24"/>
                          <w:default w:val="0"/>
                        </w:checkBox>
                      </w:ffData>
                    </w:fldChar>
                  </w:r>
                  <w:bookmarkStart w:id="24" w:name="Check19"/>
                  <w:r w:rsidR="008D1371">
                    <w:instrText xml:space="preserve"> FORMCHECKBOX </w:instrText>
                  </w:r>
                  <w:r>
                    <w:fldChar w:fldCharType="separate"/>
                  </w:r>
                  <w:r>
                    <w:fldChar w:fldCharType="end"/>
                  </w:r>
                  <w:bookmarkEnd w:id="24"/>
                </w:p>
              </w:tc>
              <w:tc>
                <w:tcPr>
                  <w:tcW w:w="494" w:type="dxa"/>
                  <w:vAlign w:val="center"/>
                </w:tcPr>
                <w:p w:rsidR="00983E5A" w:rsidRPr="00D94126" w:rsidRDefault="00EA58D3" w:rsidP="00983E5A">
                  <w:pPr>
                    <w:rPr>
                      <w:b/>
                      <w:bCs/>
                    </w:rPr>
                  </w:pPr>
                  <w:r w:rsidRPr="00D94126">
                    <w:rPr>
                      <w:b/>
                      <w:bCs/>
                    </w:rPr>
                    <w:t>J</w:t>
                  </w:r>
                  <w:r w:rsidR="00983E5A" w:rsidRPr="00D94126">
                    <w:rPr>
                      <w:b/>
                      <w:bCs/>
                    </w:rPr>
                    <w:t>o</w:t>
                  </w:r>
                </w:p>
              </w:tc>
              <w:tc>
                <w:tcPr>
                  <w:tcW w:w="514" w:type="dxa"/>
                  <w:vAlign w:val="center"/>
                </w:tcPr>
                <w:p w:rsidR="00983E5A" w:rsidRPr="00D94126" w:rsidRDefault="00306921" w:rsidP="00983E5A">
                  <w:r>
                    <w:fldChar w:fldCharType="begin">
                      <w:ffData>
                        <w:name w:val="Check20"/>
                        <w:enabled/>
                        <w:calcOnExit w:val="0"/>
                        <w:checkBox>
                          <w:size w:val="24"/>
                          <w:default w:val="1"/>
                        </w:checkBox>
                      </w:ffData>
                    </w:fldChar>
                  </w:r>
                  <w:bookmarkStart w:id="25" w:name="Check20"/>
                  <w:r w:rsidR="008D1371">
                    <w:instrText xml:space="preserve"> FORMCHECKBOX </w:instrText>
                  </w:r>
                  <w:r>
                    <w:fldChar w:fldCharType="separate"/>
                  </w:r>
                  <w:r>
                    <w:fldChar w:fldCharType="end"/>
                  </w:r>
                  <w:bookmarkEnd w:id="25"/>
                </w:p>
              </w:tc>
            </w:tr>
          </w:tbl>
          <w:p w:rsidR="00BF2E26" w:rsidRPr="00D94126" w:rsidRDefault="00EA58D3" w:rsidP="00D44B9E">
            <w:pPr>
              <w:rPr>
                <w:i/>
                <w:iCs/>
                <w:sz w:val="24"/>
                <w:szCs w:val="24"/>
              </w:rPr>
            </w:pPr>
            <w:r w:rsidRPr="00D94126">
              <w:rPr>
                <w:b/>
                <w:i/>
                <w:sz w:val="24"/>
                <w:szCs w:val="24"/>
              </w:rPr>
              <w:t>Nëse  po,</w:t>
            </w:r>
            <w:r w:rsidRPr="00D94126">
              <w:rPr>
                <w:sz w:val="24"/>
                <w:szCs w:val="24"/>
              </w:rPr>
              <w:t xml:space="preserve"> tenderët duhet të dorëzohen për </w:t>
            </w:r>
            <w:r w:rsidRPr="00D94126">
              <w:rPr>
                <w:i/>
                <w:iCs/>
                <w:sz w:val="24"/>
                <w:szCs w:val="24"/>
              </w:rPr>
              <w:t>(shënoni vetëm një kuti)</w:t>
            </w:r>
          </w:p>
          <w:p w:rsidR="00BF2E26" w:rsidRPr="00D94126" w:rsidRDefault="00306921" w:rsidP="008D1371">
            <w:pPr>
              <w:rPr>
                <w:sz w:val="24"/>
                <w:szCs w:val="24"/>
              </w:rPr>
            </w:pPr>
            <w:r>
              <w:rPr>
                <w:sz w:val="24"/>
                <w:szCs w:val="24"/>
              </w:rPr>
              <w:fldChar w:fldCharType="begin">
                <w:ffData>
                  <w:name w:val="Check21"/>
                  <w:enabled/>
                  <w:calcOnExit w:val="0"/>
                  <w:checkBox>
                    <w:sizeAuto/>
                    <w:default w:val="1"/>
                  </w:checkBox>
                </w:ffData>
              </w:fldChar>
            </w:r>
            <w:bookmarkStart w:id="26" w:name="Check21"/>
            <w:r w:rsidR="008D1371">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6"/>
            <w:r w:rsidR="001919BD" w:rsidRPr="00D94126">
              <w:rPr>
                <w:sz w:val="24"/>
                <w:szCs w:val="24"/>
              </w:rPr>
              <w:t xml:space="preserve">  </w:t>
            </w:r>
            <w:r w:rsidR="00EA58D3" w:rsidRPr="00D94126">
              <w:rPr>
                <w:sz w:val="24"/>
                <w:szCs w:val="24"/>
                <w:u w:val="single"/>
              </w:rPr>
              <w:t>vetëm një pjesë</w:t>
            </w:r>
            <w:r w:rsidR="00D44B9E" w:rsidRPr="00D94126">
              <w:rPr>
                <w:sz w:val="24"/>
                <w:szCs w:val="24"/>
              </w:rPr>
              <w:t xml:space="preserve">                       </w:t>
            </w:r>
            <w:r>
              <w:rPr>
                <w:b/>
                <w:sz w:val="24"/>
                <w:szCs w:val="24"/>
              </w:rPr>
              <w:fldChar w:fldCharType="begin">
                <w:ffData>
                  <w:name w:val="Check22"/>
                  <w:enabled/>
                  <w:calcOnExit w:val="0"/>
                  <w:checkBox>
                    <w:size w:val="24"/>
                    <w:default w:val="0"/>
                  </w:checkBox>
                </w:ffData>
              </w:fldChar>
            </w:r>
            <w:bookmarkStart w:id="27" w:name="Check22"/>
            <w:r w:rsidR="008D1371">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7"/>
            <w:r w:rsidR="00AA1B92" w:rsidRPr="00D94126">
              <w:rPr>
                <w:b/>
                <w:sz w:val="24"/>
                <w:szCs w:val="24"/>
              </w:rPr>
              <w:t xml:space="preserve">  </w:t>
            </w:r>
            <w:r w:rsidR="00AA1B92" w:rsidRPr="00D94126">
              <w:rPr>
                <w:b/>
                <w:sz w:val="24"/>
                <w:szCs w:val="24"/>
                <w:u w:val="single"/>
              </w:rPr>
              <w:t>një a ma shumë pjesë</w:t>
            </w:r>
            <w:r w:rsidR="00AA1B92" w:rsidRPr="00D94126">
              <w:rPr>
                <w:sz w:val="24"/>
                <w:szCs w:val="24"/>
              </w:rPr>
              <w:t xml:space="preserve">                       </w:t>
            </w:r>
          </w:p>
        </w:tc>
      </w:tr>
      <w:tr w:rsidR="00E25B91" w:rsidRPr="00D94126" w:rsidTr="008A6C91">
        <w:trPr>
          <w:trHeight w:val="497"/>
          <w:jc w:val="center"/>
        </w:trPr>
        <w:tc>
          <w:tcPr>
            <w:tcW w:w="9856" w:type="dxa"/>
            <w:gridSpan w:val="3"/>
            <w:tcBorders>
              <w:top w:val="single" w:sz="8" w:space="0" w:color="auto"/>
              <w:left w:val="single" w:sz="8" w:space="0" w:color="auto"/>
              <w:bottom w:val="single" w:sz="8" w:space="0" w:color="auto"/>
              <w:right w:val="single" w:sz="8" w:space="0" w:color="auto"/>
            </w:tcBorders>
          </w:tcPr>
          <w:p w:rsidR="00E25B91" w:rsidRPr="00D94126" w:rsidRDefault="00E25B91" w:rsidP="00E25B91">
            <w:pPr>
              <w:rPr>
                <w:i/>
                <w:iCs/>
                <w:sz w:val="24"/>
                <w:szCs w:val="24"/>
              </w:rPr>
            </w:pPr>
            <w:r w:rsidRPr="00D94126">
              <w:rPr>
                <w:b/>
                <w:bCs/>
                <w:sz w:val="24"/>
                <w:szCs w:val="24"/>
              </w:rPr>
              <w:t>II.1.</w:t>
            </w:r>
            <w:r w:rsidR="00BB2A9A" w:rsidRPr="00D94126">
              <w:rPr>
                <w:b/>
                <w:bCs/>
                <w:sz w:val="24"/>
                <w:szCs w:val="24"/>
              </w:rPr>
              <w:t>9)</w:t>
            </w:r>
            <w:r w:rsidRPr="00D94126">
              <w:rPr>
                <w:b/>
                <w:bCs/>
                <w:sz w:val="24"/>
                <w:szCs w:val="24"/>
              </w:rPr>
              <w:t xml:space="preserve"> </w:t>
            </w:r>
            <w:r w:rsidR="00EA58D3" w:rsidRPr="00D94126">
              <w:rPr>
                <w:b/>
                <w:bCs/>
                <w:sz w:val="24"/>
                <w:szCs w:val="24"/>
              </w:rPr>
              <w:t xml:space="preserve">Informacione lidhur me pjesët </w:t>
            </w:r>
            <w:r w:rsidR="00EA58D3" w:rsidRPr="00D94126">
              <w:rPr>
                <w:sz w:val="24"/>
                <w:szCs w:val="24"/>
              </w:rPr>
              <w:t>(</w:t>
            </w:r>
            <w:r w:rsidR="00EA58D3" w:rsidRPr="00D94126">
              <w:rPr>
                <w:i/>
                <w:iCs/>
                <w:sz w:val="24"/>
                <w:szCs w:val="24"/>
              </w:rPr>
              <w:t>nëse aplikohen)</w:t>
            </w:r>
          </w:p>
          <w:tbl>
            <w:tblPr>
              <w:tblW w:w="9316" w:type="dxa"/>
              <w:jc w:val="center"/>
              <w:tblLayout w:type="fixed"/>
              <w:tblCellMar>
                <w:left w:w="180" w:type="dxa"/>
                <w:right w:w="180" w:type="dxa"/>
              </w:tblCellMar>
              <w:tblLook w:val="0000"/>
            </w:tblPr>
            <w:tblGrid>
              <w:gridCol w:w="1010"/>
              <w:gridCol w:w="3060"/>
              <w:gridCol w:w="1530"/>
              <w:gridCol w:w="1466"/>
              <w:gridCol w:w="2250"/>
            </w:tblGrid>
            <w:tr w:rsidR="00E25B91" w:rsidRPr="00D94126" w:rsidTr="00267ACD">
              <w:trPr>
                <w:trHeight w:val="543"/>
                <w:jc w:val="center"/>
              </w:trPr>
              <w:tc>
                <w:tcPr>
                  <w:tcW w:w="1010" w:type="dxa"/>
                  <w:tcBorders>
                    <w:top w:val="single" w:sz="8" w:space="0" w:color="auto"/>
                    <w:left w:val="single" w:sz="8" w:space="0" w:color="auto"/>
                    <w:bottom w:val="single" w:sz="8" w:space="0" w:color="auto"/>
                    <w:right w:val="nil"/>
                  </w:tcBorders>
                </w:tcPr>
                <w:p w:rsidR="00E25B91" w:rsidRPr="00D94126" w:rsidRDefault="00EA58D3" w:rsidP="00772573">
                  <w:pPr>
                    <w:jc w:val="center"/>
                    <w:rPr>
                      <w:sz w:val="24"/>
                      <w:szCs w:val="24"/>
                    </w:rPr>
                  </w:pPr>
                  <w:r w:rsidRPr="00D94126">
                    <w:rPr>
                      <w:sz w:val="24"/>
                      <w:szCs w:val="24"/>
                    </w:rPr>
                    <w:t>Nr. i pjesës</w:t>
                  </w:r>
                </w:p>
              </w:tc>
              <w:tc>
                <w:tcPr>
                  <w:tcW w:w="3060" w:type="dxa"/>
                  <w:tcBorders>
                    <w:top w:val="single" w:sz="8" w:space="0" w:color="auto"/>
                    <w:left w:val="single" w:sz="8" w:space="0" w:color="auto"/>
                    <w:bottom w:val="single" w:sz="8" w:space="0" w:color="auto"/>
                    <w:right w:val="nil"/>
                  </w:tcBorders>
                </w:tcPr>
                <w:p w:rsidR="00E25B91" w:rsidRPr="00D94126" w:rsidRDefault="00EA58D3" w:rsidP="00772573">
                  <w:pPr>
                    <w:jc w:val="center"/>
                    <w:rPr>
                      <w:sz w:val="24"/>
                      <w:szCs w:val="24"/>
                    </w:rPr>
                  </w:pPr>
                  <w:r w:rsidRPr="00D94126">
                    <w:rPr>
                      <w:bCs/>
                      <w:sz w:val="24"/>
                      <w:szCs w:val="24"/>
                    </w:rPr>
                    <w:t>Përshkrimi i shkurtër</w:t>
                  </w:r>
                </w:p>
              </w:tc>
              <w:tc>
                <w:tcPr>
                  <w:tcW w:w="1530" w:type="dxa"/>
                  <w:tcBorders>
                    <w:top w:val="single" w:sz="8" w:space="0" w:color="auto"/>
                    <w:left w:val="single" w:sz="8" w:space="0" w:color="auto"/>
                    <w:bottom w:val="single" w:sz="8" w:space="0" w:color="auto"/>
                    <w:right w:val="nil"/>
                  </w:tcBorders>
                </w:tcPr>
                <w:p w:rsidR="00E25B91" w:rsidRPr="00D94126" w:rsidRDefault="00EA58D3" w:rsidP="00772573">
                  <w:pPr>
                    <w:jc w:val="center"/>
                    <w:rPr>
                      <w:sz w:val="24"/>
                      <w:szCs w:val="24"/>
                    </w:rPr>
                  </w:pPr>
                  <w:r w:rsidRPr="00D94126">
                    <w:rPr>
                      <w:bCs/>
                      <w:sz w:val="24"/>
                      <w:szCs w:val="24"/>
                    </w:rPr>
                    <w:t>FPP</w:t>
                  </w:r>
                </w:p>
              </w:tc>
              <w:tc>
                <w:tcPr>
                  <w:tcW w:w="1466" w:type="dxa"/>
                  <w:tcBorders>
                    <w:top w:val="single" w:sz="8" w:space="0" w:color="auto"/>
                    <w:left w:val="single" w:sz="8" w:space="0" w:color="auto"/>
                    <w:bottom w:val="single" w:sz="8" w:space="0" w:color="auto"/>
                    <w:right w:val="nil"/>
                  </w:tcBorders>
                </w:tcPr>
                <w:p w:rsidR="00E25B91" w:rsidRPr="00D94126" w:rsidRDefault="00EA58D3" w:rsidP="00772573">
                  <w:pPr>
                    <w:jc w:val="center"/>
                    <w:rPr>
                      <w:sz w:val="24"/>
                      <w:szCs w:val="24"/>
                    </w:rPr>
                  </w:pPr>
                  <w:r w:rsidRPr="00D94126">
                    <w:rPr>
                      <w:sz w:val="24"/>
                      <w:szCs w:val="24"/>
                    </w:rPr>
                    <w:t>Sasia</w:t>
                  </w:r>
                  <w:r w:rsidR="000634A1" w:rsidRPr="00D94126">
                    <w:rPr>
                      <w:sz w:val="24"/>
                      <w:szCs w:val="24"/>
                    </w:rPr>
                    <w:t xml:space="preserve"> apo fushëveprimi</w:t>
                  </w:r>
                  <w:r w:rsidRPr="00D94126">
                    <w:rPr>
                      <w:sz w:val="24"/>
                      <w:szCs w:val="24"/>
                    </w:rPr>
                    <w:t xml:space="preserve"> </w:t>
                  </w:r>
                </w:p>
              </w:tc>
              <w:tc>
                <w:tcPr>
                  <w:tcW w:w="2250" w:type="dxa"/>
                  <w:tcBorders>
                    <w:top w:val="single" w:sz="8" w:space="0" w:color="auto"/>
                    <w:left w:val="single" w:sz="8" w:space="0" w:color="auto"/>
                    <w:bottom w:val="single" w:sz="8" w:space="0" w:color="auto"/>
                    <w:right w:val="single" w:sz="8" w:space="0" w:color="auto"/>
                  </w:tcBorders>
                </w:tcPr>
                <w:p w:rsidR="00E25B91" w:rsidRPr="00D94126" w:rsidRDefault="000634A1" w:rsidP="00772573">
                  <w:pPr>
                    <w:jc w:val="center"/>
                    <w:rPr>
                      <w:sz w:val="24"/>
                      <w:szCs w:val="24"/>
                    </w:rPr>
                  </w:pPr>
                  <w:r w:rsidRPr="00D94126">
                    <w:rPr>
                      <w:bCs/>
                      <w:sz w:val="24"/>
                      <w:szCs w:val="24"/>
                    </w:rPr>
                    <w:t>Informacione shtesë</w:t>
                  </w:r>
                </w:p>
              </w:tc>
            </w:tr>
            <w:tr w:rsidR="00FC4C94" w:rsidRPr="00D94126" w:rsidTr="00C0399A">
              <w:trPr>
                <w:trHeight w:val="399"/>
                <w:jc w:val="center"/>
              </w:trPr>
              <w:tc>
                <w:tcPr>
                  <w:tcW w:w="1010" w:type="dxa"/>
                  <w:tcBorders>
                    <w:top w:val="single" w:sz="8" w:space="0" w:color="auto"/>
                    <w:left w:val="single" w:sz="8" w:space="0" w:color="auto"/>
                    <w:bottom w:val="single" w:sz="8" w:space="0" w:color="auto"/>
                    <w:right w:val="nil"/>
                  </w:tcBorders>
                </w:tcPr>
                <w:p w:rsidR="00FC4C94" w:rsidRPr="00D94126" w:rsidRDefault="0028379A" w:rsidP="00FC4C94">
                  <w:pPr>
                    <w:overflowPunct/>
                    <w:jc w:val="center"/>
                    <w:rPr>
                      <w:sz w:val="24"/>
                      <w:szCs w:val="24"/>
                    </w:rPr>
                  </w:pPr>
                  <w:r>
                    <w:rPr>
                      <w:sz w:val="24"/>
                      <w:szCs w:val="24"/>
                    </w:rPr>
                    <w:t>1.</w:t>
                  </w:r>
                </w:p>
              </w:tc>
              <w:tc>
                <w:tcPr>
                  <w:tcW w:w="3060" w:type="dxa"/>
                  <w:tcBorders>
                    <w:top w:val="single" w:sz="8" w:space="0" w:color="auto"/>
                    <w:left w:val="single" w:sz="8" w:space="0" w:color="auto"/>
                    <w:bottom w:val="single" w:sz="8" w:space="0" w:color="auto"/>
                    <w:right w:val="nil"/>
                  </w:tcBorders>
                  <w:vAlign w:val="center"/>
                </w:tcPr>
                <w:p w:rsidR="00FC4C94" w:rsidRPr="00AD4BDE" w:rsidRDefault="0049434C" w:rsidP="00666DAE">
                  <w:pPr>
                    <w:ind w:right="-180"/>
                    <w:rPr>
                      <w:rFonts w:eastAsia="Calibri"/>
                      <w:b/>
                      <w:sz w:val="24"/>
                      <w:szCs w:val="24"/>
                      <w:lang w:eastAsia="it-IT"/>
                    </w:rPr>
                  </w:pPr>
                  <w:r w:rsidRPr="00AD4BDE">
                    <w:rPr>
                      <w:b/>
                      <w:sz w:val="24"/>
                      <w:szCs w:val="24"/>
                    </w:rPr>
                    <w:t>Furnizim me material të ndryshëm shpenzues për zyre”,</w:t>
                  </w:r>
                </w:p>
              </w:tc>
              <w:tc>
                <w:tcPr>
                  <w:tcW w:w="1530" w:type="dxa"/>
                  <w:tcBorders>
                    <w:top w:val="single" w:sz="8" w:space="0" w:color="auto"/>
                    <w:left w:val="single" w:sz="8" w:space="0" w:color="auto"/>
                    <w:bottom w:val="single" w:sz="8" w:space="0" w:color="auto"/>
                    <w:right w:val="nil"/>
                  </w:tcBorders>
                  <w:vAlign w:val="center"/>
                </w:tcPr>
                <w:p w:rsidR="00FC4C94" w:rsidRPr="00D94126" w:rsidRDefault="00666DAE" w:rsidP="00FC4C94">
                  <w:pPr>
                    <w:jc w:val="center"/>
                    <w:rPr>
                      <w:b/>
                      <w:bCs/>
                      <w:sz w:val="24"/>
                      <w:szCs w:val="24"/>
                      <w:lang w:val="pl-PL"/>
                    </w:rPr>
                  </w:pPr>
                  <w:r w:rsidRPr="00D94126">
                    <w:rPr>
                      <w:sz w:val="24"/>
                      <w:szCs w:val="24"/>
                      <w:lang w:val="it-IT"/>
                    </w:rPr>
                    <w:t>21000000-3</w:t>
                  </w:r>
                </w:p>
              </w:tc>
              <w:tc>
                <w:tcPr>
                  <w:tcW w:w="1466" w:type="dxa"/>
                  <w:tcBorders>
                    <w:top w:val="single" w:sz="8" w:space="0" w:color="auto"/>
                    <w:left w:val="single" w:sz="8" w:space="0" w:color="auto"/>
                    <w:bottom w:val="single" w:sz="8" w:space="0" w:color="auto"/>
                    <w:right w:val="nil"/>
                  </w:tcBorders>
                  <w:vAlign w:val="center"/>
                </w:tcPr>
                <w:p w:rsidR="00FC4C94" w:rsidRPr="00D94126" w:rsidRDefault="00FC4C94" w:rsidP="00FC4C94">
                  <w:pPr>
                    <w:overflowPunct/>
                    <w:jc w:val="center"/>
                    <w:rPr>
                      <w:sz w:val="24"/>
                      <w:szCs w:val="24"/>
                    </w:rPr>
                  </w:pPr>
                  <w:r w:rsidRPr="00D94126">
                    <w:rPr>
                      <w:sz w:val="24"/>
                      <w:szCs w:val="24"/>
                    </w:rPr>
                    <w:t>Furnizime</w:t>
                  </w:r>
                </w:p>
              </w:tc>
              <w:tc>
                <w:tcPr>
                  <w:tcW w:w="2250" w:type="dxa"/>
                  <w:tcBorders>
                    <w:top w:val="single" w:sz="8" w:space="0" w:color="auto"/>
                    <w:left w:val="single" w:sz="8" w:space="0" w:color="auto"/>
                    <w:bottom w:val="single" w:sz="8" w:space="0" w:color="auto"/>
                    <w:right w:val="single" w:sz="8" w:space="0" w:color="auto"/>
                  </w:tcBorders>
                  <w:vAlign w:val="center"/>
                </w:tcPr>
                <w:p w:rsidR="00FC4C94" w:rsidRPr="00D94126" w:rsidRDefault="00FC4C94" w:rsidP="00FC4C94">
                  <w:pPr>
                    <w:overflowPunct/>
                    <w:jc w:val="center"/>
                    <w:rPr>
                      <w:sz w:val="24"/>
                      <w:szCs w:val="24"/>
                    </w:rPr>
                  </w:pPr>
                  <w:r w:rsidRPr="00D94126">
                    <w:rPr>
                      <w:sz w:val="24"/>
                      <w:szCs w:val="24"/>
                    </w:rPr>
                    <w:t>Referoju Aneksit 1 te dosjes se tenderit</w:t>
                  </w:r>
                </w:p>
              </w:tc>
            </w:tr>
            <w:tr w:rsidR="00CF4469" w:rsidRPr="00D94126" w:rsidTr="00C0399A">
              <w:trPr>
                <w:trHeight w:val="399"/>
                <w:jc w:val="center"/>
              </w:trPr>
              <w:tc>
                <w:tcPr>
                  <w:tcW w:w="1010" w:type="dxa"/>
                  <w:tcBorders>
                    <w:top w:val="single" w:sz="8" w:space="0" w:color="auto"/>
                    <w:left w:val="single" w:sz="8" w:space="0" w:color="auto"/>
                    <w:bottom w:val="single" w:sz="8" w:space="0" w:color="auto"/>
                    <w:right w:val="nil"/>
                  </w:tcBorders>
                </w:tcPr>
                <w:p w:rsidR="00CF4469" w:rsidRPr="00D94126" w:rsidRDefault="00CF4469" w:rsidP="00FC4C94">
                  <w:pPr>
                    <w:overflowPunct/>
                    <w:jc w:val="center"/>
                    <w:rPr>
                      <w:sz w:val="24"/>
                      <w:szCs w:val="24"/>
                    </w:rPr>
                  </w:pPr>
                </w:p>
              </w:tc>
              <w:tc>
                <w:tcPr>
                  <w:tcW w:w="3060" w:type="dxa"/>
                  <w:tcBorders>
                    <w:top w:val="single" w:sz="8" w:space="0" w:color="auto"/>
                    <w:left w:val="single" w:sz="8" w:space="0" w:color="auto"/>
                    <w:bottom w:val="single" w:sz="8" w:space="0" w:color="auto"/>
                    <w:right w:val="nil"/>
                  </w:tcBorders>
                  <w:vAlign w:val="center"/>
                </w:tcPr>
                <w:p w:rsidR="00CF4469" w:rsidRPr="00AD4BDE" w:rsidRDefault="00CF4469" w:rsidP="0049434C">
                  <w:pPr>
                    <w:ind w:right="-180"/>
                    <w:rPr>
                      <w:b/>
                      <w:sz w:val="24"/>
                      <w:szCs w:val="24"/>
                    </w:rPr>
                  </w:pPr>
                </w:p>
              </w:tc>
              <w:tc>
                <w:tcPr>
                  <w:tcW w:w="1530" w:type="dxa"/>
                  <w:tcBorders>
                    <w:top w:val="single" w:sz="8" w:space="0" w:color="auto"/>
                    <w:left w:val="single" w:sz="8" w:space="0" w:color="auto"/>
                    <w:bottom w:val="single" w:sz="8" w:space="0" w:color="auto"/>
                    <w:right w:val="nil"/>
                  </w:tcBorders>
                  <w:vAlign w:val="center"/>
                </w:tcPr>
                <w:p w:rsidR="00CF4469" w:rsidRPr="00D94126" w:rsidRDefault="00CF4469" w:rsidP="00CF4469">
                  <w:pPr>
                    <w:jc w:val="center"/>
                    <w:rPr>
                      <w:b/>
                      <w:bCs/>
                      <w:sz w:val="24"/>
                      <w:szCs w:val="24"/>
                      <w:lang w:val="pl-PL"/>
                    </w:rPr>
                  </w:pPr>
                </w:p>
              </w:tc>
              <w:tc>
                <w:tcPr>
                  <w:tcW w:w="1466" w:type="dxa"/>
                  <w:tcBorders>
                    <w:top w:val="single" w:sz="8" w:space="0" w:color="auto"/>
                    <w:left w:val="single" w:sz="8" w:space="0" w:color="auto"/>
                    <w:bottom w:val="single" w:sz="8" w:space="0" w:color="auto"/>
                    <w:right w:val="nil"/>
                  </w:tcBorders>
                  <w:vAlign w:val="center"/>
                </w:tcPr>
                <w:p w:rsidR="00CF4469" w:rsidRPr="00D94126" w:rsidRDefault="00CF4469" w:rsidP="00CF4469">
                  <w:pPr>
                    <w:overflowPunct/>
                    <w:jc w:val="center"/>
                    <w:rPr>
                      <w:sz w:val="24"/>
                      <w:szCs w:val="24"/>
                    </w:rPr>
                  </w:pPr>
                </w:p>
              </w:tc>
              <w:tc>
                <w:tcPr>
                  <w:tcW w:w="2250" w:type="dxa"/>
                  <w:tcBorders>
                    <w:top w:val="single" w:sz="8" w:space="0" w:color="auto"/>
                    <w:left w:val="single" w:sz="8" w:space="0" w:color="auto"/>
                    <w:bottom w:val="single" w:sz="8" w:space="0" w:color="auto"/>
                    <w:right w:val="single" w:sz="8" w:space="0" w:color="auto"/>
                  </w:tcBorders>
                  <w:vAlign w:val="center"/>
                </w:tcPr>
                <w:p w:rsidR="00CF4469" w:rsidRPr="00D94126" w:rsidRDefault="00CF4469" w:rsidP="00FC4C94">
                  <w:pPr>
                    <w:overflowPunct/>
                    <w:jc w:val="center"/>
                    <w:rPr>
                      <w:sz w:val="24"/>
                      <w:szCs w:val="24"/>
                    </w:rPr>
                  </w:pPr>
                </w:p>
              </w:tc>
            </w:tr>
          </w:tbl>
          <w:p w:rsidR="00E25B91" w:rsidRPr="00D94126" w:rsidRDefault="00E25B91" w:rsidP="00FC603D">
            <w:pPr>
              <w:rPr>
                <w:b/>
                <w:bCs/>
                <w:sz w:val="24"/>
                <w:szCs w:val="24"/>
              </w:rPr>
            </w:pPr>
          </w:p>
        </w:tc>
      </w:tr>
    </w:tbl>
    <w:p w:rsidR="0028379A" w:rsidRDefault="0028379A" w:rsidP="00C45B98">
      <w:pPr>
        <w:rPr>
          <w:b/>
          <w:bCs/>
          <w:sz w:val="24"/>
          <w:szCs w:val="24"/>
        </w:rPr>
      </w:pPr>
    </w:p>
    <w:p w:rsidR="00BB2A9A" w:rsidRPr="00D94126" w:rsidRDefault="00C45B98" w:rsidP="00C45B98">
      <w:pPr>
        <w:rPr>
          <w:b/>
          <w:bCs/>
          <w:sz w:val="24"/>
          <w:szCs w:val="24"/>
        </w:rPr>
      </w:pPr>
      <w:r w:rsidRPr="00D94126">
        <w:rPr>
          <w:b/>
          <w:bCs/>
          <w:sz w:val="24"/>
          <w:szCs w:val="24"/>
        </w:rPr>
        <w:t>II.2</w:t>
      </w:r>
      <w:r w:rsidR="00BB2A9A" w:rsidRPr="00D94126">
        <w:rPr>
          <w:b/>
          <w:bCs/>
          <w:sz w:val="24"/>
          <w:szCs w:val="24"/>
        </w:rPr>
        <w:t>)</w:t>
      </w:r>
      <w:r w:rsidRPr="00D94126">
        <w:rPr>
          <w:b/>
          <w:bCs/>
          <w:sz w:val="24"/>
          <w:szCs w:val="24"/>
        </w:rPr>
        <w:t xml:space="preserve"> </w:t>
      </w:r>
      <w:r w:rsidR="000634A1" w:rsidRPr="00D9412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D94126"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D94126" w:rsidRDefault="000634A1" w:rsidP="000634A1">
            <w:pPr>
              <w:rPr>
                <w:i/>
                <w:iCs/>
                <w:sz w:val="24"/>
                <w:szCs w:val="24"/>
              </w:rPr>
            </w:pPr>
            <w:r w:rsidRPr="00D94126">
              <w:rPr>
                <w:b/>
                <w:bCs/>
                <w:sz w:val="24"/>
                <w:szCs w:val="24"/>
              </w:rPr>
              <w:t xml:space="preserve">Sasia apo fushëveprimi i përgjithshëm </w:t>
            </w:r>
          </w:p>
          <w:p w:rsidR="00C45B98" w:rsidRPr="00EF023B" w:rsidRDefault="00EF023B" w:rsidP="00D04664">
            <w:pPr>
              <w:jc w:val="both"/>
              <w:rPr>
                <w:b/>
                <w:sz w:val="24"/>
                <w:szCs w:val="24"/>
              </w:rPr>
            </w:pPr>
            <w:r>
              <w:rPr>
                <w:sz w:val="24"/>
                <w:szCs w:val="24"/>
              </w:rPr>
              <w:t xml:space="preserve">Kontrata është korniz dhe ka disa lloje  të artikujve psh furnizim me material zyrtare, </w:t>
            </w:r>
            <w:r w:rsidR="00CA6215">
              <w:rPr>
                <w:sz w:val="24"/>
                <w:szCs w:val="24"/>
              </w:rPr>
              <w:t>përafërsisht ka</w:t>
            </w:r>
            <w:r>
              <w:rPr>
                <w:sz w:val="24"/>
                <w:szCs w:val="24"/>
              </w:rPr>
              <w:t xml:space="preserve"> 140 artikuj siq jane: </w:t>
            </w:r>
            <w:r w:rsidRPr="00EF023B">
              <w:rPr>
                <w:b/>
                <w:sz w:val="24"/>
                <w:szCs w:val="24"/>
              </w:rPr>
              <w:t>letër, kuverta</w:t>
            </w:r>
            <w:r w:rsidR="00597ACF">
              <w:rPr>
                <w:b/>
                <w:sz w:val="24"/>
                <w:szCs w:val="24"/>
              </w:rPr>
              <w:t>,</w:t>
            </w:r>
            <w:r w:rsidRPr="00EF023B">
              <w:rPr>
                <w:b/>
                <w:sz w:val="24"/>
                <w:szCs w:val="24"/>
              </w:rPr>
              <w:t xml:space="preserve"> fasiklla, lapsa, shpuse, municion, notesa, </w:t>
            </w:r>
            <w:r w:rsidR="006D7307">
              <w:rPr>
                <w:b/>
                <w:sz w:val="24"/>
                <w:szCs w:val="24"/>
              </w:rPr>
              <w:t>korektor</w:t>
            </w:r>
            <w:r w:rsidRPr="00EF023B">
              <w:rPr>
                <w:b/>
                <w:sz w:val="24"/>
                <w:szCs w:val="24"/>
              </w:rPr>
              <w:t>, heft makinë,</w:t>
            </w:r>
            <w:r w:rsidR="006D7307">
              <w:rPr>
                <w:b/>
                <w:sz w:val="24"/>
                <w:szCs w:val="24"/>
              </w:rPr>
              <w:t xml:space="preserve"> </w:t>
            </w:r>
            <w:r w:rsidRPr="00EF023B">
              <w:rPr>
                <w:b/>
                <w:sz w:val="24"/>
                <w:szCs w:val="24"/>
              </w:rPr>
              <w:t>binder klips, etje.</w:t>
            </w:r>
          </w:p>
          <w:p w:rsidR="00EF023B" w:rsidRPr="00D94126" w:rsidRDefault="00EF023B" w:rsidP="00D04664">
            <w:pPr>
              <w:jc w:val="both"/>
              <w:rPr>
                <w:i/>
                <w:iCs/>
                <w:sz w:val="24"/>
                <w:szCs w:val="24"/>
              </w:rPr>
            </w:pPr>
          </w:p>
        </w:tc>
      </w:tr>
    </w:tbl>
    <w:p w:rsidR="0038546D" w:rsidRPr="00D94126" w:rsidRDefault="0038546D" w:rsidP="0038546D">
      <w:pPr>
        <w:rPr>
          <w:b/>
          <w:bCs/>
          <w:sz w:val="24"/>
          <w:szCs w:val="24"/>
        </w:rPr>
      </w:pPr>
      <w:r w:rsidRPr="00D94126">
        <w:rPr>
          <w:b/>
          <w:bCs/>
          <w:sz w:val="24"/>
          <w:szCs w:val="24"/>
        </w:rPr>
        <w:t>II.3</w:t>
      </w:r>
      <w:r w:rsidR="00BB2A9A" w:rsidRPr="00D94126">
        <w:rPr>
          <w:b/>
          <w:bCs/>
          <w:sz w:val="24"/>
          <w:szCs w:val="24"/>
        </w:rPr>
        <w:t>)</w:t>
      </w:r>
      <w:r w:rsidRPr="00D94126">
        <w:rPr>
          <w:b/>
          <w:bCs/>
          <w:sz w:val="24"/>
          <w:szCs w:val="24"/>
        </w:rPr>
        <w:t xml:space="preserve"> </w:t>
      </w:r>
      <w:r w:rsidR="000634A1" w:rsidRPr="00D94126">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D94126"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38546D" w:rsidRPr="00D94126" w:rsidRDefault="00676CFD" w:rsidP="0049434C">
            <w:pPr>
              <w:rPr>
                <w:sz w:val="24"/>
                <w:szCs w:val="24"/>
              </w:rPr>
            </w:pPr>
            <w:r w:rsidRPr="00D94126">
              <w:rPr>
                <w:iCs/>
                <w:sz w:val="24"/>
                <w:szCs w:val="24"/>
              </w:rPr>
              <w:t>Kohëzgjatja në muaj</w:t>
            </w:r>
            <w:r w:rsidR="0014730E" w:rsidRPr="00D94126">
              <w:rPr>
                <w:iCs/>
                <w:sz w:val="24"/>
                <w:szCs w:val="24"/>
              </w:rPr>
              <w:t xml:space="preserve"> </w:t>
            </w:r>
            <w:r w:rsidR="00D55CCB">
              <w:rPr>
                <w:iCs/>
                <w:sz w:val="24"/>
                <w:szCs w:val="24"/>
              </w:rPr>
              <w:t>12</w:t>
            </w:r>
            <w:r w:rsidR="00666DAE" w:rsidRPr="00D94126">
              <w:rPr>
                <w:iCs/>
                <w:sz w:val="24"/>
                <w:szCs w:val="24"/>
              </w:rPr>
              <w:t xml:space="preserve"> muaj apo </w:t>
            </w:r>
            <w:r w:rsidR="00D55CCB">
              <w:rPr>
                <w:iCs/>
                <w:sz w:val="24"/>
                <w:szCs w:val="24"/>
              </w:rPr>
              <w:t>1</w:t>
            </w:r>
            <w:r w:rsidR="00CC1777" w:rsidRPr="00D94126">
              <w:rPr>
                <w:iCs/>
                <w:sz w:val="24"/>
                <w:szCs w:val="24"/>
              </w:rPr>
              <w:t xml:space="preserve"> </w:t>
            </w:r>
            <w:r w:rsidR="00D55CCB">
              <w:rPr>
                <w:iCs/>
                <w:sz w:val="24"/>
                <w:szCs w:val="24"/>
              </w:rPr>
              <w:t>vit</w:t>
            </w:r>
            <w:r w:rsidRPr="00D94126">
              <w:rPr>
                <w:iCs/>
                <w:sz w:val="24"/>
                <w:szCs w:val="24"/>
              </w:rPr>
              <w:t xml:space="preserve">  </w:t>
            </w:r>
            <w:r w:rsidRPr="00D94126">
              <w:rPr>
                <w:sz w:val="24"/>
                <w:szCs w:val="24"/>
              </w:rPr>
              <w:t>nga dhënia e kontratës</w:t>
            </w:r>
            <w:r w:rsidR="00744FB7" w:rsidRPr="00D94126">
              <w:rPr>
                <w:sz w:val="24"/>
                <w:szCs w:val="24"/>
              </w:rPr>
              <w:t xml:space="preserve">. </w:t>
            </w:r>
          </w:p>
        </w:tc>
      </w:tr>
    </w:tbl>
    <w:p w:rsidR="00CA3E9E" w:rsidRDefault="00CA3E9E" w:rsidP="00ED28E6">
      <w:pPr>
        <w:rPr>
          <w:b/>
          <w:bCs/>
          <w:sz w:val="24"/>
          <w:szCs w:val="24"/>
        </w:rPr>
      </w:pPr>
    </w:p>
    <w:p w:rsidR="000634A1" w:rsidRPr="00D94126" w:rsidRDefault="000634A1" w:rsidP="00ED28E6">
      <w:pPr>
        <w:rPr>
          <w:b/>
          <w:bCs/>
          <w:sz w:val="24"/>
          <w:szCs w:val="24"/>
        </w:rPr>
      </w:pPr>
      <w:r w:rsidRPr="00D94126">
        <w:rPr>
          <w:b/>
          <w:bCs/>
          <w:sz w:val="24"/>
          <w:szCs w:val="24"/>
        </w:rPr>
        <w:t>NENI III: INFORMACIONET LIGJORE, EKONOMIKE, FINANCIARE DHE TEKNIKE</w:t>
      </w:r>
    </w:p>
    <w:p w:rsidR="000634A1" w:rsidRPr="00D94126" w:rsidRDefault="000634A1" w:rsidP="000634A1">
      <w:pPr>
        <w:rPr>
          <w:b/>
          <w:bCs/>
          <w:sz w:val="24"/>
          <w:szCs w:val="24"/>
        </w:rPr>
      </w:pPr>
      <w:r w:rsidRPr="00D94126">
        <w:rPr>
          <w:b/>
          <w:bCs/>
          <w:sz w:val="24"/>
          <w:szCs w:val="24"/>
        </w:rPr>
        <w:lastRenderedPageBreak/>
        <w:t>III.1)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D9412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D94126" w:rsidRDefault="002003A1" w:rsidP="002003A1">
            <w:pPr>
              <w:rPr>
                <w:sz w:val="24"/>
                <w:szCs w:val="24"/>
              </w:rPr>
            </w:pPr>
            <w:r w:rsidRPr="00D94126">
              <w:rPr>
                <w:b/>
                <w:bCs/>
                <w:sz w:val="24"/>
                <w:szCs w:val="24"/>
              </w:rPr>
              <w:t>III.1.1</w:t>
            </w:r>
            <w:r w:rsidR="0068736C" w:rsidRPr="00D94126">
              <w:rPr>
                <w:b/>
                <w:bCs/>
                <w:sz w:val="24"/>
                <w:szCs w:val="24"/>
              </w:rPr>
              <w:t>)</w:t>
            </w:r>
            <w:r w:rsidRPr="00D94126">
              <w:rPr>
                <w:b/>
                <w:bCs/>
                <w:sz w:val="24"/>
                <w:szCs w:val="24"/>
              </w:rPr>
              <w:t xml:space="preserve"> </w:t>
            </w:r>
            <w:r w:rsidR="000634A1" w:rsidRPr="00D941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D94126" w:rsidTr="00772573">
              <w:trPr>
                <w:trHeight w:val="351"/>
              </w:trPr>
              <w:tc>
                <w:tcPr>
                  <w:tcW w:w="556" w:type="dxa"/>
                  <w:vAlign w:val="center"/>
                </w:tcPr>
                <w:p w:rsidR="000A2C07" w:rsidRPr="00D94126" w:rsidRDefault="000634A1" w:rsidP="000A2C07">
                  <w:pPr>
                    <w:rPr>
                      <w:b/>
                      <w:bCs/>
                    </w:rPr>
                  </w:pPr>
                  <w:r w:rsidRPr="00D94126">
                    <w:rPr>
                      <w:b/>
                      <w:bCs/>
                    </w:rPr>
                    <w:t>Po</w:t>
                  </w:r>
                </w:p>
              </w:tc>
              <w:bookmarkStart w:id="28" w:name="Check24"/>
              <w:tc>
                <w:tcPr>
                  <w:tcW w:w="794" w:type="dxa"/>
                  <w:vAlign w:val="center"/>
                </w:tcPr>
                <w:p w:rsidR="000A2C07" w:rsidRPr="00D94126" w:rsidRDefault="00306921" w:rsidP="000A2C07">
                  <w:r w:rsidRPr="00D94126">
                    <w:fldChar w:fldCharType="begin">
                      <w:ffData>
                        <w:name w:val="Check24"/>
                        <w:enabled/>
                        <w:calcOnExit w:val="0"/>
                        <w:checkBox>
                          <w:size w:val="24"/>
                          <w:default w:val="1"/>
                        </w:checkBox>
                      </w:ffData>
                    </w:fldChar>
                  </w:r>
                  <w:r w:rsidR="00C94C2A" w:rsidRPr="00D94126">
                    <w:instrText xml:space="preserve"> FORMCHECKBOX </w:instrText>
                  </w:r>
                  <w:r>
                    <w:fldChar w:fldCharType="separate"/>
                  </w:r>
                  <w:r w:rsidRPr="00D94126">
                    <w:fldChar w:fldCharType="end"/>
                  </w:r>
                  <w:bookmarkEnd w:id="28"/>
                </w:p>
              </w:tc>
              <w:tc>
                <w:tcPr>
                  <w:tcW w:w="494" w:type="dxa"/>
                  <w:vAlign w:val="center"/>
                </w:tcPr>
                <w:p w:rsidR="000A2C07" w:rsidRPr="00D94126" w:rsidRDefault="000634A1" w:rsidP="000A2C07">
                  <w:pPr>
                    <w:rPr>
                      <w:b/>
                      <w:bCs/>
                    </w:rPr>
                  </w:pPr>
                  <w:r w:rsidRPr="00D94126">
                    <w:rPr>
                      <w:b/>
                      <w:bCs/>
                    </w:rPr>
                    <w:t>J</w:t>
                  </w:r>
                  <w:r w:rsidR="000A2C07" w:rsidRPr="00D94126">
                    <w:rPr>
                      <w:b/>
                      <w:bCs/>
                    </w:rPr>
                    <w:t>o</w:t>
                  </w:r>
                </w:p>
              </w:tc>
              <w:bookmarkStart w:id="29" w:name="Check25"/>
              <w:tc>
                <w:tcPr>
                  <w:tcW w:w="514" w:type="dxa"/>
                  <w:vAlign w:val="center"/>
                </w:tcPr>
                <w:p w:rsidR="000A2C07" w:rsidRPr="00D94126" w:rsidRDefault="00306921" w:rsidP="000A2C07">
                  <w:r w:rsidRPr="00D94126">
                    <w:fldChar w:fldCharType="begin">
                      <w:ffData>
                        <w:name w:val="Check25"/>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29"/>
                </w:p>
              </w:tc>
            </w:tr>
          </w:tbl>
          <w:p w:rsidR="00B40944" w:rsidRPr="007B1BCF" w:rsidRDefault="000634A1" w:rsidP="007B1BCF">
            <w:pPr>
              <w:jc w:val="both"/>
              <w:rPr>
                <w:sz w:val="24"/>
                <w:szCs w:val="24"/>
              </w:rPr>
            </w:pPr>
            <w:r w:rsidRPr="00D94126">
              <w:rPr>
                <w:b/>
                <w:i/>
                <w:sz w:val="24"/>
                <w:szCs w:val="24"/>
              </w:rPr>
              <w:t>Nëse po</w:t>
            </w:r>
            <w:r w:rsidRPr="00D94126">
              <w:rPr>
                <w:sz w:val="24"/>
                <w:szCs w:val="24"/>
              </w:rPr>
              <w:t xml:space="preserve">,  </w:t>
            </w:r>
          </w:p>
          <w:p w:rsidR="001D5BAA" w:rsidRPr="00D94126" w:rsidRDefault="00676CFD" w:rsidP="0049434C">
            <w:pPr>
              <w:pStyle w:val="ListParagraph"/>
              <w:widowControl/>
              <w:overflowPunct/>
              <w:ind w:left="0" w:right="113"/>
              <w:jc w:val="both"/>
              <w:rPr>
                <w:sz w:val="24"/>
                <w:szCs w:val="24"/>
              </w:rPr>
            </w:pPr>
            <w:r w:rsidRPr="00D94126">
              <w:rPr>
                <w:sz w:val="24"/>
                <w:szCs w:val="24"/>
              </w:rPr>
              <w:t>Në rast se u jepet kontrata juve, para se ta nënshkruani kontratën, ju duhet të depozitoni një sigu</w:t>
            </w:r>
            <w:r w:rsidR="00E35A00" w:rsidRPr="00D94126">
              <w:rPr>
                <w:sz w:val="24"/>
                <w:szCs w:val="24"/>
              </w:rPr>
              <w:t xml:space="preserve">ri të ekzekutimit në vlerë prej </w:t>
            </w:r>
            <w:r w:rsidR="001D5BAA" w:rsidRPr="00D94126">
              <w:rPr>
                <w:b/>
                <w:color w:val="000000"/>
                <w:sz w:val="24"/>
                <w:szCs w:val="24"/>
              </w:rPr>
              <w:t>10% të vlerës së kontratës</w:t>
            </w:r>
            <w:r w:rsidR="001D5BAA" w:rsidRPr="00D94126">
              <w:rPr>
                <w:sz w:val="24"/>
                <w:szCs w:val="24"/>
              </w:rPr>
              <w:t xml:space="preserve"> </w:t>
            </w:r>
            <w:r w:rsidRPr="00D94126">
              <w:rPr>
                <w:sz w:val="24"/>
                <w:szCs w:val="24"/>
              </w:rPr>
              <w:t xml:space="preserve">për një periudhë të vlefshmërisë prej </w:t>
            </w:r>
            <w:r w:rsidR="0049434C">
              <w:rPr>
                <w:sz w:val="24"/>
                <w:szCs w:val="24"/>
              </w:rPr>
              <w:t>25</w:t>
            </w:r>
            <w:r w:rsidR="001D5BAA" w:rsidRPr="00D94126">
              <w:rPr>
                <w:sz w:val="24"/>
                <w:szCs w:val="24"/>
              </w:rPr>
              <w:t xml:space="preserve">  </w:t>
            </w:r>
            <w:r w:rsidRPr="00D94126">
              <w:rPr>
                <w:sz w:val="24"/>
                <w:szCs w:val="24"/>
              </w:rPr>
              <w:t>muajve</w:t>
            </w:r>
            <w:r w:rsidR="00CC1777" w:rsidRPr="00D94126">
              <w:rPr>
                <w:sz w:val="24"/>
                <w:szCs w:val="24"/>
              </w:rPr>
              <w:t xml:space="preserve">. </w:t>
            </w:r>
          </w:p>
        </w:tc>
      </w:tr>
      <w:tr w:rsidR="002003A1" w:rsidRPr="00D9412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D94126" w:rsidRDefault="00D67310" w:rsidP="000634A1">
            <w:pPr>
              <w:rPr>
                <w:sz w:val="24"/>
                <w:szCs w:val="24"/>
              </w:rPr>
            </w:pPr>
            <w:r w:rsidRPr="00D94126">
              <w:rPr>
                <w:b/>
                <w:bCs/>
                <w:sz w:val="24"/>
                <w:szCs w:val="24"/>
              </w:rPr>
              <w:t>III.1.2</w:t>
            </w:r>
            <w:r w:rsidR="0068736C" w:rsidRPr="00D94126">
              <w:rPr>
                <w:b/>
                <w:bCs/>
                <w:sz w:val="24"/>
                <w:szCs w:val="24"/>
              </w:rPr>
              <w:t>)</w:t>
            </w:r>
            <w:r w:rsidR="002003A1" w:rsidRPr="00D94126">
              <w:rPr>
                <w:b/>
                <w:bCs/>
                <w:sz w:val="24"/>
                <w:szCs w:val="24"/>
              </w:rPr>
              <w:t xml:space="preserve"> </w:t>
            </w:r>
            <w:r w:rsidR="000634A1" w:rsidRPr="00D94126">
              <w:rPr>
                <w:b/>
                <w:bCs/>
                <w:sz w:val="24"/>
                <w:szCs w:val="24"/>
              </w:rPr>
              <w:t>Forma ligjore që do të merret përmes grupit të operatorëve ekonomik të cilëve do t`u jepet kontrata</w:t>
            </w:r>
            <w:r w:rsidR="000634A1" w:rsidRPr="00D94126">
              <w:rPr>
                <w:sz w:val="24"/>
                <w:szCs w:val="24"/>
              </w:rPr>
              <w:t xml:space="preserve"> </w:t>
            </w:r>
            <w:r w:rsidR="000634A1" w:rsidRPr="00D94126">
              <w:rPr>
                <w:i/>
                <w:iCs/>
                <w:sz w:val="24"/>
                <w:szCs w:val="24"/>
              </w:rPr>
              <w:t>(nëse aplikohet)</w:t>
            </w:r>
            <w:r w:rsidR="000634A1" w:rsidRPr="00D94126">
              <w:rPr>
                <w:sz w:val="24"/>
                <w:szCs w:val="24"/>
              </w:rPr>
              <w:t>:</w:t>
            </w:r>
          </w:p>
          <w:p w:rsidR="00AE3506" w:rsidRPr="00D94126" w:rsidRDefault="00AE3506" w:rsidP="00D74316">
            <w:pPr>
              <w:pStyle w:val="ListParagraph"/>
              <w:widowControl/>
              <w:numPr>
                <w:ilvl w:val="0"/>
                <w:numId w:val="1"/>
              </w:numPr>
              <w:overflowPunct/>
              <w:ind w:left="357" w:hanging="357"/>
              <w:jc w:val="both"/>
              <w:rPr>
                <w:b/>
                <w:sz w:val="24"/>
                <w:szCs w:val="24"/>
              </w:rPr>
            </w:pPr>
            <w:r w:rsidRPr="00D94126">
              <w:rPr>
                <w:b/>
                <w:sz w:val="24"/>
                <w:szCs w:val="24"/>
              </w:rPr>
              <w:t xml:space="preserve">një deklaratë e qartë </w:t>
            </w:r>
            <w:r w:rsidRPr="00D94126">
              <w:rPr>
                <w:sz w:val="24"/>
                <w:szCs w:val="24"/>
              </w:rPr>
              <w:t xml:space="preserve">ku të gjithë anëtarët e grupit janë bashkërisht dhe individualisht përgjegjës për përmbajtjen e grupit të tenderit dhe, në rast se grupit i epet kontrata, për ekzekutimin e kontratës; </w:t>
            </w:r>
            <w:r w:rsidRPr="00D94126">
              <w:rPr>
                <w:vanish/>
                <w:sz w:val="24"/>
                <w:szCs w:val="24"/>
              </w:rPr>
              <w:t>Listen</w:t>
            </w:r>
          </w:p>
          <w:p w:rsidR="00AE3506" w:rsidRPr="00D94126" w:rsidRDefault="00AE3506" w:rsidP="00D74316">
            <w:pPr>
              <w:pStyle w:val="ListParagraph"/>
              <w:widowControl/>
              <w:numPr>
                <w:ilvl w:val="0"/>
                <w:numId w:val="1"/>
              </w:numPr>
              <w:overflowPunct/>
              <w:ind w:left="357" w:hanging="357"/>
              <w:jc w:val="both"/>
              <w:rPr>
                <w:b/>
                <w:sz w:val="24"/>
                <w:szCs w:val="24"/>
              </w:rPr>
            </w:pPr>
            <w:r w:rsidRPr="00D94126">
              <w:rPr>
                <w:b/>
                <w:sz w:val="24"/>
                <w:szCs w:val="24"/>
              </w:rPr>
              <w:t>një deklaratë të nënshkruar nga secili nga anëtarët</w:t>
            </w:r>
            <w:r w:rsidRPr="00D94126">
              <w:rPr>
                <w:sz w:val="24"/>
                <w:szCs w:val="24"/>
              </w:rPr>
              <w:t xml:space="preserve">, duke           konfirmuar pjesëmarrjen e tyre në grup dhe se ata nuk janë duke marrë pjesë në mënyre individuale dhe/apo në ndonjë grup tjetër që marrin pjesë në procedurën e njëjtën të prokurimit;  </w:t>
            </w:r>
          </w:p>
          <w:p w:rsidR="00AE3506" w:rsidRPr="00D94126" w:rsidRDefault="00AE3506" w:rsidP="00D74316">
            <w:pPr>
              <w:pStyle w:val="ListParagraph"/>
              <w:widowControl/>
              <w:numPr>
                <w:ilvl w:val="0"/>
                <w:numId w:val="1"/>
              </w:numPr>
              <w:overflowPunct/>
              <w:ind w:left="357" w:hanging="357"/>
              <w:jc w:val="both"/>
              <w:rPr>
                <w:sz w:val="24"/>
                <w:szCs w:val="24"/>
              </w:rPr>
            </w:pPr>
            <w:r w:rsidRPr="00D94126">
              <w:rPr>
                <w:b/>
                <w:sz w:val="24"/>
                <w:szCs w:val="24"/>
              </w:rPr>
              <w:t>një deklaratë të nënshkruar</w:t>
            </w:r>
            <w:r w:rsidRPr="00D94126">
              <w:rPr>
                <w:sz w:val="24"/>
                <w:szCs w:val="24"/>
              </w:rPr>
              <w:t xml:space="preserve"> nga të gjithë anëtarët e grupit të cilët  autorizojnë partnerin kryesor për të vepruar në emër të grupit; dhe</w:t>
            </w:r>
          </w:p>
          <w:p w:rsidR="002003A1" w:rsidRPr="00D94126" w:rsidRDefault="00AE3506" w:rsidP="00D74316">
            <w:pPr>
              <w:pStyle w:val="ListParagraph"/>
              <w:widowControl/>
              <w:numPr>
                <w:ilvl w:val="0"/>
                <w:numId w:val="1"/>
              </w:numPr>
              <w:overflowPunct/>
              <w:ind w:left="357" w:hanging="357"/>
              <w:jc w:val="both"/>
              <w:rPr>
                <w:sz w:val="24"/>
                <w:szCs w:val="24"/>
              </w:rPr>
            </w:pPr>
            <w:r w:rsidRPr="00D94126">
              <w:rPr>
                <w:sz w:val="24"/>
                <w:szCs w:val="24"/>
              </w:rPr>
              <w:t xml:space="preserve">Të gjitha anëtarët e grupit të tillë duhet të </w:t>
            </w:r>
            <w:r w:rsidRPr="00D94126">
              <w:rPr>
                <w:b/>
                <w:sz w:val="24"/>
                <w:szCs w:val="24"/>
              </w:rPr>
              <w:t>jenë të përshtatshëm</w:t>
            </w:r>
            <w:r w:rsidRPr="00D94126">
              <w:rPr>
                <w:sz w:val="24"/>
                <w:szCs w:val="24"/>
              </w:rPr>
              <w:t xml:space="preserve"> dhe do të sigurojnë dëshminë mbi përshtatshmërinë e tyre, siç është përmendur në paragrafin  6.4 te Fleta e te Dhënave te Tenderit  (FDT).</w:t>
            </w:r>
          </w:p>
        </w:tc>
      </w:tr>
      <w:tr w:rsidR="002003A1" w:rsidRPr="00D9412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D94126" w:rsidRDefault="00D67310" w:rsidP="0068736C">
            <w:pPr>
              <w:jc w:val="both"/>
              <w:rPr>
                <w:sz w:val="24"/>
                <w:szCs w:val="24"/>
              </w:rPr>
            </w:pPr>
            <w:r w:rsidRPr="00D94126">
              <w:rPr>
                <w:b/>
                <w:bCs/>
                <w:sz w:val="24"/>
                <w:szCs w:val="24"/>
              </w:rPr>
              <w:t>III.1.3</w:t>
            </w:r>
            <w:r w:rsidR="0068736C" w:rsidRPr="00D94126">
              <w:rPr>
                <w:b/>
                <w:bCs/>
                <w:sz w:val="24"/>
                <w:szCs w:val="24"/>
              </w:rPr>
              <w:t>)</w:t>
            </w:r>
            <w:r w:rsidR="002003A1" w:rsidRPr="00D94126">
              <w:rPr>
                <w:b/>
                <w:bCs/>
                <w:sz w:val="24"/>
                <w:szCs w:val="24"/>
              </w:rPr>
              <w:t xml:space="preserve"> </w:t>
            </w:r>
            <w:r w:rsidR="000634A1" w:rsidRPr="00D941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D94126" w:rsidTr="0068736C">
              <w:trPr>
                <w:trHeight w:val="351"/>
              </w:trPr>
              <w:tc>
                <w:tcPr>
                  <w:tcW w:w="556" w:type="dxa"/>
                  <w:vAlign w:val="center"/>
                </w:tcPr>
                <w:p w:rsidR="0068736C" w:rsidRPr="00D94126" w:rsidRDefault="000634A1" w:rsidP="0068736C">
                  <w:pPr>
                    <w:rPr>
                      <w:b/>
                      <w:bCs/>
                    </w:rPr>
                  </w:pPr>
                  <w:r w:rsidRPr="00D94126">
                    <w:rPr>
                      <w:b/>
                      <w:bCs/>
                    </w:rPr>
                    <w:t>Po</w:t>
                  </w:r>
                </w:p>
              </w:tc>
              <w:tc>
                <w:tcPr>
                  <w:tcW w:w="794" w:type="dxa"/>
                  <w:vAlign w:val="center"/>
                </w:tcPr>
                <w:p w:rsidR="0068736C" w:rsidRPr="00D94126" w:rsidRDefault="00306921" w:rsidP="0068736C">
                  <w:r>
                    <w:fldChar w:fldCharType="begin">
                      <w:ffData>
                        <w:name w:val="Check26"/>
                        <w:enabled/>
                        <w:calcOnExit w:val="0"/>
                        <w:checkBox>
                          <w:size w:val="24"/>
                          <w:default w:val="1"/>
                        </w:checkBox>
                      </w:ffData>
                    </w:fldChar>
                  </w:r>
                  <w:bookmarkStart w:id="30" w:name="Check26"/>
                  <w:r w:rsidR="008846E0">
                    <w:instrText xml:space="preserve"> FORMCHECKBOX </w:instrText>
                  </w:r>
                  <w:r>
                    <w:fldChar w:fldCharType="separate"/>
                  </w:r>
                  <w:r>
                    <w:fldChar w:fldCharType="end"/>
                  </w:r>
                  <w:bookmarkEnd w:id="30"/>
                </w:p>
              </w:tc>
              <w:tc>
                <w:tcPr>
                  <w:tcW w:w="494" w:type="dxa"/>
                  <w:vAlign w:val="center"/>
                </w:tcPr>
                <w:p w:rsidR="0068736C" w:rsidRPr="00D94126" w:rsidRDefault="000634A1" w:rsidP="0068736C">
                  <w:pPr>
                    <w:rPr>
                      <w:b/>
                      <w:bCs/>
                    </w:rPr>
                  </w:pPr>
                  <w:r w:rsidRPr="00D94126">
                    <w:rPr>
                      <w:b/>
                      <w:bCs/>
                    </w:rPr>
                    <w:t>J</w:t>
                  </w:r>
                  <w:r w:rsidR="0068736C" w:rsidRPr="00D94126">
                    <w:rPr>
                      <w:b/>
                      <w:bCs/>
                    </w:rPr>
                    <w:t>o</w:t>
                  </w:r>
                </w:p>
              </w:tc>
              <w:tc>
                <w:tcPr>
                  <w:tcW w:w="514" w:type="dxa"/>
                  <w:vAlign w:val="center"/>
                </w:tcPr>
                <w:p w:rsidR="0068736C" w:rsidRPr="00D94126" w:rsidRDefault="00306921" w:rsidP="00C94C2A">
                  <w:pPr>
                    <w:jc w:val="center"/>
                  </w:pPr>
                  <w:r>
                    <w:fldChar w:fldCharType="begin">
                      <w:ffData>
                        <w:name w:val="Check27"/>
                        <w:enabled/>
                        <w:calcOnExit w:val="0"/>
                        <w:checkBox>
                          <w:size w:val="24"/>
                          <w:default w:val="0"/>
                        </w:checkBox>
                      </w:ffData>
                    </w:fldChar>
                  </w:r>
                  <w:bookmarkStart w:id="31" w:name="Check27"/>
                  <w:r w:rsidR="008846E0">
                    <w:instrText xml:space="preserve"> FORMCHECKBOX </w:instrText>
                  </w:r>
                  <w:r>
                    <w:fldChar w:fldCharType="separate"/>
                  </w:r>
                  <w:r>
                    <w:fldChar w:fldCharType="end"/>
                  </w:r>
                  <w:bookmarkEnd w:id="31"/>
                </w:p>
              </w:tc>
            </w:tr>
          </w:tbl>
          <w:p w:rsidR="0068736C" w:rsidRPr="00D94126" w:rsidRDefault="000634A1" w:rsidP="00B20989">
            <w:pPr>
              <w:jc w:val="both"/>
              <w:rPr>
                <w:sz w:val="24"/>
                <w:szCs w:val="24"/>
              </w:rPr>
            </w:pPr>
            <w:r w:rsidRPr="00D94126">
              <w:rPr>
                <w:b/>
                <w:i/>
                <w:sz w:val="24"/>
                <w:szCs w:val="24"/>
              </w:rPr>
              <w:t>Nëse po</w:t>
            </w:r>
            <w:r w:rsidR="0068736C" w:rsidRPr="00D94126">
              <w:rPr>
                <w:b/>
                <w:i/>
                <w:sz w:val="24"/>
                <w:szCs w:val="24"/>
              </w:rPr>
              <w:t>,</w:t>
            </w:r>
            <w:r w:rsidR="0068736C" w:rsidRPr="00D94126">
              <w:rPr>
                <w:sz w:val="24"/>
                <w:szCs w:val="24"/>
              </w:rPr>
              <w:t xml:space="preserve"> </w:t>
            </w:r>
            <w:r w:rsidR="008846E0">
              <w:rPr>
                <w:sz w:val="24"/>
                <w:szCs w:val="24"/>
              </w:rPr>
              <w:t>Në përputhje me Nenin 95 të LPP Qeveria e Republikës së Kosovës ka aprovuar listen e mallrave  me përdorim të përbashkët dhe kjo listë është miratuar me Udhëzim administrativ nr 02/2015, andaj duke u bazuar në këtë Udhëzim  nese AQP  nënshkruan kontratë për furnizim me material zyrtar</w:t>
            </w:r>
            <w:r w:rsidR="00B20989">
              <w:rPr>
                <w:sz w:val="24"/>
                <w:szCs w:val="24"/>
              </w:rPr>
              <w:t xml:space="preserve"> sipas këtij udhëzimi</w:t>
            </w:r>
            <w:r w:rsidR="008846E0">
              <w:rPr>
                <w:sz w:val="24"/>
                <w:szCs w:val="24"/>
              </w:rPr>
              <w:t>, ne si AK  me paralajmërim  dy muaj   më parë do e nd</w:t>
            </w:r>
            <w:r w:rsidR="00B20989">
              <w:rPr>
                <w:sz w:val="24"/>
                <w:szCs w:val="24"/>
              </w:rPr>
              <w:t>ë</w:t>
            </w:r>
            <w:r w:rsidR="002359FC">
              <w:rPr>
                <w:sz w:val="24"/>
                <w:szCs w:val="24"/>
              </w:rPr>
              <w:t>rprejm kontratë</w:t>
            </w:r>
            <w:r w:rsidR="008846E0">
              <w:rPr>
                <w:sz w:val="24"/>
                <w:szCs w:val="24"/>
              </w:rPr>
              <w:t>n.</w:t>
            </w:r>
          </w:p>
        </w:tc>
      </w:tr>
    </w:tbl>
    <w:p w:rsidR="009C2BE8" w:rsidRPr="00D94126" w:rsidRDefault="009C2BE8">
      <w:pPr>
        <w:rPr>
          <w:b/>
          <w:bCs/>
          <w:sz w:val="24"/>
          <w:szCs w:val="24"/>
        </w:rPr>
      </w:pPr>
      <w:r w:rsidRPr="00D94126">
        <w:rPr>
          <w:b/>
          <w:bCs/>
          <w:sz w:val="24"/>
          <w:szCs w:val="24"/>
        </w:rPr>
        <w:t>III.2</w:t>
      </w:r>
      <w:r w:rsidR="00BE6E43" w:rsidRPr="00D94126">
        <w:rPr>
          <w:b/>
          <w:bCs/>
          <w:sz w:val="24"/>
          <w:szCs w:val="24"/>
        </w:rPr>
        <w:t>)</w:t>
      </w:r>
      <w:r w:rsidRPr="00D94126">
        <w:rPr>
          <w:b/>
          <w:bCs/>
          <w:sz w:val="24"/>
          <w:szCs w:val="24"/>
        </w:rPr>
        <w:t xml:space="preserve"> </w:t>
      </w:r>
      <w:r w:rsidR="000634A1" w:rsidRPr="00D94126">
        <w:rPr>
          <w:b/>
          <w:bCs/>
          <w:sz w:val="24"/>
          <w:szCs w:val="24"/>
        </w:rPr>
        <w:t>KUSHTET PËR PJESËMARRJE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D94126"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3C37CA" w:rsidRPr="00D94126" w:rsidRDefault="002003A1" w:rsidP="002003A1">
            <w:pPr>
              <w:rPr>
                <w:b/>
                <w:bCs/>
                <w:sz w:val="24"/>
                <w:szCs w:val="24"/>
              </w:rPr>
            </w:pPr>
            <w:r w:rsidRPr="00D94126">
              <w:rPr>
                <w:b/>
                <w:bCs/>
                <w:sz w:val="24"/>
                <w:szCs w:val="24"/>
              </w:rPr>
              <w:t>III.2.1</w:t>
            </w:r>
            <w:r w:rsidR="00F7522F" w:rsidRPr="00D94126">
              <w:rPr>
                <w:b/>
                <w:bCs/>
                <w:sz w:val="24"/>
                <w:szCs w:val="24"/>
              </w:rPr>
              <w:t>)</w:t>
            </w:r>
            <w:r w:rsidRPr="00D94126">
              <w:rPr>
                <w:b/>
                <w:bCs/>
                <w:sz w:val="24"/>
                <w:szCs w:val="24"/>
              </w:rPr>
              <w:t xml:space="preserve">  </w:t>
            </w:r>
            <w:r w:rsidR="00AA32ED" w:rsidRPr="00D94126">
              <w:rPr>
                <w:b/>
                <w:bCs/>
                <w:sz w:val="24"/>
                <w:szCs w:val="24"/>
              </w:rPr>
              <w:t>Kërkesat e përshtatshmërisë</w:t>
            </w:r>
            <w:r w:rsidR="00BE6E43" w:rsidRPr="00D94126">
              <w:rPr>
                <w:b/>
                <w:bCs/>
                <w:sz w:val="24"/>
                <w:szCs w:val="24"/>
              </w:rPr>
              <w:t>:</w:t>
            </w:r>
          </w:p>
          <w:p w:rsidR="00676CFD" w:rsidRPr="00D94126" w:rsidRDefault="00676CFD" w:rsidP="00676CFD">
            <w:pPr>
              <w:widowControl/>
              <w:overflowPunct/>
              <w:rPr>
                <w:color w:val="000000" w:themeColor="text1"/>
                <w:sz w:val="24"/>
                <w:szCs w:val="24"/>
              </w:rPr>
            </w:pPr>
            <w:r w:rsidRPr="00D94126">
              <w:rPr>
                <w:color w:val="000000" w:themeColor="text1"/>
                <w:sz w:val="24"/>
                <w:szCs w:val="24"/>
                <w:u w:val="single"/>
              </w:rPr>
              <w:t>Kërkesa 1</w:t>
            </w:r>
            <w:r w:rsidRPr="00D94126">
              <w:rPr>
                <w:color w:val="000000" w:themeColor="text1"/>
                <w:sz w:val="24"/>
                <w:szCs w:val="24"/>
              </w:rPr>
              <w:t>. Operatori Ekonomik duhet të përmbushë kërkesat e specifikuara në nenin 65 të Ligjit</w:t>
            </w:r>
          </w:p>
          <w:p w:rsidR="00676CFD" w:rsidRPr="00D94126" w:rsidRDefault="00676CFD" w:rsidP="00676CFD">
            <w:pPr>
              <w:widowControl/>
              <w:overflowPunct/>
              <w:rPr>
                <w:rFonts w:ascii="TimesNewRomanPS-BoldItalicMT" w:hAnsi="TimesNewRomanPS-BoldItalicMT" w:cs="TimesNewRomanPS-BoldItalicMT"/>
                <w:b/>
                <w:bCs/>
                <w:i/>
                <w:iCs/>
                <w:color w:val="000000" w:themeColor="text1"/>
                <w:kern w:val="0"/>
                <w:sz w:val="24"/>
                <w:szCs w:val="24"/>
                <w:lang w:eastAsia="en-US"/>
              </w:rPr>
            </w:pPr>
            <w:r w:rsidRPr="00D94126">
              <w:rPr>
                <w:color w:val="000000" w:themeColor="text1"/>
                <w:sz w:val="24"/>
                <w:szCs w:val="24"/>
              </w:rPr>
              <w:t xml:space="preserve">të Prokurimit Publik (LPP), Ligji nr 04 \ L-42. LPP mund të shkarkohet nga </w:t>
            </w:r>
            <w:hyperlink r:id="rId9" w:history="1">
              <w:r w:rsidRPr="00D94126">
                <w:rPr>
                  <w:rStyle w:val="Hyperlink"/>
                  <w:color w:val="000000" w:themeColor="text1"/>
                  <w:sz w:val="24"/>
                  <w:szCs w:val="24"/>
                </w:rPr>
                <w:t>http://krpp.rksgov</w:t>
              </w:r>
            </w:hyperlink>
            <w:r w:rsidRPr="00D94126">
              <w:rPr>
                <w:rStyle w:val="Hyperlink"/>
                <w:color w:val="000000" w:themeColor="text1"/>
              </w:rPr>
              <w:t>.</w:t>
            </w:r>
            <w:r w:rsidRPr="00D94126">
              <w:rPr>
                <w:rStyle w:val="Hyperlink"/>
                <w:color w:val="000000" w:themeColor="text1"/>
                <w:sz w:val="24"/>
                <w:szCs w:val="24"/>
              </w:rPr>
              <w:t>net.</w:t>
            </w:r>
            <w:r w:rsidRPr="00D94126">
              <w:rPr>
                <w:rFonts w:ascii="TimesNewRomanPS-BoldItalicMT" w:hAnsi="TimesNewRomanPS-BoldItalicMT" w:cs="TimesNewRomanPS-BoldItalicMT"/>
                <w:b/>
                <w:bCs/>
                <w:i/>
                <w:iCs/>
                <w:color w:val="000000" w:themeColor="text1"/>
                <w:kern w:val="0"/>
                <w:sz w:val="24"/>
                <w:szCs w:val="24"/>
                <w:lang w:eastAsia="en-US"/>
              </w:rPr>
              <w:t xml:space="preserve"> </w:t>
            </w:r>
          </w:p>
          <w:p w:rsidR="00676CFD" w:rsidRPr="00D94126" w:rsidRDefault="00676CFD" w:rsidP="00676CFD">
            <w:pPr>
              <w:widowControl/>
              <w:overflowPunct/>
              <w:rPr>
                <w:rFonts w:ascii="TimesNewRomanPS-BoldItalicMT" w:hAnsi="TimesNewRomanPS-BoldItalicMT" w:cs="TimesNewRomanPS-BoldItalicMT"/>
                <w:b/>
                <w:bCs/>
                <w:i/>
                <w:iCs/>
                <w:color w:val="000000" w:themeColor="text1"/>
                <w:kern w:val="0"/>
                <w:sz w:val="24"/>
                <w:szCs w:val="24"/>
                <w:lang w:eastAsia="en-US"/>
              </w:rPr>
            </w:pPr>
          </w:p>
          <w:p w:rsidR="008E033F" w:rsidRPr="00CA3E9E" w:rsidRDefault="008E033F" w:rsidP="008E033F">
            <w:pPr>
              <w:widowControl/>
              <w:overflowPunct/>
              <w:rPr>
                <w:b/>
                <w:bCs/>
                <w:i/>
                <w:iCs/>
                <w:color w:val="000000" w:themeColor="text1"/>
                <w:kern w:val="0"/>
                <w:sz w:val="24"/>
                <w:szCs w:val="24"/>
                <w:u w:val="single"/>
                <w:lang w:eastAsia="en-US"/>
              </w:rPr>
            </w:pPr>
            <w:r w:rsidRPr="00CA3E9E">
              <w:rPr>
                <w:b/>
                <w:bCs/>
                <w:i/>
                <w:iCs/>
                <w:color w:val="000000" w:themeColor="text1"/>
                <w:kern w:val="0"/>
                <w:sz w:val="24"/>
                <w:szCs w:val="24"/>
                <w:u w:val="single"/>
                <w:lang w:eastAsia="en-US"/>
              </w:rPr>
              <w:t>Dëshmia e kërkuar dokumentare:</w:t>
            </w:r>
          </w:p>
          <w:p w:rsidR="008E033F" w:rsidRPr="00D94126" w:rsidRDefault="008E033F" w:rsidP="008E033F">
            <w:pPr>
              <w:widowControl/>
              <w:overflowPunct/>
              <w:jc w:val="both"/>
              <w:rPr>
                <w:color w:val="000000" w:themeColor="text1"/>
                <w:kern w:val="0"/>
                <w:sz w:val="24"/>
                <w:szCs w:val="24"/>
                <w:lang w:eastAsia="en-US"/>
              </w:rPr>
            </w:pPr>
            <w:r w:rsidRPr="00D94126">
              <w:rPr>
                <w:color w:val="000000" w:themeColor="text1"/>
                <w:kern w:val="0"/>
                <w:sz w:val="24"/>
                <w:szCs w:val="24"/>
                <w:lang w:eastAsia="en-US"/>
              </w:rPr>
              <w:t xml:space="preserve">Evidenca1. </w:t>
            </w:r>
            <w:r w:rsidRPr="00D94126">
              <w:rPr>
                <w:b/>
                <w:bCs/>
                <w:color w:val="000000" w:themeColor="text1"/>
                <w:kern w:val="0"/>
                <w:sz w:val="24"/>
                <w:szCs w:val="24"/>
                <w:lang w:eastAsia="en-US"/>
              </w:rPr>
              <w:t>Një deklarata e shkruar nën Betim</w:t>
            </w:r>
            <w:r w:rsidRPr="00D94126">
              <w:rPr>
                <w:color w:val="000000" w:themeColor="text1"/>
                <w:kern w:val="0"/>
                <w:sz w:val="24"/>
                <w:szCs w:val="24"/>
                <w:lang w:eastAsia="en-US"/>
              </w:rPr>
              <w:t>, e nënshkruar nga tenderuesi duke përdorur</w:t>
            </w:r>
          </w:p>
          <w:p w:rsidR="008E033F" w:rsidRPr="00D94126" w:rsidRDefault="008E033F" w:rsidP="008E033F">
            <w:pPr>
              <w:widowControl/>
              <w:overflowPunct/>
              <w:jc w:val="both"/>
              <w:rPr>
                <w:color w:val="000000" w:themeColor="text1"/>
                <w:kern w:val="0"/>
                <w:sz w:val="24"/>
                <w:szCs w:val="24"/>
                <w:lang w:eastAsia="en-US"/>
              </w:rPr>
            </w:pPr>
            <w:r w:rsidRPr="00D94126">
              <w:rPr>
                <w:color w:val="000000" w:themeColor="text1"/>
                <w:kern w:val="0"/>
                <w:sz w:val="24"/>
                <w:szCs w:val="24"/>
                <w:lang w:eastAsia="en-US"/>
              </w:rPr>
              <w:t>formën e përcaktuar ne dosjen e tenderit.</w:t>
            </w:r>
          </w:p>
          <w:p w:rsidR="008E033F" w:rsidRPr="00D94126" w:rsidRDefault="008E033F" w:rsidP="008E033F">
            <w:pPr>
              <w:widowControl/>
              <w:overflowPunct/>
              <w:jc w:val="both"/>
              <w:rPr>
                <w:color w:val="000000" w:themeColor="text1"/>
                <w:kern w:val="0"/>
                <w:sz w:val="24"/>
                <w:szCs w:val="24"/>
                <w:lang w:eastAsia="en-US"/>
              </w:rPr>
            </w:pPr>
          </w:p>
          <w:p w:rsidR="008E033F" w:rsidRPr="00D94126" w:rsidRDefault="008E033F" w:rsidP="008E033F">
            <w:pPr>
              <w:widowControl/>
              <w:overflowPunct/>
              <w:jc w:val="both"/>
              <w:rPr>
                <w:color w:val="000000" w:themeColor="text1"/>
                <w:kern w:val="0"/>
                <w:sz w:val="24"/>
                <w:szCs w:val="24"/>
                <w:lang w:eastAsia="en-US"/>
              </w:rPr>
            </w:pPr>
            <w:r w:rsidRPr="00D94126">
              <w:rPr>
                <w:color w:val="000000" w:themeColor="text1"/>
                <w:kern w:val="0"/>
                <w:sz w:val="24"/>
                <w:szCs w:val="24"/>
                <w:lang w:eastAsia="en-US"/>
              </w:rPr>
              <w:t>Dëshmitë lidhur me kërkesat e pranueshmërise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8E033F" w:rsidRPr="00D94126" w:rsidRDefault="008E033F" w:rsidP="008E033F">
            <w:pPr>
              <w:widowControl/>
              <w:overflowPunct/>
              <w:jc w:val="both"/>
              <w:rPr>
                <w:color w:val="000000" w:themeColor="text1"/>
                <w:kern w:val="0"/>
                <w:sz w:val="24"/>
                <w:szCs w:val="24"/>
                <w:lang w:eastAsia="en-US"/>
              </w:rPr>
            </w:pPr>
          </w:p>
          <w:p w:rsidR="008E033F" w:rsidRPr="00B1773D" w:rsidRDefault="008E033F" w:rsidP="008E033F">
            <w:pPr>
              <w:widowControl/>
              <w:overflowPunct/>
              <w:jc w:val="both"/>
              <w:rPr>
                <w:b/>
                <w:color w:val="000000" w:themeColor="text1"/>
                <w:kern w:val="0"/>
                <w:sz w:val="24"/>
                <w:szCs w:val="24"/>
                <w:u w:val="single"/>
                <w:lang w:eastAsia="en-US"/>
              </w:rPr>
            </w:pPr>
            <w:r w:rsidRPr="00B1773D">
              <w:rPr>
                <w:b/>
                <w:color w:val="000000" w:themeColor="text1"/>
                <w:kern w:val="0"/>
                <w:sz w:val="24"/>
                <w:szCs w:val="24"/>
                <w:u w:val="single"/>
                <w:lang w:eastAsia="en-US"/>
              </w:rPr>
              <w:t>Evidenca nga fituesi i tenderit</w:t>
            </w:r>
          </w:p>
          <w:p w:rsidR="008E033F" w:rsidRPr="00D94126" w:rsidRDefault="008E033F" w:rsidP="008E033F">
            <w:pPr>
              <w:widowControl/>
              <w:overflowPunct/>
              <w:ind w:left="370"/>
              <w:jc w:val="both"/>
              <w:rPr>
                <w:color w:val="000000" w:themeColor="text1"/>
                <w:kern w:val="0"/>
                <w:sz w:val="24"/>
                <w:szCs w:val="24"/>
                <w:lang w:eastAsia="en-US"/>
              </w:rPr>
            </w:pPr>
            <w:r w:rsidRPr="00D94126">
              <w:rPr>
                <w:color w:val="000000" w:themeColor="text1"/>
                <w:kern w:val="0"/>
                <w:sz w:val="24"/>
                <w:szCs w:val="24"/>
                <w:lang w:eastAsia="en-US"/>
              </w:rPr>
              <w:t>Dokumentet te cilat do te kërkohen si dëshmi për përmbushje te kërkesave te pranueshmërise para shpërblimit te kontratës janë me se vijon:</w:t>
            </w:r>
          </w:p>
          <w:p w:rsidR="008E033F" w:rsidRPr="00D94126" w:rsidRDefault="008E033F" w:rsidP="00D74316">
            <w:pPr>
              <w:pStyle w:val="ListParagraph"/>
              <w:widowControl/>
              <w:numPr>
                <w:ilvl w:val="0"/>
                <w:numId w:val="2"/>
              </w:numPr>
              <w:overflowPunct/>
              <w:jc w:val="both"/>
              <w:rPr>
                <w:color w:val="000000" w:themeColor="text1"/>
                <w:kern w:val="0"/>
                <w:sz w:val="24"/>
                <w:szCs w:val="24"/>
                <w:lang w:eastAsia="en-US"/>
              </w:rPr>
            </w:pPr>
            <w:r w:rsidRPr="00D94126">
              <w:rPr>
                <w:color w:val="000000" w:themeColor="text1"/>
                <w:kern w:val="0"/>
                <w:sz w:val="24"/>
                <w:szCs w:val="24"/>
                <w:lang w:eastAsia="en-US"/>
              </w:rPr>
              <w:t>Për situatën referuar nenit 65, paragrafi 3, nen-paragrafi 3.1, 3.3, 3.4, 3.5 dhe 3.6 dh  paragrafi 4, nen-paragrafi 4.1, 4.2, dhe 4.4, vërtetim i lëshuar nga gjykata kompetente apo autoritetet administrative të vendit të themelimit të tenderuesit.</w:t>
            </w:r>
          </w:p>
          <w:p w:rsidR="008E033F" w:rsidRPr="00D94126" w:rsidRDefault="008E033F" w:rsidP="00D74316">
            <w:pPr>
              <w:pStyle w:val="ListParagraph"/>
              <w:widowControl/>
              <w:numPr>
                <w:ilvl w:val="0"/>
                <w:numId w:val="2"/>
              </w:numPr>
              <w:overflowPunct/>
              <w:jc w:val="both"/>
              <w:rPr>
                <w:color w:val="000000" w:themeColor="text1"/>
                <w:kern w:val="0"/>
                <w:sz w:val="24"/>
                <w:szCs w:val="24"/>
                <w:lang w:eastAsia="en-US"/>
              </w:rPr>
            </w:pPr>
            <w:r w:rsidRPr="00D94126">
              <w:rPr>
                <w:color w:val="000000" w:themeColor="text1"/>
                <w:kern w:val="0"/>
                <w:sz w:val="24"/>
                <w:szCs w:val="24"/>
                <w:lang w:eastAsia="en-US"/>
              </w:rPr>
              <w:t>Vërtetimi i lëshuar nga Administrata Tatimore e vendit të themelimit të operatorit ekonomik, se operatori ekonomik në fjalë nuk është delikuent (shkelës) në pagesën e tatimeve së paku deri në tremujorin e fundit të vitit para datës së publikimit të Njoftimit të Kontratës.</w:t>
            </w:r>
          </w:p>
          <w:p w:rsidR="0062586B" w:rsidRPr="00D94126" w:rsidRDefault="008E033F" w:rsidP="008E033F">
            <w:pPr>
              <w:widowControl/>
              <w:overflowPunct/>
              <w:jc w:val="both"/>
              <w:rPr>
                <w:color w:val="000000" w:themeColor="text1"/>
                <w:kern w:val="0"/>
                <w:sz w:val="22"/>
                <w:szCs w:val="22"/>
                <w:lang w:eastAsia="en-US"/>
              </w:rPr>
            </w:pPr>
            <w:r w:rsidRPr="00D94126">
              <w:rPr>
                <w:color w:val="000000" w:themeColor="text1"/>
                <w:kern w:val="0"/>
                <w:sz w:val="24"/>
                <w:szCs w:val="24"/>
                <w:lang w:eastAsia="en-US"/>
              </w:rPr>
              <w:t xml:space="preserve">Në lidhje me dispozitat e tjera të përcaktuara në Nenin 65 si dhe në rastin kur lëshimi i </w:t>
            </w:r>
            <w:r w:rsidRPr="00D94126">
              <w:rPr>
                <w:color w:val="000000" w:themeColor="text1"/>
                <w:kern w:val="0"/>
                <w:sz w:val="24"/>
                <w:szCs w:val="24"/>
                <w:lang w:eastAsia="en-US"/>
              </w:rPr>
              <w:lastRenderedPageBreak/>
              <w:t>dokumenteve dhe certifikatave që referohen më lart është i pamundshëm për arsye objektive, apo kur dokumentet nuk mbulojnë të gjitha rastet për të cilat është nxjerrë dëshmia, një deklaratë nën betim nga tenderuesi mund të pranohet si dëshmi e mjaftueshme.</w:t>
            </w:r>
            <w:bookmarkStart w:id="32" w:name="_GoBack"/>
            <w:bookmarkEnd w:id="32"/>
          </w:p>
        </w:tc>
      </w:tr>
      <w:tr w:rsidR="00FB142A" w:rsidRPr="00D94126"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85DDC" w:rsidRDefault="00285DDC" w:rsidP="00FB142A">
            <w:pPr>
              <w:rPr>
                <w:b/>
                <w:bCs/>
                <w:color w:val="000000" w:themeColor="text1"/>
                <w:sz w:val="24"/>
                <w:szCs w:val="24"/>
              </w:rPr>
            </w:pPr>
          </w:p>
          <w:p w:rsidR="003C37CA" w:rsidRPr="00D94126" w:rsidRDefault="00FB142A" w:rsidP="00FB142A">
            <w:pPr>
              <w:rPr>
                <w:b/>
                <w:bCs/>
                <w:color w:val="000000" w:themeColor="text1"/>
                <w:sz w:val="24"/>
                <w:szCs w:val="24"/>
              </w:rPr>
            </w:pPr>
            <w:r w:rsidRPr="00D94126">
              <w:rPr>
                <w:b/>
                <w:bCs/>
                <w:color w:val="000000" w:themeColor="text1"/>
                <w:sz w:val="24"/>
                <w:szCs w:val="24"/>
              </w:rPr>
              <w:t>III.2.2</w:t>
            </w:r>
            <w:r w:rsidR="00F7522F" w:rsidRPr="00D94126">
              <w:rPr>
                <w:b/>
                <w:bCs/>
                <w:color w:val="000000" w:themeColor="text1"/>
                <w:sz w:val="24"/>
                <w:szCs w:val="24"/>
              </w:rPr>
              <w:t>)</w:t>
            </w:r>
            <w:r w:rsidRPr="00D94126">
              <w:rPr>
                <w:b/>
                <w:bCs/>
                <w:color w:val="000000" w:themeColor="text1"/>
                <w:sz w:val="24"/>
                <w:szCs w:val="24"/>
              </w:rPr>
              <w:t xml:space="preserve"> </w:t>
            </w:r>
            <w:r w:rsidR="00AA32ED" w:rsidRPr="00D94126">
              <w:rPr>
                <w:b/>
                <w:bCs/>
                <w:color w:val="000000" w:themeColor="text1"/>
                <w:sz w:val="24"/>
                <w:szCs w:val="24"/>
              </w:rPr>
              <w:t>Përshtatshmëria profesionale</w:t>
            </w:r>
            <w:r w:rsidR="00BE6E43" w:rsidRPr="00D94126">
              <w:rPr>
                <w:b/>
                <w:bCs/>
                <w:color w:val="000000" w:themeColor="text1"/>
                <w:sz w:val="24"/>
                <w:szCs w:val="24"/>
              </w:rPr>
              <w:t>:</w:t>
            </w:r>
          </w:p>
          <w:p w:rsidR="004E76AD" w:rsidRPr="00D94126" w:rsidRDefault="004E76AD" w:rsidP="004E76AD">
            <w:pPr>
              <w:widowControl/>
              <w:overflowPunct/>
              <w:rPr>
                <w:color w:val="000000" w:themeColor="text1"/>
                <w:kern w:val="0"/>
                <w:sz w:val="24"/>
                <w:szCs w:val="24"/>
                <w:lang w:eastAsia="en-US"/>
              </w:rPr>
            </w:pPr>
            <w:r w:rsidRPr="00CA3E9E">
              <w:rPr>
                <w:b/>
                <w:color w:val="000000" w:themeColor="text1"/>
                <w:kern w:val="0"/>
                <w:sz w:val="24"/>
                <w:szCs w:val="24"/>
                <w:u w:val="single"/>
                <w:lang w:eastAsia="en-US"/>
              </w:rPr>
              <w:t>Kërkesa 1</w:t>
            </w:r>
            <w:r w:rsidRPr="00D94126">
              <w:rPr>
                <w:color w:val="000000" w:themeColor="text1"/>
                <w:kern w:val="0"/>
                <w:sz w:val="24"/>
                <w:szCs w:val="24"/>
                <w:lang w:eastAsia="en-US"/>
              </w:rPr>
              <w:t>. Regjistrimi si operator ekonomik në regjistrin profesional, komercial dhe/apo regjistrin</w:t>
            </w:r>
          </w:p>
          <w:p w:rsidR="004E76AD" w:rsidRPr="00D94126" w:rsidRDefault="004E76AD" w:rsidP="004E76AD">
            <w:pPr>
              <w:widowControl/>
              <w:overflowPunct/>
              <w:rPr>
                <w:color w:val="000000" w:themeColor="text1"/>
                <w:kern w:val="0"/>
                <w:sz w:val="24"/>
                <w:szCs w:val="24"/>
                <w:lang w:eastAsia="en-US"/>
              </w:rPr>
            </w:pPr>
            <w:r w:rsidRPr="00D94126">
              <w:rPr>
                <w:color w:val="000000" w:themeColor="text1"/>
                <w:kern w:val="0"/>
                <w:sz w:val="24"/>
                <w:szCs w:val="24"/>
                <w:lang w:eastAsia="en-US"/>
              </w:rPr>
              <w:t>e ndërmarrjeve në vendin e juaj të themelimit;</w:t>
            </w:r>
          </w:p>
          <w:p w:rsidR="004E76AD" w:rsidRPr="00D94126" w:rsidRDefault="004E76AD" w:rsidP="004E76AD">
            <w:pPr>
              <w:widowControl/>
              <w:overflowPunct/>
              <w:rPr>
                <w:color w:val="000000" w:themeColor="text1"/>
                <w:kern w:val="0"/>
                <w:sz w:val="24"/>
                <w:szCs w:val="24"/>
                <w:lang w:eastAsia="en-US"/>
              </w:rPr>
            </w:pPr>
            <w:r w:rsidRPr="00CA3E9E">
              <w:rPr>
                <w:b/>
                <w:color w:val="000000" w:themeColor="text1"/>
                <w:kern w:val="0"/>
                <w:sz w:val="24"/>
                <w:szCs w:val="24"/>
                <w:u w:val="single"/>
                <w:lang w:eastAsia="en-US"/>
              </w:rPr>
              <w:t>Kërkesa 2</w:t>
            </w:r>
            <w:r w:rsidRPr="00D94126">
              <w:rPr>
                <w:color w:val="000000" w:themeColor="text1"/>
                <w:kern w:val="0"/>
                <w:sz w:val="24"/>
                <w:szCs w:val="24"/>
                <w:lang w:eastAsia="en-US"/>
              </w:rPr>
              <w:t>. Regjistrimi i TVSH;</w:t>
            </w:r>
            <w:r w:rsidR="002B2CFD" w:rsidRPr="00D94126">
              <w:rPr>
                <w:color w:val="000000" w:themeColor="text1"/>
                <w:kern w:val="0"/>
                <w:sz w:val="24"/>
                <w:szCs w:val="24"/>
                <w:lang w:eastAsia="en-US"/>
              </w:rPr>
              <w:t xml:space="preserve"> </w:t>
            </w:r>
          </w:p>
          <w:p w:rsidR="0016537E" w:rsidRPr="00D94126" w:rsidRDefault="004E76AD" w:rsidP="004E76AD">
            <w:pPr>
              <w:widowControl/>
              <w:overflowPunct/>
              <w:rPr>
                <w:color w:val="000000" w:themeColor="text1"/>
                <w:kern w:val="0"/>
                <w:sz w:val="24"/>
                <w:szCs w:val="24"/>
                <w:lang w:eastAsia="en-US"/>
              </w:rPr>
            </w:pPr>
            <w:r w:rsidRPr="00CA3E9E">
              <w:rPr>
                <w:b/>
                <w:color w:val="000000" w:themeColor="text1"/>
                <w:kern w:val="0"/>
                <w:sz w:val="24"/>
                <w:szCs w:val="24"/>
                <w:u w:val="single"/>
                <w:lang w:eastAsia="en-US"/>
              </w:rPr>
              <w:t>Kërkesa 3.</w:t>
            </w:r>
            <w:r w:rsidRPr="00D94126">
              <w:rPr>
                <w:color w:val="000000" w:themeColor="text1"/>
                <w:kern w:val="0"/>
                <w:sz w:val="24"/>
                <w:szCs w:val="24"/>
                <w:u w:val="single"/>
                <w:lang w:eastAsia="en-US"/>
              </w:rPr>
              <w:t xml:space="preserve"> </w:t>
            </w:r>
            <w:r w:rsidR="0016537E" w:rsidRPr="00D94126">
              <w:rPr>
                <w:color w:val="000000" w:themeColor="text1"/>
                <w:kern w:val="0"/>
                <w:sz w:val="24"/>
                <w:szCs w:val="24"/>
                <w:lang w:eastAsia="en-US"/>
              </w:rPr>
              <w:t>Regjistrimi i Numrit Fiskal</w:t>
            </w:r>
          </w:p>
          <w:p w:rsidR="0016537E" w:rsidRPr="00D94126" w:rsidRDefault="0016537E" w:rsidP="0016537E">
            <w:pPr>
              <w:widowControl/>
              <w:overflowPunct/>
              <w:rPr>
                <w:color w:val="000000" w:themeColor="text1"/>
                <w:kern w:val="0"/>
                <w:sz w:val="24"/>
                <w:szCs w:val="24"/>
                <w:lang w:eastAsia="en-US"/>
              </w:rPr>
            </w:pPr>
          </w:p>
          <w:p w:rsidR="0016537E" w:rsidRPr="00D94126" w:rsidRDefault="0016537E" w:rsidP="0016537E">
            <w:pPr>
              <w:widowControl/>
              <w:overflowPunct/>
              <w:rPr>
                <w:b/>
                <w:bCs/>
                <w:i/>
                <w:iCs/>
                <w:color w:val="000000" w:themeColor="text1"/>
                <w:kern w:val="0"/>
                <w:sz w:val="24"/>
                <w:szCs w:val="24"/>
                <w:lang w:eastAsia="en-US"/>
              </w:rPr>
            </w:pPr>
            <w:r w:rsidRPr="00D94126">
              <w:rPr>
                <w:b/>
                <w:bCs/>
                <w:i/>
                <w:iCs/>
                <w:color w:val="000000" w:themeColor="text1"/>
                <w:kern w:val="0"/>
                <w:sz w:val="24"/>
                <w:szCs w:val="24"/>
                <w:lang w:eastAsia="en-US"/>
              </w:rPr>
              <w:t>Dëshmia e kërkuar dokumentare:</w:t>
            </w:r>
          </w:p>
          <w:p w:rsidR="004E76AD" w:rsidRPr="00D94126" w:rsidRDefault="004E76AD" w:rsidP="004E76AD">
            <w:pPr>
              <w:widowControl/>
              <w:overflowPunct/>
              <w:rPr>
                <w:color w:val="000000" w:themeColor="text1"/>
                <w:kern w:val="0"/>
                <w:sz w:val="24"/>
                <w:szCs w:val="24"/>
                <w:lang w:eastAsia="en-US"/>
              </w:rPr>
            </w:pPr>
            <w:r w:rsidRPr="00CA3E9E">
              <w:rPr>
                <w:b/>
                <w:color w:val="000000" w:themeColor="text1"/>
                <w:kern w:val="0"/>
                <w:sz w:val="24"/>
                <w:szCs w:val="24"/>
                <w:u w:val="single"/>
                <w:lang w:eastAsia="en-US"/>
              </w:rPr>
              <w:t>Evidenca 1</w:t>
            </w:r>
            <w:r w:rsidRPr="00D94126">
              <w:rPr>
                <w:color w:val="000000" w:themeColor="text1"/>
                <w:kern w:val="0"/>
                <w:sz w:val="24"/>
                <w:szCs w:val="24"/>
                <w:lang w:eastAsia="en-US"/>
              </w:rPr>
              <w:t>. Një dokument i lëshuar nga autoriteti përkatës publik në vendin e themelimit të</w:t>
            </w:r>
          </w:p>
          <w:p w:rsidR="004E76AD" w:rsidRPr="00D94126" w:rsidRDefault="004E76AD" w:rsidP="004E76AD">
            <w:pPr>
              <w:widowControl/>
              <w:overflowPunct/>
              <w:rPr>
                <w:color w:val="000000" w:themeColor="text1"/>
                <w:kern w:val="0"/>
                <w:sz w:val="24"/>
                <w:szCs w:val="24"/>
                <w:lang w:eastAsia="en-US"/>
              </w:rPr>
            </w:pPr>
            <w:r w:rsidRPr="00D94126">
              <w:rPr>
                <w:color w:val="000000" w:themeColor="text1"/>
                <w:kern w:val="0"/>
                <w:sz w:val="24"/>
                <w:szCs w:val="24"/>
                <w:lang w:eastAsia="en-US"/>
              </w:rPr>
              <w:t>operatorit ekonomik me të cilin evidentohet regjistrimi i operatorit ekonomik në atë vend (Kopja e</w:t>
            </w:r>
          </w:p>
          <w:p w:rsidR="004E76AD" w:rsidRPr="00D94126" w:rsidRDefault="004E76AD" w:rsidP="004E76AD">
            <w:pPr>
              <w:widowControl/>
              <w:overflowPunct/>
              <w:rPr>
                <w:color w:val="000000" w:themeColor="text1"/>
                <w:kern w:val="0"/>
                <w:sz w:val="24"/>
                <w:szCs w:val="24"/>
                <w:lang w:eastAsia="en-US"/>
              </w:rPr>
            </w:pPr>
            <w:r w:rsidRPr="00D94126">
              <w:rPr>
                <w:color w:val="000000" w:themeColor="text1"/>
                <w:kern w:val="0"/>
                <w:sz w:val="24"/>
                <w:szCs w:val="24"/>
                <w:lang w:eastAsia="en-US"/>
              </w:rPr>
              <w:t>certifikatës së biznesit);</w:t>
            </w:r>
          </w:p>
          <w:p w:rsidR="004E76AD" w:rsidRPr="00D94126" w:rsidRDefault="004E76AD" w:rsidP="004E76AD">
            <w:pPr>
              <w:jc w:val="both"/>
              <w:rPr>
                <w:color w:val="000000" w:themeColor="text1"/>
                <w:sz w:val="24"/>
                <w:szCs w:val="24"/>
              </w:rPr>
            </w:pPr>
            <w:r w:rsidRPr="00CA3E9E">
              <w:rPr>
                <w:b/>
                <w:color w:val="000000" w:themeColor="text1"/>
                <w:kern w:val="0"/>
                <w:sz w:val="24"/>
                <w:szCs w:val="24"/>
                <w:u w:val="single"/>
                <w:lang w:eastAsia="en-US"/>
              </w:rPr>
              <w:t>Evidenca</w:t>
            </w:r>
            <w:r w:rsidRPr="00D94126">
              <w:rPr>
                <w:color w:val="000000" w:themeColor="text1"/>
                <w:kern w:val="0"/>
                <w:sz w:val="24"/>
                <w:szCs w:val="24"/>
                <w:u w:val="single"/>
                <w:lang w:eastAsia="en-US"/>
              </w:rPr>
              <w:t xml:space="preserve"> 2.</w:t>
            </w:r>
            <w:r w:rsidRPr="00D94126">
              <w:rPr>
                <w:color w:val="000000" w:themeColor="text1"/>
                <w:kern w:val="0"/>
                <w:sz w:val="24"/>
                <w:szCs w:val="24"/>
                <w:lang w:eastAsia="en-US"/>
              </w:rPr>
              <w:t xml:space="preserve"> Kopja e certifikatës se TVSH-se;</w:t>
            </w:r>
          </w:p>
          <w:p w:rsidR="00AB703C" w:rsidRPr="00D94126" w:rsidRDefault="004E76AD" w:rsidP="004E76AD">
            <w:pPr>
              <w:jc w:val="both"/>
              <w:rPr>
                <w:color w:val="000000" w:themeColor="text1"/>
                <w:sz w:val="24"/>
                <w:szCs w:val="24"/>
              </w:rPr>
            </w:pPr>
            <w:r w:rsidRPr="00CA3E9E">
              <w:rPr>
                <w:b/>
                <w:color w:val="000000" w:themeColor="text1"/>
                <w:kern w:val="0"/>
                <w:sz w:val="24"/>
                <w:szCs w:val="24"/>
                <w:u w:val="single"/>
                <w:lang w:eastAsia="en-US"/>
              </w:rPr>
              <w:t>Evidenca 3.</w:t>
            </w:r>
            <w:r w:rsidRPr="00D94126">
              <w:rPr>
                <w:color w:val="000000" w:themeColor="text1"/>
                <w:kern w:val="0"/>
                <w:sz w:val="24"/>
                <w:szCs w:val="24"/>
                <w:u w:val="single"/>
                <w:lang w:eastAsia="en-US"/>
              </w:rPr>
              <w:t xml:space="preserve"> </w:t>
            </w:r>
            <w:r w:rsidRPr="00D94126">
              <w:rPr>
                <w:color w:val="000000" w:themeColor="text1"/>
                <w:kern w:val="0"/>
                <w:sz w:val="24"/>
                <w:szCs w:val="24"/>
                <w:lang w:eastAsia="en-US"/>
              </w:rPr>
              <w:t xml:space="preserve">Kopja e </w:t>
            </w:r>
            <w:r w:rsidR="00AB703C" w:rsidRPr="00D94126">
              <w:rPr>
                <w:color w:val="000000" w:themeColor="text1"/>
                <w:kern w:val="0"/>
                <w:sz w:val="24"/>
                <w:szCs w:val="24"/>
                <w:lang w:eastAsia="en-US"/>
              </w:rPr>
              <w:t>certifikatës se numrit fiskal.</w:t>
            </w:r>
            <w:r w:rsidR="00AB703C" w:rsidRPr="00D94126">
              <w:rPr>
                <w:color w:val="000000" w:themeColor="text1"/>
                <w:sz w:val="24"/>
                <w:szCs w:val="24"/>
              </w:rPr>
              <w:t xml:space="preserve"> </w:t>
            </w:r>
          </w:p>
          <w:p w:rsidR="003A3832" w:rsidRPr="00D94126" w:rsidRDefault="003A3832" w:rsidP="00AB703C">
            <w:pPr>
              <w:widowControl/>
              <w:overflowPunct/>
              <w:autoSpaceDE/>
              <w:adjustRightInd/>
              <w:jc w:val="both"/>
              <w:rPr>
                <w:color w:val="000000" w:themeColor="text1"/>
                <w:sz w:val="24"/>
                <w:szCs w:val="24"/>
              </w:rPr>
            </w:pPr>
          </w:p>
        </w:tc>
      </w:tr>
      <w:tr w:rsidR="002003A1" w:rsidRPr="00D94126"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0C73FD" w:rsidRDefault="002003A1" w:rsidP="003425C6">
            <w:pPr>
              <w:rPr>
                <w:b/>
                <w:bCs/>
                <w:color w:val="000000" w:themeColor="text1"/>
                <w:sz w:val="24"/>
                <w:szCs w:val="24"/>
              </w:rPr>
            </w:pPr>
            <w:r w:rsidRPr="00D94126">
              <w:rPr>
                <w:b/>
                <w:bCs/>
                <w:color w:val="000000" w:themeColor="text1"/>
                <w:sz w:val="24"/>
                <w:szCs w:val="24"/>
              </w:rPr>
              <w:t>III.2.</w:t>
            </w:r>
            <w:r w:rsidR="00FB142A" w:rsidRPr="00D94126">
              <w:rPr>
                <w:b/>
                <w:bCs/>
                <w:color w:val="000000" w:themeColor="text1"/>
                <w:sz w:val="24"/>
                <w:szCs w:val="24"/>
              </w:rPr>
              <w:t>3</w:t>
            </w:r>
            <w:r w:rsidR="00F7522F" w:rsidRPr="00D94126">
              <w:rPr>
                <w:b/>
                <w:bCs/>
                <w:color w:val="000000" w:themeColor="text1"/>
                <w:sz w:val="24"/>
                <w:szCs w:val="24"/>
              </w:rPr>
              <w:t>)</w:t>
            </w:r>
            <w:r w:rsidRPr="00D94126">
              <w:rPr>
                <w:b/>
                <w:bCs/>
                <w:color w:val="000000" w:themeColor="text1"/>
                <w:sz w:val="24"/>
                <w:szCs w:val="24"/>
              </w:rPr>
              <w:t xml:space="preserve"> </w:t>
            </w:r>
            <w:r w:rsidR="00AA32ED" w:rsidRPr="00D94126">
              <w:rPr>
                <w:b/>
                <w:bCs/>
                <w:color w:val="000000" w:themeColor="text1"/>
                <w:sz w:val="24"/>
                <w:szCs w:val="24"/>
              </w:rPr>
              <w:t>Kapaciteti ekonomik dhe financiar</w:t>
            </w:r>
            <w:r w:rsidR="001508B8" w:rsidRPr="00D94126">
              <w:rPr>
                <w:b/>
                <w:bCs/>
                <w:color w:val="000000" w:themeColor="text1"/>
                <w:sz w:val="24"/>
                <w:szCs w:val="24"/>
              </w:rPr>
              <w:t xml:space="preserve">: </w:t>
            </w:r>
            <w:r w:rsidR="003425C6" w:rsidRPr="00D94126">
              <w:rPr>
                <w:bCs/>
                <w:color w:val="000000" w:themeColor="text1"/>
                <w:sz w:val="24"/>
                <w:szCs w:val="24"/>
              </w:rPr>
              <w:t>N/A</w:t>
            </w:r>
            <w:r w:rsidR="003425C6" w:rsidRPr="00D94126">
              <w:rPr>
                <w:b/>
                <w:bCs/>
                <w:color w:val="000000" w:themeColor="text1"/>
                <w:sz w:val="24"/>
                <w:szCs w:val="24"/>
              </w:rPr>
              <w:t xml:space="preserve"> </w:t>
            </w:r>
          </w:p>
          <w:p w:rsidR="006842DF" w:rsidRPr="00D94126" w:rsidRDefault="006842DF" w:rsidP="003425C6">
            <w:pPr>
              <w:rPr>
                <w:b/>
                <w:bCs/>
                <w:color w:val="000000" w:themeColor="text1"/>
                <w:sz w:val="24"/>
                <w:szCs w:val="24"/>
              </w:rPr>
            </w:pPr>
          </w:p>
        </w:tc>
      </w:tr>
      <w:tr w:rsidR="002003A1" w:rsidRPr="00D94126" w:rsidTr="009623F2">
        <w:trPr>
          <w:trHeight w:val="2434"/>
          <w:jc w:val="center"/>
        </w:trPr>
        <w:tc>
          <w:tcPr>
            <w:tcW w:w="9693" w:type="dxa"/>
            <w:tcBorders>
              <w:top w:val="single" w:sz="4" w:space="0" w:color="auto"/>
              <w:left w:val="single" w:sz="4" w:space="0" w:color="auto"/>
              <w:bottom w:val="single" w:sz="4" w:space="0" w:color="auto"/>
              <w:right w:val="single" w:sz="4" w:space="0" w:color="auto"/>
            </w:tcBorders>
          </w:tcPr>
          <w:p w:rsidR="00E07138" w:rsidRPr="00D94126" w:rsidRDefault="002003A1" w:rsidP="00E07138">
            <w:pPr>
              <w:ind w:left="100" w:hanging="100"/>
              <w:rPr>
                <w:b/>
                <w:bCs/>
                <w:color w:val="000000" w:themeColor="text1"/>
                <w:sz w:val="24"/>
                <w:szCs w:val="24"/>
              </w:rPr>
            </w:pPr>
            <w:r w:rsidRPr="00D94126">
              <w:rPr>
                <w:b/>
                <w:bCs/>
                <w:color w:val="000000" w:themeColor="text1"/>
                <w:sz w:val="24"/>
                <w:szCs w:val="24"/>
              </w:rPr>
              <w:t>III.2.</w:t>
            </w:r>
            <w:r w:rsidR="00FB142A" w:rsidRPr="00D94126">
              <w:rPr>
                <w:b/>
                <w:bCs/>
                <w:color w:val="000000" w:themeColor="text1"/>
                <w:sz w:val="24"/>
                <w:szCs w:val="24"/>
              </w:rPr>
              <w:t>4</w:t>
            </w:r>
            <w:r w:rsidR="00F7522F" w:rsidRPr="00D94126">
              <w:rPr>
                <w:b/>
                <w:bCs/>
                <w:color w:val="000000" w:themeColor="text1"/>
                <w:sz w:val="24"/>
                <w:szCs w:val="24"/>
              </w:rPr>
              <w:t>)</w:t>
            </w:r>
            <w:r w:rsidRPr="00D94126">
              <w:rPr>
                <w:b/>
                <w:bCs/>
                <w:color w:val="000000" w:themeColor="text1"/>
                <w:sz w:val="24"/>
                <w:szCs w:val="24"/>
              </w:rPr>
              <w:t xml:space="preserve"> </w:t>
            </w:r>
            <w:r w:rsidR="00AA32ED" w:rsidRPr="00D94126">
              <w:rPr>
                <w:b/>
                <w:bCs/>
                <w:color w:val="000000" w:themeColor="text1"/>
                <w:sz w:val="24"/>
                <w:szCs w:val="24"/>
              </w:rPr>
              <w:t>Kapaciteti teknik dhe profesional</w:t>
            </w:r>
            <w:r w:rsidR="00E07138" w:rsidRPr="00D94126">
              <w:rPr>
                <w:b/>
                <w:bCs/>
                <w:color w:val="000000" w:themeColor="text1"/>
                <w:sz w:val="24"/>
                <w:szCs w:val="24"/>
              </w:rPr>
              <w:t xml:space="preserve"> </w:t>
            </w:r>
          </w:p>
          <w:p w:rsidR="00F82A00" w:rsidRPr="00D94126" w:rsidRDefault="00F82A00" w:rsidP="00E07138">
            <w:pPr>
              <w:ind w:left="100" w:hanging="100"/>
              <w:rPr>
                <w:b/>
                <w:bCs/>
                <w:color w:val="000000" w:themeColor="text1"/>
                <w:sz w:val="24"/>
                <w:szCs w:val="24"/>
              </w:rPr>
            </w:pPr>
          </w:p>
          <w:p w:rsidR="00560487" w:rsidRDefault="00560487" w:rsidP="00560487">
            <w:pPr>
              <w:pStyle w:val="NoSpacing"/>
              <w:rPr>
                <w:rFonts w:asciiTheme="minorHAnsi" w:hAnsiTheme="minorHAnsi"/>
                <w:b/>
                <w:bCs/>
              </w:rPr>
            </w:pPr>
            <w:r w:rsidRPr="00DE50FA">
              <w:rPr>
                <w:rFonts w:asciiTheme="minorHAnsi" w:hAnsiTheme="minorHAnsi"/>
                <w:b/>
                <w:bCs/>
              </w:rPr>
              <w:t>Kapaciteti teknik dhe profesional :</w:t>
            </w:r>
          </w:p>
          <w:p w:rsidR="00560487" w:rsidRPr="00A85428" w:rsidRDefault="00560487" w:rsidP="00D74316">
            <w:pPr>
              <w:pStyle w:val="NoSpacing"/>
              <w:numPr>
                <w:ilvl w:val="0"/>
                <w:numId w:val="3"/>
              </w:numPr>
              <w:rPr>
                <w:rFonts w:asciiTheme="minorHAnsi" w:hAnsiTheme="minorHAnsi" w:cs="Arial"/>
                <w:color w:val="0000CC"/>
                <w:sz w:val="22"/>
                <w:szCs w:val="22"/>
                <w:lang w:val="sq-AL"/>
              </w:rPr>
            </w:pPr>
            <w:r w:rsidRPr="00A85428">
              <w:rPr>
                <w:rFonts w:asciiTheme="minorHAnsi" w:hAnsiTheme="minorHAnsi" w:cs="Arial"/>
                <w:color w:val="0000CC"/>
                <w:sz w:val="22"/>
                <w:szCs w:val="22"/>
                <w:lang w:val="sq-AL"/>
              </w:rPr>
              <w:t>Operatori Ekonomik duhet të ofrojë dëshmi se ka përfunduar me sukses së paku 2(dy) kontrata të natyres së njëjtë n</w:t>
            </w:r>
            <w:r>
              <w:rPr>
                <w:rFonts w:asciiTheme="minorHAnsi" w:hAnsiTheme="minorHAnsi" w:cs="Arial"/>
                <w:color w:val="0000CC"/>
                <w:sz w:val="22"/>
                <w:szCs w:val="22"/>
                <w:lang w:val="sq-AL"/>
              </w:rPr>
              <w:t>ë 3 (tri) vitet e fun</w:t>
            </w:r>
            <w:r w:rsidRPr="00A85428">
              <w:rPr>
                <w:rFonts w:asciiTheme="minorHAnsi" w:hAnsiTheme="minorHAnsi" w:cs="Arial"/>
                <w:color w:val="0000CC"/>
                <w:sz w:val="22"/>
                <w:szCs w:val="22"/>
                <w:lang w:val="sq-AL"/>
              </w:rPr>
              <w:t>dit.</w:t>
            </w:r>
          </w:p>
          <w:p w:rsidR="00560487" w:rsidRDefault="00560487" w:rsidP="00560487">
            <w:pPr>
              <w:pStyle w:val="NoSpacing"/>
              <w:rPr>
                <w:rFonts w:ascii="Arial" w:hAnsi="Arial" w:cs="Arial"/>
                <w:color w:val="0000FF"/>
                <w:sz w:val="22"/>
                <w:szCs w:val="22"/>
                <w:lang w:val="sq-AL" w:eastAsia="ko-KR"/>
              </w:rPr>
            </w:pPr>
          </w:p>
          <w:p w:rsidR="00560487" w:rsidRDefault="00560487" w:rsidP="00560487">
            <w:pPr>
              <w:rPr>
                <w:rFonts w:asciiTheme="minorHAnsi" w:hAnsiTheme="minorHAnsi"/>
                <w:b/>
                <w:szCs w:val="24"/>
                <w:u w:val="single"/>
              </w:rPr>
            </w:pPr>
            <w:r w:rsidRPr="00DE50FA">
              <w:rPr>
                <w:rFonts w:asciiTheme="minorHAnsi" w:hAnsiTheme="minorHAnsi"/>
                <w:b/>
                <w:szCs w:val="24"/>
                <w:u w:val="single"/>
              </w:rPr>
              <w:t>Dëshmia e kërkuar dokumentare:</w:t>
            </w:r>
          </w:p>
          <w:p w:rsidR="00F66224" w:rsidRPr="004C68B4" w:rsidRDefault="00560487" w:rsidP="00560487">
            <w:pPr>
              <w:jc w:val="both"/>
              <w:rPr>
                <w:sz w:val="24"/>
                <w:szCs w:val="24"/>
              </w:rPr>
            </w:pPr>
            <w:r w:rsidRPr="004C68B4">
              <w:rPr>
                <w:rFonts w:asciiTheme="minorHAnsi" w:hAnsiTheme="minorHAnsi"/>
                <w:color w:val="0000CC"/>
                <w:sz w:val="24"/>
                <w:szCs w:val="24"/>
              </w:rPr>
              <w:t>Operatori Ekonomik duhet të plotësoj një listë të furnizimeve në 3 (tri) vitet e fundit, duke saktësuar:produktet e përfshira, shumën e kontratës, datën dhe pranuesit</w:t>
            </w:r>
            <w:r w:rsidR="00543670" w:rsidRPr="004C68B4">
              <w:rPr>
                <w:rFonts w:asciiTheme="minorHAnsi" w:hAnsiTheme="minorHAnsi"/>
                <w:color w:val="0000CC"/>
                <w:sz w:val="24"/>
                <w:szCs w:val="24"/>
              </w:rPr>
              <w:t>.</w:t>
            </w:r>
          </w:p>
        </w:tc>
      </w:tr>
    </w:tbl>
    <w:p w:rsidR="00285DDC" w:rsidRDefault="00285DDC">
      <w:pPr>
        <w:rPr>
          <w:b/>
          <w:bCs/>
          <w:sz w:val="24"/>
          <w:szCs w:val="24"/>
        </w:rPr>
      </w:pPr>
    </w:p>
    <w:p w:rsidR="009C2BE8" w:rsidRDefault="009C2BE8">
      <w:pPr>
        <w:rPr>
          <w:b/>
          <w:bCs/>
          <w:sz w:val="24"/>
          <w:szCs w:val="24"/>
        </w:rPr>
      </w:pPr>
      <w:r w:rsidRPr="00D94126">
        <w:rPr>
          <w:b/>
          <w:bCs/>
          <w:sz w:val="24"/>
          <w:szCs w:val="24"/>
        </w:rPr>
        <w:t>III.3</w:t>
      </w:r>
      <w:r w:rsidR="00854FF0" w:rsidRPr="00D94126">
        <w:rPr>
          <w:b/>
          <w:bCs/>
          <w:sz w:val="24"/>
          <w:szCs w:val="24"/>
        </w:rPr>
        <w:t>)</w:t>
      </w:r>
      <w:r w:rsidRPr="00D94126">
        <w:rPr>
          <w:b/>
          <w:bCs/>
          <w:sz w:val="24"/>
          <w:szCs w:val="24"/>
        </w:rPr>
        <w:t xml:space="preserve"> </w:t>
      </w:r>
      <w:r w:rsidR="00AA32ED" w:rsidRPr="00D94126">
        <w:rPr>
          <w:b/>
          <w:bCs/>
          <w:sz w:val="24"/>
          <w:szCs w:val="24"/>
        </w:rPr>
        <w:t xml:space="preserve">KUSHTET SPECIFIKE PËR KONTRATAT E </w:t>
      </w:r>
      <w:r w:rsidR="003B622C" w:rsidRPr="00D94126">
        <w:rPr>
          <w:b/>
          <w:bCs/>
          <w:sz w:val="24"/>
          <w:szCs w:val="24"/>
        </w:rPr>
        <w:t>SHËRBIMEVE</w:t>
      </w:r>
    </w:p>
    <w:p w:rsidR="00285DDC" w:rsidRPr="00D94126" w:rsidRDefault="00285DDC">
      <w:pP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D94126"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D94126" w:rsidTr="00406B5F">
              <w:trPr>
                <w:trHeight w:val="303"/>
              </w:trPr>
              <w:tc>
                <w:tcPr>
                  <w:tcW w:w="446" w:type="dxa"/>
                  <w:vAlign w:val="center"/>
                </w:tcPr>
                <w:p w:rsidR="002F7E6D" w:rsidRPr="00D94126" w:rsidRDefault="003B622C" w:rsidP="00266D83">
                  <w:pPr>
                    <w:jc w:val="center"/>
                    <w:rPr>
                      <w:b/>
                      <w:bCs/>
                    </w:rPr>
                  </w:pPr>
                  <w:r w:rsidRPr="00D94126">
                    <w:rPr>
                      <w:b/>
                      <w:bCs/>
                    </w:rPr>
                    <w:t>Po</w:t>
                  </w:r>
                </w:p>
              </w:tc>
              <w:bookmarkStart w:id="33" w:name="Check28"/>
              <w:tc>
                <w:tcPr>
                  <w:tcW w:w="840" w:type="dxa"/>
                  <w:vAlign w:val="center"/>
                </w:tcPr>
                <w:p w:rsidR="002F7E6D" w:rsidRPr="00D94126" w:rsidRDefault="00306921" w:rsidP="00266D83">
                  <w:pPr>
                    <w:jc w:val="center"/>
                  </w:pPr>
                  <w:r w:rsidRPr="00D94126">
                    <w:fldChar w:fldCharType="begin">
                      <w:ffData>
                        <w:name w:val="Check28"/>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33"/>
                </w:p>
              </w:tc>
              <w:tc>
                <w:tcPr>
                  <w:tcW w:w="522" w:type="dxa"/>
                  <w:vAlign w:val="center"/>
                </w:tcPr>
                <w:p w:rsidR="002F7E6D" w:rsidRPr="00D94126" w:rsidRDefault="003B622C" w:rsidP="00266D83">
                  <w:pPr>
                    <w:jc w:val="center"/>
                    <w:rPr>
                      <w:b/>
                      <w:bCs/>
                    </w:rPr>
                  </w:pPr>
                  <w:r w:rsidRPr="00D94126">
                    <w:rPr>
                      <w:b/>
                      <w:bCs/>
                    </w:rPr>
                    <w:t>J</w:t>
                  </w:r>
                  <w:r w:rsidR="002F7E6D" w:rsidRPr="00D94126">
                    <w:rPr>
                      <w:b/>
                      <w:bCs/>
                    </w:rPr>
                    <w:t>o</w:t>
                  </w:r>
                </w:p>
              </w:tc>
              <w:bookmarkStart w:id="34" w:name="Check29"/>
              <w:tc>
                <w:tcPr>
                  <w:tcW w:w="544" w:type="dxa"/>
                  <w:vAlign w:val="center"/>
                </w:tcPr>
                <w:p w:rsidR="002F7E6D" w:rsidRPr="00D94126" w:rsidRDefault="00306921" w:rsidP="00266D83">
                  <w:pPr>
                    <w:jc w:val="center"/>
                  </w:pPr>
                  <w:r w:rsidRPr="00D94126">
                    <w:fldChar w:fldCharType="begin">
                      <w:ffData>
                        <w:name w:val="Check29"/>
                        <w:enabled/>
                        <w:calcOnExit w:val="0"/>
                        <w:checkBox>
                          <w:size w:val="24"/>
                          <w:default w:val="1"/>
                        </w:checkBox>
                      </w:ffData>
                    </w:fldChar>
                  </w:r>
                  <w:r w:rsidR="001508B8" w:rsidRPr="00D94126">
                    <w:instrText xml:space="preserve"> FORMCHECKBOX </w:instrText>
                  </w:r>
                  <w:r>
                    <w:fldChar w:fldCharType="separate"/>
                  </w:r>
                  <w:r w:rsidRPr="00D94126">
                    <w:fldChar w:fldCharType="end"/>
                  </w:r>
                  <w:bookmarkEnd w:id="34"/>
                </w:p>
              </w:tc>
            </w:tr>
          </w:tbl>
          <w:p w:rsidR="002F7E6D" w:rsidRPr="00D94126" w:rsidRDefault="002003A1" w:rsidP="00266D83">
            <w:pPr>
              <w:rPr>
                <w:b/>
                <w:bCs/>
                <w:sz w:val="24"/>
                <w:szCs w:val="24"/>
              </w:rPr>
            </w:pPr>
            <w:r w:rsidRPr="00D94126">
              <w:rPr>
                <w:b/>
                <w:bCs/>
                <w:sz w:val="24"/>
                <w:szCs w:val="24"/>
              </w:rPr>
              <w:t>III.3.1</w:t>
            </w:r>
            <w:r w:rsidR="00406B5F" w:rsidRPr="00D94126">
              <w:rPr>
                <w:b/>
                <w:bCs/>
                <w:sz w:val="24"/>
                <w:szCs w:val="24"/>
              </w:rPr>
              <w:t>)</w:t>
            </w:r>
            <w:r w:rsidR="003B622C" w:rsidRPr="00D94126">
              <w:rPr>
                <w:b/>
                <w:bCs/>
                <w:sz w:val="22"/>
                <w:szCs w:val="22"/>
              </w:rPr>
              <w:t>Ekzekutimi i shërbimeve i rezervuar për një profesion të caktuar</w:t>
            </w:r>
          </w:p>
          <w:p w:rsidR="00854FF0" w:rsidRPr="00D94126" w:rsidRDefault="00B969A5" w:rsidP="008429BE">
            <w:pPr>
              <w:rPr>
                <w:sz w:val="24"/>
                <w:szCs w:val="24"/>
              </w:rPr>
            </w:pPr>
            <w:r w:rsidRPr="00D94126">
              <w:rPr>
                <w:b/>
                <w:i/>
                <w:sz w:val="24"/>
                <w:szCs w:val="24"/>
              </w:rPr>
              <w:t>Nëse po,</w:t>
            </w:r>
            <w:r w:rsidRPr="00D94126">
              <w:rPr>
                <w:sz w:val="24"/>
                <w:szCs w:val="24"/>
              </w:rPr>
              <w:t xml:space="preserve"> referenca për ligjin, rregulloren apo dispozitën administrative përkatëse</w:t>
            </w:r>
          </w:p>
        </w:tc>
      </w:tr>
      <w:tr w:rsidR="002003A1" w:rsidRPr="00D94126" w:rsidTr="00266D83">
        <w:tc>
          <w:tcPr>
            <w:tcW w:w="9639" w:type="dxa"/>
            <w:tcBorders>
              <w:top w:val="single" w:sz="4" w:space="0" w:color="auto"/>
              <w:left w:val="single" w:sz="4" w:space="0" w:color="auto"/>
              <w:bottom w:val="single" w:sz="4" w:space="0" w:color="auto"/>
              <w:right w:val="single" w:sz="4" w:space="0" w:color="auto"/>
            </w:tcBorders>
          </w:tcPr>
          <w:p w:rsidR="00E70626" w:rsidRPr="00D94126" w:rsidRDefault="002003A1">
            <w:pPr>
              <w:rPr>
                <w:b/>
                <w:bCs/>
                <w:sz w:val="24"/>
                <w:szCs w:val="24"/>
              </w:rPr>
            </w:pPr>
            <w:r w:rsidRPr="00D94126">
              <w:rPr>
                <w:b/>
                <w:bCs/>
                <w:sz w:val="24"/>
                <w:szCs w:val="24"/>
              </w:rPr>
              <w:t>III.3.2</w:t>
            </w:r>
            <w:r w:rsidR="00B969A5" w:rsidRPr="00D941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D94126" w:rsidTr="00406B5F">
              <w:trPr>
                <w:trHeight w:val="351"/>
              </w:trPr>
              <w:tc>
                <w:tcPr>
                  <w:tcW w:w="556" w:type="dxa"/>
                  <w:vAlign w:val="center"/>
                </w:tcPr>
                <w:p w:rsidR="00E70626" w:rsidRPr="00D94126" w:rsidRDefault="00B969A5" w:rsidP="00E70626">
                  <w:pPr>
                    <w:rPr>
                      <w:b/>
                      <w:bCs/>
                    </w:rPr>
                  </w:pPr>
                  <w:r w:rsidRPr="00D94126">
                    <w:rPr>
                      <w:b/>
                      <w:bCs/>
                    </w:rPr>
                    <w:t>Po</w:t>
                  </w:r>
                </w:p>
              </w:tc>
              <w:bookmarkStart w:id="35" w:name="Check30"/>
              <w:tc>
                <w:tcPr>
                  <w:tcW w:w="794" w:type="dxa"/>
                  <w:vAlign w:val="center"/>
                </w:tcPr>
                <w:p w:rsidR="00E70626" w:rsidRPr="00D94126" w:rsidRDefault="00306921" w:rsidP="00E70626">
                  <w:r w:rsidRPr="00D94126">
                    <w:fldChar w:fldCharType="begin">
                      <w:ffData>
                        <w:name w:val="Check30"/>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35"/>
                </w:p>
              </w:tc>
              <w:tc>
                <w:tcPr>
                  <w:tcW w:w="494" w:type="dxa"/>
                  <w:vAlign w:val="center"/>
                </w:tcPr>
                <w:p w:rsidR="00E70626" w:rsidRPr="00D94126" w:rsidRDefault="00B969A5" w:rsidP="00E70626">
                  <w:pPr>
                    <w:rPr>
                      <w:b/>
                      <w:bCs/>
                    </w:rPr>
                  </w:pPr>
                  <w:r w:rsidRPr="00D94126">
                    <w:rPr>
                      <w:b/>
                      <w:bCs/>
                    </w:rPr>
                    <w:t>J</w:t>
                  </w:r>
                  <w:r w:rsidR="00E70626" w:rsidRPr="00D94126">
                    <w:rPr>
                      <w:b/>
                      <w:bCs/>
                    </w:rPr>
                    <w:t>o</w:t>
                  </w:r>
                </w:p>
              </w:tc>
              <w:tc>
                <w:tcPr>
                  <w:tcW w:w="514" w:type="dxa"/>
                  <w:vAlign w:val="center"/>
                </w:tcPr>
                <w:p w:rsidR="00E70626" w:rsidRPr="00D94126" w:rsidRDefault="00306921" w:rsidP="00E70626">
                  <w:r>
                    <w:fldChar w:fldCharType="begin">
                      <w:ffData>
                        <w:name w:val="Check31"/>
                        <w:enabled/>
                        <w:calcOnExit w:val="0"/>
                        <w:checkBox>
                          <w:size w:val="24"/>
                          <w:default w:val="0"/>
                        </w:checkBox>
                      </w:ffData>
                    </w:fldChar>
                  </w:r>
                  <w:bookmarkStart w:id="36" w:name="Check31"/>
                  <w:r w:rsidR="000F741C">
                    <w:instrText xml:space="preserve"> FORMCHECKBOX </w:instrText>
                  </w:r>
                  <w:r>
                    <w:fldChar w:fldCharType="separate"/>
                  </w:r>
                  <w:r>
                    <w:fldChar w:fldCharType="end"/>
                  </w:r>
                  <w:bookmarkEnd w:id="36"/>
                </w:p>
              </w:tc>
            </w:tr>
          </w:tbl>
          <w:p w:rsidR="002003A1" w:rsidRPr="00D94126" w:rsidRDefault="002003A1">
            <w:pPr>
              <w:rPr>
                <w:b/>
                <w:bCs/>
                <w:sz w:val="24"/>
                <w:szCs w:val="24"/>
              </w:rPr>
            </w:pPr>
          </w:p>
        </w:tc>
      </w:tr>
    </w:tbl>
    <w:p w:rsidR="00BC2EE4" w:rsidRDefault="00BC2EE4" w:rsidP="001E7C0F">
      <w:pPr>
        <w:rPr>
          <w:b/>
          <w:bCs/>
          <w:sz w:val="24"/>
          <w:szCs w:val="24"/>
        </w:rPr>
      </w:pPr>
    </w:p>
    <w:p w:rsidR="00BB069B" w:rsidRPr="00D94126" w:rsidRDefault="001E7C0F" w:rsidP="001E7C0F">
      <w:pPr>
        <w:rPr>
          <w:b/>
          <w:bCs/>
          <w:sz w:val="24"/>
          <w:szCs w:val="24"/>
        </w:rPr>
      </w:pPr>
      <w:r w:rsidRPr="00D94126">
        <w:rPr>
          <w:b/>
          <w:bCs/>
          <w:sz w:val="24"/>
          <w:szCs w:val="24"/>
        </w:rPr>
        <w:t>NENI IV: PROCEDURA</w:t>
      </w:r>
    </w:p>
    <w:p w:rsidR="002C7682" w:rsidRPr="00D94126" w:rsidRDefault="001E7C0F">
      <w:pPr>
        <w:rPr>
          <w:b/>
          <w:bCs/>
          <w:sz w:val="24"/>
          <w:szCs w:val="24"/>
        </w:rPr>
      </w:pPr>
      <w:r w:rsidRPr="00D94126">
        <w:rPr>
          <w:b/>
          <w:bCs/>
          <w:sz w:val="24"/>
          <w:szCs w:val="24"/>
        </w:rPr>
        <w:t>IV.1</w:t>
      </w:r>
      <w:r w:rsidR="00D86EB6" w:rsidRPr="00D94126">
        <w:rPr>
          <w:b/>
          <w:bCs/>
          <w:sz w:val="24"/>
          <w:szCs w:val="24"/>
        </w:rPr>
        <w:t>)</w:t>
      </w:r>
      <w:r w:rsidRPr="00D94126">
        <w:rPr>
          <w:b/>
          <w:bCs/>
          <w:sz w:val="24"/>
          <w:szCs w:val="24"/>
        </w:rPr>
        <w:t xml:space="preserve"> LLOJI I PROCEDURËS</w:t>
      </w: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73235A" w:rsidRPr="00D94126"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73235A" w:rsidRPr="00D94126" w:rsidRDefault="0073235A" w:rsidP="001E7C0F">
            <w:pPr>
              <w:rPr>
                <w:b/>
                <w:bCs/>
                <w:sz w:val="24"/>
                <w:szCs w:val="24"/>
              </w:rPr>
            </w:pPr>
            <w:r w:rsidRPr="00D94126">
              <w:rPr>
                <w:b/>
                <w:bCs/>
                <w:sz w:val="24"/>
                <w:szCs w:val="24"/>
              </w:rPr>
              <w:t xml:space="preserve">IV.1.1) </w:t>
            </w:r>
            <w:r w:rsidR="001E7C0F" w:rsidRPr="00D94126">
              <w:rPr>
                <w:b/>
                <w:bCs/>
                <w:sz w:val="24"/>
                <w:szCs w:val="24"/>
              </w:rPr>
              <w:t>Lloji i procedurës</w:t>
            </w:r>
          </w:p>
        </w:tc>
      </w:tr>
      <w:bookmarkStart w:id="37" w:name="Check32"/>
      <w:tr w:rsidR="0073235A" w:rsidRPr="00D94126"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73235A" w:rsidRPr="00D94126" w:rsidRDefault="00306921" w:rsidP="00007A70">
            <w:pPr>
              <w:rPr>
                <w:b/>
                <w:sz w:val="24"/>
                <w:szCs w:val="24"/>
              </w:rPr>
            </w:pPr>
            <w:r w:rsidRPr="00D94126">
              <w:rPr>
                <w:b/>
                <w:sz w:val="24"/>
                <w:szCs w:val="24"/>
              </w:rPr>
              <w:fldChar w:fldCharType="begin">
                <w:ffData>
                  <w:name w:val="Check32"/>
                  <w:enabled/>
                  <w:calcOnExit w:val="0"/>
                  <w:checkBox>
                    <w:size w:val="24"/>
                    <w:default w:val="1"/>
                  </w:checkBox>
                </w:ffData>
              </w:fldChar>
            </w:r>
            <w:r w:rsidR="001508B8" w:rsidRPr="00D94126">
              <w:rPr>
                <w:b/>
                <w:sz w:val="24"/>
                <w:szCs w:val="24"/>
              </w:rPr>
              <w:instrText xml:space="preserve"> FORMCHECKBOX </w:instrText>
            </w:r>
            <w:r>
              <w:rPr>
                <w:b/>
                <w:sz w:val="24"/>
                <w:szCs w:val="24"/>
              </w:rPr>
            </w:r>
            <w:r>
              <w:rPr>
                <w:b/>
                <w:sz w:val="24"/>
                <w:szCs w:val="24"/>
              </w:rPr>
              <w:fldChar w:fldCharType="separate"/>
            </w:r>
            <w:r w:rsidRPr="00D94126">
              <w:rPr>
                <w:b/>
                <w:sz w:val="24"/>
                <w:szCs w:val="24"/>
              </w:rPr>
              <w:fldChar w:fldCharType="end"/>
            </w:r>
            <w:bookmarkEnd w:id="37"/>
            <w:r w:rsidR="00007A70" w:rsidRPr="00D94126">
              <w:rPr>
                <w:b/>
                <w:sz w:val="24"/>
                <w:szCs w:val="24"/>
              </w:rPr>
              <w:t xml:space="preserve">  </w:t>
            </w:r>
            <w:r w:rsidR="001E7C0F" w:rsidRPr="00D94126">
              <w:rPr>
                <w:b/>
                <w:sz w:val="24"/>
                <w:szCs w:val="24"/>
              </w:rPr>
              <w:t>E hapur</w:t>
            </w:r>
          </w:p>
        </w:tc>
        <w:tc>
          <w:tcPr>
            <w:tcW w:w="7566" w:type="dxa"/>
            <w:tcBorders>
              <w:top w:val="single" w:sz="4" w:space="0" w:color="auto"/>
              <w:left w:val="single" w:sz="4" w:space="0" w:color="auto"/>
              <w:bottom w:val="single" w:sz="4" w:space="0" w:color="auto"/>
              <w:right w:val="single" w:sz="4" w:space="0" w:color="auto"/>
            </w:tcBorders>
          </w:tcPr>
          <w:p w:rsidR="0073235A" w:rsidRPr="00D94126" w:rsidRDefault="0073235A">
            <w:pPr>
              <w:rPr>
                <w:b/>
                <w:bCs/>
                <w:sz w:val="24"/>
                <w:szCs w:val="24"/>
              </w:rPr>
            </w:pPr>
          </w:p>
        </w:tc>
      </w:tr>
      <w:tr w:rsidR="00574537" w:rsidRPr="00D94126"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574537" w:rsidRPr="00D94126" w:rsidRDefault="00306921" w:rsidP="00007A70">
            <w:pPr>
              <w:rPr>
                <w:b/>
                <w:sz w:val="24"/>
                <w:szCs w:val="24"/>
              </w:rPr>
            </w:pPr>
            <w:r w:rsidRPr="00D94126">
              <w:rPr>
                <w:b/>
                <w:sz w:val="24"/>
                <w:szCs w:val="24"/>
              </w:rPr>
              <w:fldChar w:fldCharType="begin">
                <w:ffData>
                  <w:name w:val="Check33"/>
                  <w:enabled/>
                  <w:calcOnExit w:val="0"/>
                  <w:checkBox>
                    <w:sizeAuto/>
                    <w:default w:val="0"/>
                  </w:checkBox>
                </w:ffData>
              </w:fldChar>
            </w:r>
            <w:bookmarkStart w:id="38" w:name="Check33"/>
            <w:r w:rsidR="00007A70" w:rsidRPr="00D94126">
              <w:rPr>
                <w:b/>
                <w:sz w:val="24"/>
                <w:szCs w:val="24"/>
              </w:rPr>
              <w:instrText xml:space="preserve"> FORMCHECKBOX </w:instrText>
            </w:r>
            <w:r>
              <w:rPr>
                <w:b/>
                <w:sz w:val="24"/>
                <w:szCs w:val="24"/>
              </w:rPr>
            </w:r>
            <w:r>
              <w:rPr>
                <w:b/>
                <w:sz w:val="24"/>
                <w:szCs w:val="24"/>
              </w:rPr>
              <w:fldChar w:fldCharType="separate"/>
            </w:r>
            <w:r w:rsidRPr="00D94126">
              <w:rPr>
                <w:b/>
                <w:sz w:val="24"/>
                <w:szCs w:val="24"/>
              </w:rPr>
              <w:fldChar w:fldCharType="end"/>
            </w:r>
            <w:bookmarkEnd w:id="38"/>
            <w:r w:rsidR="00007A70" w:rsidRPr="00D94126">
              <w:rPr>
                <w:b/>
                <w:sz w:val="24"/>
                <w:szCs w:val="24"/>
              </w:rPr>
              <w:t xml:space="preserve">  </w:t>
            </w:r>
            <w:r w:rsidR="001E7C0F" w:rsidRPr="00D94126">
              <w:rPr>
                <w:b/>
                <w:sz w:val="24"/>
                <w:szCs w:val="24"/>
              </w:rPr>
              <w:t>E kufizuar</w:t>
            </w:r>
          </w:p>
        </w:tc>
        <w:tc>
          <w:tcPr>
            <w:tcW w:w="7566" w:type="dxa"/>
            <w:tcBorders>
              <w:top w:val="single" w:sz="4" w:space="0" w:color="auto"/>
              <w:left w:val="single" w:sz="4" w:space="0" w:color="auto"/>
              <w:bottom w:val="single" w:sz="4" w:space="0" w:color="auto"/>
              <w:right w:val="single" w:sz="4" w:space="0" w:color="auto"/>
            </w:tcBorders>
          </w:tcPr>
          <w:p w:rsidR="00574537" w:rsidRPr="00D94126" w:rsidRDefault="00574537" w:rsidP="0073235A">
            <w:pPr>
              <w:rPr>
                <w:b/>
                <w:bCs/>
                <w:sz w:val="24"/>
                <w:szCs w:val="24"/>
              </w:rPr>
            </w:pPr>
          </w:p>
        </w:tc>
      </w:tr>
      <w:tr w:rsidR="00BF2E26" w:rsidRPr="00D94126" w:rsidTr="008429BE">
        <w:trPr>
          <w:trHeight w:val="364"/>
          <w:jc w:val="center"/>
        </w:trPr>
        <w:tc>
          <w:tcPr>
            <w:tcW w:w="2099" w:type="dxa"/>
            <w:tcBorders>
              <w:top w:val="single" w:sz="4" w:space="0" w:color="auto"/>
              <w:left w:val="single" w:sz="4" w:space="0" w:color="auto"/>
              <w:bottom w:val="single" w:sz="4" w:space="0" w:color="auto"/>
              <w:right w:val="single" w:sz="4" w:space="0" w:color="auto"/>
            </w:tcBorders>
          </w:tcPr>
          <w:p w:rsidR="00BF2E26" w:rsidRPr="00D94126" w:rsidRDefault="00306921" w:rsidP="00007A70">
            <w:pPr>
              <w:rPr>
                <w:b/>
                <w:sz w:val="24"/>
                <w:szCs w:val="24"/>
              </w:rPr>
            </w:pPr>
            <w:r w:rsidRPr="00D94126">
              <w:rPr>
                <w:b/>
                <w:sz w:val="24"/>
                <w:szCs w:val="24"/>
              </w:rPr>
              <w:fldChar w:fldCharType="begin">
                <w:ffData>
                  <w:name w:val="Check34"/>
                  <w:enabled/>
                  <w:calcOnExit w:val="0"/>
                  <w:checkBox>
                    <w:sizeAuto/>
                    <w:default w:val="0"/>
                  </w:checkBox>
                </w:ffData>
              </w:fldChar>
            </w:r>
            <w:bookmarkStart w:id="39" w:name="Check34"/>
            <w:r w:rsidR="00007A70" w:rsidRPr="00D94126">
              <w:rPr>
                <w:b/>
                <w:sz w:val="24"/>
                <w:szCs w:val="24"/>
              </w:rPr>
              <w:instrText xml:space="preserve"> FORMCHECKBOX </w:instrText>
            </w:r>
            <w:r>
              <w:rPr>
                <w:b/>
                <w:sz w:val="24"/>
                <w:szCs w:val="24"/>
              </w:rPr>
            </w:r>
            <w:r>
              <w:rPr>
                <w:b/>
                <w:sz w:val="24"/>
                <w:szCs w:val="24"/>
              </w:rPr>
              <w:fldChar w:fldCharType="separate"/>
            </w:r>
            <w:r w:rsidRPr="00D94126">
              <w:rPr>
                <w:b/>
                <w:sz w:val="24"/>
                <w:szCs w:val="24"/>
              </w:rPr>
              <w:fldChar w:fldCharType="end"/>
            </w:r>
            <w:bookmarkEnd w:id="39"/>
            <w:r w:rsidR="00007A70" w:rsidRPr="00D94126">
              <w:rPr>
                <w:b/>
                <w:sz w:val="24"/>
                <w:szCs w:val="24"/>
              </w:rPr>
              <w:t xml:space="preserve">  </w:t>
            </w:r>
            <w:r w:rsidR="001E7C0F" w:rsidRPr="00D94126">
              <w:rPr>
                <w:b/>
                <w:sz w:val="24"/>
                <w:szCs w:val="24"/>
              </w:rPr>
              <w:t>E negociuar</w:t>
            </w:r>
          </w:p>
        </w:tc>
        <w:tc>
          <w:tcPr>
            <w:tcW w:w="7566" w:type="dxa"/>
            <w:tcBorders>
              <w:top w:val="single" w:sz="4" w:space="0" w:color="auto"/>
              <w:left w:val="single" w:sz="4" w:space="0" w:color="auto"/>
              <w:bottom w:val="single" w:sz="4" w:space="0" w:color="auto"/>
              <w:right w:val="single" w:sz="4" w:space="0" w:color="auto"/>
            </w:tcBorders>
          </w:tcPr>
          <w:p w:rsidR="00BF2E26" w:rsidRPr="00D94126" w:rsidRDefault="001E7C0F" w:rsidP="008429BE">
            <w:pPr>
              <w:rPr>
                <w:b/>
                <w:bCs/>
                <w:sz w:val="24"/>
                <w:szCs w:val="24"/>
              </w:rPr>
            </w:pPr>
            <w:r w:rsidRPr="00D94126">
              <w:rPr>
                <w:sz w:val="24"/>
                <w:szCs w:val="24"/>
              </w:rPr>
              <w:t>Arsyetimi për zgjedhjen e procedurës së</w:t>
            </w:r>
            <w:r w:rsidR="003C75EF" w:rsidRPr="00D94126">
              <w:rPr>
                <w:sz w:val="24"/>
                <w:szCs w:val="24"/>
              </w:rPr>
              <w:t xml:space="preserve"> negociuar</w:t>
            </w:r>
            <w:r w:rsidRPr="00D94126">
              <w:rPr>
                <w:sz w:val="24"/>
                <w:szCs w:val="24"/>
              </w:rPr>
              <w:t xml:space="preserve"> </w:t>
            </w:r>
          </w:p>
        </w:tc>
      </w:tr>
    </w:tbl>
    <w:p w:rsidR="00BC2EE4" w:rsidRDefault="00BC2EE4">
      <w:pPr>
        <w:rPr>
          <w:b/>
          <w:bCs/>
          <w:sz w:val="24"/>
          <w:szCs w:val="24"/>
        </w:rPr>
      </w:pPr>
    </w:p>
    <w:p w:rsidR="00BB069B" w:rsidRPr="00D94126" w:rsidRDefault="009C2BE8">
      <w:pPr>
        <w:rPr>
          <w:b/>
          <w:bCs/>
          <w:sz w:val="24"/>
          <w:szCs w:val="24"/>
        </w:rPr>
      </w:pPr>
      <w:r w:rsidRPr="00D94126">
        <w:rPr>
          <w:b/>
          <w:bCs/>
          <w:sz w:val="24"/>
          <w:szCs w:val="24"/>
        </w:rPr>
        <w:t>IV.2</w:t>
      </w:r>
      <w:r w:rsidR="0002651F" w:rsidRPr="00D94126">
        <w:rPr>
          <w:b/>
          <w:bCs/>
          <w:sz w:val="24"/>
          <w:szCs w:val="24"/>
        </w:rPr>
        <w:t>)</w:t>
      </w:r>
      <w:r w:rsidRPr="00D94126">
        <w:rPr>
          <w:b/>
          <w:bCs/>
          <w:sz w:val="24"/>
          <w:szCs w:val="24"/>
        </w:rPr>
        <w:t xml:space="preserve"> </w:t>
      </w:r>
      <w:r w:rsidR="002F452D" w:rsidRPr="00D94126">
        <w:rPr>
          <w:b/>
          <w:bCs/>
          <w:sz w:val="24"/>
          <w:szCs w:val="24"/>
        </w:rPr>
        <w:t>KRITERET E DHËNIES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574537" w:rsidRPr="00D94126" w:rsidTr="00456590">
        <w:trPr>
          <w:trHeight w:val="481"/>
        </w:trPr>
        <w:tc>
          <w:tcPr>
            <w:tcW w:w="9630" w:type="dxa"/>
            <w:tcBorders>
              <w:top w:val="single" w:sz="4" w:space="0" w:color="auto"/>
              <w:left w:val="single" w:sz="4" w:space="0" w:color="auto"/>
              <w:bottom w:val="single" w:sz="4" w:space="0" w:color="auto"/>
              <w:right w:val="single" w:sz="4" w:space="0" w:color="auto"/>
            </w:tcBorders>
          </w:tcPr>
          <w:bookmarkStart w:id="40" w:name="Check37"/>
          <w:p w:rsidR="001508B8" w:rsidRPr="00D94126" w:rsidRDefault="00306921" w:rsidP="00CD204E">
            <w:pPr>
              <w:rPr>
                <w:b/>
                <w:sz w:val="24"/>
                <w:szCs w:val="24"/>
              </w:rPr>
            </w:pPr>
            <w:r w:rsidRPr="00D94126">
              <w:rPr>
                <w:b/>
                <w:sz w:val="24"/>
                <w:szCs w:val="24"/>
                <w:u w:val="single"/>
              </w:rPr>
              <w:fldChar w:fldCharType="begin">
                <w:ffData>
                  <w:name w:val="Check37"/>
                  <w:enabled/>
                  <w:calcOnExit w:val="0"/>
                  <w:checkBox>
                    <w:sizeAuto/>
                    <w:default w:val="1"/>
                  </w:checkBox>
                </w:ffData>
              </w:fldChar>
            </w:r>
            <w:r w:rsidR="00A4661E" w:rsidRPr="00D94126">
              <w:rPr>
                <w:b/>
                <w:sz w:val="24"/>
                <w:szCs w:val="24"/>
                <w:u w:val="single"/>
              </w:rPr>
              <w:instrText xml:space="preserve"> FORMCHECKBOX </w:instrText>
            </w:r>
            <w:r>
              <w:rPr>
                <w:b/>
                <w:sz w:val="24"/>
                <w:szCs w:val="24"/>
                <w:u w:val="single"/>
              </w:rPr>
            </w:r>
            <w:r>
              <w:rPr>
                <w:b/>
                <w:sz w:val="24"/>
                <w:szCs w:val="24"/>
                <w:u w:val="single"/>
              </w:rPr>
              <w:fldChar w:fldCharType="separate"/>
            </w:r>
            <w:r w:rsidRPr="00D94126">
              <w:rPr>
                <w:b/>
                <w:sz w:val="24"/>
                <w:szCs w:val="24"/>
                <w:u w:val="single"/>
              </w:rPr>
              <w:fldChar w:fldCharType="end"/>
            </w:r>
            <w:bookmarkEnd w:id="40"/>
            <w:r w:rsidR="00A4661E" w:rsidRPr="00D94126">
              <w:rPr>
                <w:b/>
                <w:sz w:val="24"/>
                <w:szCs w:val="24"/>
                <w:u w:val="single"/>
              </w:rPr>
              <w:t xml:space="preserve"> </w:t>
            </w:r>
            <w:r w:rsidR="00CD204E">
              <w:rPr>
                <w:b/>
                <w:sz w:val="24"/>
                <w:szCs w:val="24"/>
                <w:u w:val="single"/>
              </w:rPr>
              <w:t xml:space="preserve"> Tenderi i pergjegjeshem me qmim më të ulët.</w:t>
            </w:r>
          </w:p>
        </w:tc>
      </w:tr>
    </w:tbl>
    <w:p w:rsidR="00285DDC" w:rsidRDefault="00285DDC">
      <w:pPr>
        <w:rPr>
          <w:b/>
          <w:bCs/>
          <w:sz w:val="24"/>
          <w:szCs w:val="24"/>
        </w:rPr>
      </w:pPr>
    </w:p>
    <w:p w:rsidR="00285DDC" w:rsidRDefault="00285DDC">
      <w:pPr>
        <w:rPr>
          <w:b/>
          <w:bCs/>
          <w:sz w:val="24"/>
          <w:szCs w:val="24"/>
        </w:rPr>
      </w:pPr>
    </w:p>
    <w:p w:rsidR="003D4207" w:rsidRPr="00D94126" w:rsidRDefault="00456AB2">
      <w:pPr>
        <w:rPr>
          <w:b/>
          <w:bCs/>
          <w:sz w:val="24"/>
          <w:szCs w:val="24"/>
        </w:rPr>
      </w:pPr>
      <w:r>
        <w:rPr>
          <w:b/>
          <w:bCs/>
          <w:sz w:val="24"/>
          <w:szCs w:val="24"/>
        </w:rPr>
        <w:lastRenderedPageBreak/>
        <w:t xml:space="preserve">  </w:t>
      </w:r>
      <w:r w:rsidR="009C2BE8" w:rsidRPr="00D94126">
        <w:rPr>
          <w:b/>
          <w:bCs/>
          <w:sz w:val="24"/>
          <w:szCs w:val="24"/>
        </w:rPr>
        <w:t>IV.3</w:t>
      </w:r>
      <w:r w:rsidR="002E305F" w:rsidRPr="00D94126">
        <w:rPr>
          <w:b/>
          <w:bCs/>
          <w:sz w:val="24"/>
          <w:szCs w:val="24"/>
        </w:rPr>
        <w:t>)</w:t>
      </w:r>
      <w:r w:rsidR="009C2BE8" w:rsidRPr="00D94126">
        <w:rPr>
          <w:b/>
          <w:bCs/>
          <w:sz w:val="24"/>
          <w:szCs w:val="24"/>
        </w:rPr>
        <w:t xml:space="preserve"> </w:t>
      </w:r>
      <w:r w:rsidR="007E52A5" w:rsidRPr="00D94126">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D94126" w:rsidTr="00674CBE">
        <w:tc>
          <w:tcPr>
            <w:tcW w:w="9639" w:type="dxa"/>
            <w:tcBorders>
              <w:top w:val="single" w:sz="4" w:space="0" w:color="auto"/>
              <w:left w:val="single" w:sz="4" w:space="0" w:color="auto"/>
              <w:bottom w:val="single" w:sz="4" w:space="0" w:color="auto"/>
              <w:right w:val="single" w:sz="4" w:space="0" w:color="auto"/>
            </w:tcBorders>
          </w:tcPr>
          <w:p w:rsidR="00B4347F" w:rsidRPr="00D94126" w:rsidRDefault="006D5B66" w:rsidP="006D5B66">
            <w:pPr>
              <w:rPr>
                <w:b/>
                <w:bCs/>
                <w:sz w:val="24"/>
                <w:szCs w:val="24"/>
              </w:rPr>
            </w:pPr>
            <w:r w:rsidRPr="00D94126">
              <w:rPr>
                <w:b/>
                <w:bCs/>
                <w:sz w:val="24"/>
                <w:szCs w:val="24"/>
              </w:rPr>
              <w:t>IV.3.</w:t>
            </w:r>
            <w:r w:rsidR="004952FE" w:rsidRPr="00D94126">
              <w:rPr>
                <w:b/>
                <w:bCs/>
                <w:sz w:val="24"/>
                <w:szCs w:val="24"/>
              </w:rPr>
              <w:t>1</w:t>
            </w:r>
            <w:r w:rsidR="00316FD9" w:rsidRPr="00D94126">
              <w:rPr>
                <w:b/>
                <w:bCs/>
                <w:sz w:val="24"/>
                <w:szCs w:val="24"/>
              </w:rPr>
              <w:t>)</w:t>
            </w:r>
            <w:r w:rsidRPr="00D94126">
              <w:rPr>
                <w:b/>
                <w:bCs/>
                <w:sz w:val="24"/>
                <w:szCs w:val="24"/>
              </w:rPr>
              <w:t xml:space="preserve"> </w:t>
            </w:r>
            <w:r w:rsidR="007E52A5" w:rsidRPr="00D94126">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D94126" w:rsidTr="00932368">
              <w:trPr>
                <w:trHeight w:val="351"/>
              </w:trPr>
              <w:tc>
                <w:tcPr>
                  <w:tcW w:w="556" w:type="dxa"/>
                  <w:vAlign w:val="center"/>
                </w:tcPr>
                <w:p w:rsidR="00B4347F" w:rsidRPr="00D94126" w:rsidRDefault="007E52A5" w:rsidP="00B4347F">
                  <w:pPr>
                    <w:rPr>
                      <w:b/>
                      <w:bCs/>
                    </w:rPr>
                  </w:pPr>
                  <w:r w:rsidRPr="00D94126">
                    <w:rPr>
                      <w:b/>
                      <w:bCs/>
                    </w:rPr>
                    <w:t>Po</w:t>
                  </w:r>
                </w:p>
              </w:tc>
              <w:tc>
                <w:tcPr>
                  <w:tcW w:w="794" w:type="dxa"/>
                  <w:vAlign w:val="center"/>
                </w:tcPr>
                <w:p w:rsidR="00B4347F" w:rsidRPr="00D94126" w:rsidRDefault="00306921" w:rsidP="00B4347F">
                  <w:r>
                    <w:fldChar w:fldCharType="begin">
                      <w:ffData>
                        <w:name w:val="Check39"/>
                        <w:enabled/>
                        <w:calcOnExit w:val="0"/>
                        <w:checkBox>
                          <w:size w:val="24"/>
                          <w:default w:val="1"/>
                        </w:checkBox>
                      </w:ffData>
                    </w:fldChar>
                  </w:r>
                  <w:bookmarkStart w:id="41" w:name="Check39"/>
                  <w:r w:rsidR="00CD204E">
                    <w:instrText xml:space="preserve"> FORMCHECKBOX </w:instrText>
                  </w:r>
                  <w:r>
                    <w:fldChar w:fldCharType="separate"/>
                  </w:r>
                  <w:r>
                    <w:fldChar w:fldCharType="end"/>
                  </w:r>
                  <w:bookmarkEnd w:id="41"/>
                </w:p>
              </w:tc>
              <w:tc>
                <w:tcPr>
                  <w:tcW w:w="494" w:type="dxa"/>
                  <w:vAlign w:val="center"/>
                </w:tcPr>
                <w:p w:rsidR="00B4347F" w:rsidRPr="00D94126" w:rsidRDefault="007E52A5" w:rsidP="00B4347F">
                  <w:pPr>
                    <w:rPr>
                      <w:b/>
                      <w:bCs/>
                    </w:rPr>
                  </w:pPr>
                  <w:r w:rsidRPr="00D94126">
                    <w:rPr>
                      <w:b/>
                      <w:bCs/>
                    </w:rPr>
                    <w:t>J</w:t>
                  </w:r>
                  <w:r w:rsidR="00B4347F" w:rsidRPr="00D94126">
                    <w:rPr>
                      <w:b/>
                      <w:bCs/>
                    </w:rPr>
                    <w:t>o</w:t>
                  </w:r>
                </w:p>
              </w:tc>
              <w:tc>
                <w:tcPr>
                  <w:tcW w:w="514" w:type="dxa"/>
                  <w:vAlign w:val="center"/>
                </w:tcPr>
                <w:p w:rsidR="00B4347F" w:rsidRPr="00D94126" w:rsidRDefault="00306921" w:rsidP="00B4347F">
                  <w:r>
                    <w:fldChar w:fldCharType="begin">
                      <w:ffData>
                        <w:name w:val="Check40"/>
                        <w:enabled/>
                        <w:calcOnExit w:val="0"/>
                        <w:checkBox>
                          <w:size w:val="24"/>
                          <w:default w:val="0"/>
                        </w:checkBox>
                      </w:ffData>
                    </w:fldChar>
                  </w:r>
                  <w:bookmarkStart w:id="42" w:name="Check40"/>
                  <w:r w:rsidR="00CD204E">
                    <w:instrText xml:space="preserve"> FORMCHECKBOX </w:instrText>
                  </w:r>
                  <w:r>
                    <w:fldChar w:fldCharType="separate"/>
                  </w:r>
                  <w:r>
                    <w:fldChar w:fldCharType="end"/>
                  </w:r>
                  <w:bookmarkEnd w:id="42"/>
                </w:p>
              </w:tc>
            </w:tr>
          </w:tbl>
          <w:p w:rsidR="006D5B66" w:rsidRPr="00D94126" w:rsidRDefault="007E52A5" w:rsidP="006D5B66">
            <w:pPr>
              <w:rPr>
                <w:b/>
                <w:bCs/>
                <w:i/>
                <w:sz w:val="24"/>
                <w:szCs w:val="24"/>
              </w:rPr>
            </w:pPr>
            <w:r w:rsidRPr="00D94126">
              <w:rPr>
                <w:b/>
                <w:bCs/>
                <w:i/>
                <w:sz w:val="24"/>
                <w:szCs w:val="24"/>
              </w:rPr>
              <w:t>Nëse po</w:t>
            </w:r>
            <w:r w:rsidR="00B4347F" w:rsidRPr="00D94126">
              <w:rPr>
                <w:b/>
                <w:bCs/>
                <w:i/>
                <w:sz w:val="24"/>
                <w:szCs w:val="24"/>
              </w:rPr>
              <w:t>,</w:t>
            </w:r>
          </w:p>
          <w:p w:rsidR="00316FD9" w:rsidRPr="00D94126" w:rsidRDefault="007E52A5">
            <w:pPr>
              <w:rPr>
                <w:sz w:val="24"/>
                <w:szCs w:val="24"/>
              </w:rPr>
            </w:pPr>
            <w:r w:rsidRPr="00D94126">
              <w:rPr>
                <w:sz w:val="24"/>
                <w:szCs w:val="24"/>
              </w:rPr>
              <w:t>Njoftim paraprak</w:t>
            </w:r>
            <w:r w:rsidR="00B4347F" w:rsidRPr="00D94126">
              <w:rPr>
                <w:sz w:val="24"/>
                <w:szCs w:val="24"/>
              </w:rPr>
              <w:t>:</w:t>
            </w:r>
            <w:r w:rsidR="009F4B71" w:rsidRPr="00D94126">
              <w:rPr>
                <w:b/>
                <w:sz w:val="24"/>
                <w:szCs w:val="24"/>
              </w:rPr>
              <w:t xml:space="preserve"> </w:t>
            </w:r>
            <w:r w:rsidR="00CD204E">
              <w:rPr>
                <w:b/>
                <w:sz w:val="24"/>
                <w:szCs w:val="24"/>
              </w:rPr>
              <w:t>p</w:t>
            </w:r>
            <w:r w:rsidR="006F2705">
              <w:rPr>
                <w:b/>
                <w:sz w:val="24"/>
                <w:szCs w:val="24"/>
              </w:rPr>
              <w:t>o</w:t>
            </w:r>
            <w:r w:rsidR="007B2C63">
              <w:rPr>
                <w:b/>
                <w:sz w:val="24"/>
                <w:szCs w:val="24"/>
              </w:rPr>
              <w:t xml:space="preserve">  </w:t>
            </w:r>
            <w:r w:rsidR="00F774EB" w:rsidRPr="00F774EB">
              <w:rPr>
                <w:b/>
                <w:sz w:val="24"/>
                <w:szCs w:val="24"/>
                <w:u w:val="single"/>
              </w:rPr>
              <w:t>18.02.2015</w:t>
            </w:r>
          </w:p>
          <w:p w:rsidR="006D5B66" w:rsidRPr="00D94126" w:rsidRDefault="007E52A5" w:rsidP="000764F2">
            <w:pPr>
              <w:rPr>
                <w:i/>
                <w:iCs/>
                <w:sz w:val="24"/>
                <w:szCs w:val="24"/>
              </w:rPr>
            </w:pPr>
            <w:r w:rsidRPr="00D94126">
              <w:rPr>
                <w:sz w:val="24"/>
                <w:szCs w:val="24"/>
              </w:rPr>
              <w:t>Publikime tjera</w:t>
            </w:r>
            <w:r w:rsidR="00787375" w:rsidRPr="00D94126">
              <w:rPr>
                <w:b/>
                <w:sz w:val="24"/>
                <w:szCs w:val="24"/>
              </w:rPr>
              <w:t>:</w:t>
            </w:r>
            <w:r w:rsidR="00921BDB">
              <w:rPr>
                <w:b/>
                <w:sz w:val="24"/>
                <w:szCs w:val="24"/>
              </w:rPr>
              <w:t xml:space="preserve"> N</w:t>
            </w:r>
            <w:r w:rsidR="000764F2" w:rsidRPr="00D94126">
              <w:rPr>
                <w:b/>
                <w:sz w:val="24"/>
                <w:szCs w:val="24"/>
              </w:rPr>
              <w:t>/</w:t>
            </w:r>
            <w:r w:rsidR="00921BDB">
              <w:rPr>
                <w:b/>
                <w:sz w:val="24"/>
                <w:szCs w:val="24"/>
              </w:rPr>
              <w:t>A</w:t>
            </w:r>
            <w:r w:rsidR="006D5B66" w:rsidRPr="00D94126">
              <w:rPr>
                <w:i/>
                <w:iCs/>
                <w:sz w:val="24"/>
                <w:szCs w:val="24"/>
              </w:rPr>
              <w:t xml:space="preserve"> </w:t>
            </w:r>
          </w:p>
        </w:tc>
      </w:tr>
      <w:tr w:rsidR="006D5B66" w:rsidRPr="00D94126" w:rsidTr="00674CBE">
        <w:tc>
          <w:tcPr>
            <w:tcW w:w="9639" w:type="dxa"/>
            <w:tcBorders>
              <w:top w:val="single" w:sz="4" w:space="0" w:color="auto"/>
              <w:left w:val="single" w:sz="4" w:space="0" w:color="auto"/>
              <w:bottom w:val="single" w:sz="4" w:space="0" w:color="auto"/>
              <w:right w:val="single" w:sz="4" w:space="0" w:color="auto"/>
            </w:tcBorders>
          </w:tcPr>
          <w:p w:rsidR="00166A92" w:rsidRPr="00D94126" w:rsidRDefault="004952FE" w:rsidP="00166A92">
            <w:pPr>
              <w:rPr>
                <w:b/>
                <w:bCs/>
                <w:sz w:val="24"/>
                <w:szCs w:val="24"/>
              </w:rPr>
            </w:pPr>
            <w:r w:rsidRPr="00D94126">
              <w:rPr>
                <w:b/>
                <w:bCs/>
                <w:sz w:val="24"/>
                <w:szCs w:val="24"/>
              </w:rPr>
              <w:t>IV.3.2</w:t>
            </w:r>
            <w:r w:rsidR="008E4535" w:rsidRPr="00D94126">
              <w:rPr>
                <w:b/>
                <w:bCs/>
                <w:sz w:val="24"/>
                <w:szCs w:val="24"/>
              </w:rPr>
              <w:t>)</w:t>
            </w:r>
            <w:r w:rsidR="006D5B66" w:rsidRPr="00D94126">
              <w:rPr>
                <w:b/>
                <w:bCs/>
                <w:sz w:val="24"/>
                <w:szCs w:val="24"/>
              </w:rPr>
              <w:t xml:space="preserve"> </w:t>
            </w:r>
            <w:r w:rsidR="007E52A5" w:rsidRPr="00D94126">
              <w:rPr>
                <w:b/>
                <w:bCs/>
                <w:sz w:val="24"/>
                <w:szCs w:val="24"/>
              </w:rPr>
              <w:t>Kushtet p</w:t>
            </w:r>
            <w:r w:rsidR="00166A92" w:rsidRPr="00D94126">
              <w:rPr>
                <w:b/>
                <w:bCs/>
                <w:sz w:val="24"/>
                <w:szCs w:val="24"/>
              </w:rPr>
              <w:t xml:space="preserve">ër </w:t>
            </w:r>
            <w:r w:rsidR="005D2559" w:rsidRPr="00D94126">
              <w:rPr>
                <w:b/>
                <w:bCs/>
                <w:sz w:val="24"/>
                <w:szCs w:val="24"/>
              </w:rPr>
              <w:t>marrjen</w:t>
            </w:r>
            <w:r w:rsidR="00166A92" w:rsidRPr="00D94126">
              <w:rPr>
                <w:b/>
                <w:bCs/>
                <w:sz w:val="24"/>
                <w:szCs w:val="24"/>
              </w:rPr>
              <w:t xml:space="preserve"> e</w:t>
            </w:r>
            <w:r w:rsidR="006D5B66" w:rsidRPr="00D94126">
              <w:rPr>
                <w:b/>
                <w:bCs/>
                <w:sz w:val="24"/>
                <w:szCs w:val="24"/>
              </w:rPr>
              <w:t xml:space="preserve"> </w:t>
            </w:r>
            <w:r w:rsidR="007E52A5" w:rsidRPr="00D94126">
              <w:rPr>
                <w:b/>
                <w:bCs/>
                <w:i/>
                <w:sz w:val="24"/>
                <w:szCs w:val="24"/>
              </w:rPr>
              <w:t>dosjes së tenderit</w:t>
            </w:r>
          </w:p>
          <w:p w:rsidR="006D5B66" w:rsidRPr="00D94126" w:rsidRDefault="00166A92" w:rsidP="00DE23D9">
            <w:pPr>
              <w:rPr>
                <w:sz w:val="24"/>
                <w:szCs w:val="24"/>
              </w:rPr>
            </w:pPr>
            <w:r w:rsidRPr="00D94126">
              <w:rPr>
                <w:sz w:val="24"/>
                <w:szCs w:val="24"/>
              </w:rPr>
              <w:t xml:space="preserve">Afati i fundit për pranimin e kërkesave </w:t>
            </w:r>
            <w:r w:rsidR="00737330" w:rsidRPr="00D94126">
              <w:rPr>
                <w:sz w:val="24"/>
                <w:szCs w:val="24"/>
              </w:rPr>
              <w:t xml:space="preserve">për </w:t>
            </w:r>
            <w:r w:rsidRPr="00D94126">
              <w:rPr>
                <w:i/>
                <w:sz w:val="24"/>
                <w:szCs w:val="24"/>
              </w:rPr>
              <w:t>dosj</w:t>
            </w:r>
            <w:r w:rsidR="00737330" w:rsidRPr="00D94126">
              <w:rPr>
                <w:i/>
                <w:sz w:val="24"/>
                <w:szCs w:val="24"/>
              </w:rPr>
              <w:t>en</w:t>
            </w:r>
            <w:r w:rsidRPr="00D94126">
              <w:rPr>
                <w:i/>
                <w:sz w:val="24"/>
                <w:szCs w:val="24"/>
              </w:rPr>
              <w:t xml:space="preserve"> e tenderit</w:t>
            </w:r>
            <w:r w:rsidR="002314D1" w:rsidRPr="00D94126">
              <w:rPr>
                <w:i/>
                <w:sz w:val="24"/>
                <w:szCs w:val="24"/>
              </w:rPr>
              <w:t xml:space="preserve"> </w:t>
            </w:r>
            <w:r w:rsidRPr="00D94126">
              <w:rPr>
                <w:sz w:val="24"/>
                <w:szCs w:val="24"/>
              </w:rPr>
              <w:t>data</w:t>
            </w:r>
            <w:r w:rsidR="009203C4">
              <w:rPr>
                <w:sz w:val="24"/>
                <w:szCs w:val="24"/>
              </w:rPr>
              <w:t>:</w:t>
            </w:r>
            <w:r w:rsidR="006D5B66" w:rsidRPr="00D94126">
              <w:rPr>
                <w:sz w:val="24"/>
                <w:szCs w:val="24"/>
              </w:rPr>
              <w:t xml:space="preserve"> </w:t>
            </w:r>
            <w:r w:rsidR="00D55CCB">
              <w:rPr>
                <w:b/>
                <w:sz w:val="24"/>
                <w:szCs w:val="24"/>
                <w:u w:val="single"/>
              </w:rPr>
              <w:t>18</w:t>
            </w:r>
            <w:r w:rsidR="00DE23D9" w:rsidRPr="004A3861">
              <w:rPr>
                <w:b/>
                <w:sz w:val="24"/>
                <w:szCs w:val="24"/>
                <w:u w:val="single"/>
              </w:rPr>
              <w:t>.0</w:t>
            </w:r>
            <w:r w:rsidR="008D1371">
              <w:rPr>
                <w:b/>
                <w:sz w:val="24"/>
                <w:szCs w:val="24"/>
                <w:u w:val="single"/>
              </w:rPr>
              <w:t>5</w:t>
            </w:r>
            <w:r w:rsidR="009E7F85" w:rsidRPr="004A3861">
              <w:rPr>
                <w:b/>
                <w:sz w:val="24"/>
                <w:szCs w:val="24"/>
                <w:u w:val="single"/>
              </w:rPr>
              <w:t>.2015</w:t>
            </w:r>
            <w:r w:rsidR="004A3861" w:rsidRPr="004A3861">
              <w:rPr>
                <w:b/>
                <w:sz w:val="24"/>
                <w:szCs w:val="24"/>
                <w:u w:val="single"/>
              </w:rPr>
              <w:t xml:space="preserve"> koha 12</w:t>
            </w:r>
            <w:r w:rsidR="002314D1" w:rsidRPr="004A3861">
              <w:rPr>
                <w:b/>
                <w:sz w:val="24"/>
                <w:szCs w:val="24"/>
                <w:u w:val="single"/>
              </w:rPr>
              <w:t>:00</w:t>
            </w:r>
            <w:r w:rsidR="006D5B66" w:rsidRPr="00D94126">
              <w:rPr>
                <w:sz w:val="24"/>
                <w:szCs w:val="24"/>
              </w:rPr>
              <w:t xml:space="preserve"> </w:t>
            </w:r>
          </w:p>
        </w:tc>
      </w:tr>
      <w:tr w:rsidR="006D5B66" w:rsidRPr="00D94126"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177"/>
              <w:tblOverlap w:val="never"/>
              <w:tblW w:w="0" w:type="auto"/>
              <w:tblLook w:val="01E0"/>
            </w:tblPr>
            <w:tblGrid>
              <w:gridCol w:w="556"/>
              <w:gridCol w:w="794"/>
              <w:gridCol w:w="494"/>
              <w:gridCol w:w="514"/>
            </w:tblGrid>
            <w:tr w:rsidR="00E54914" w:rsidRPr="00D94126" w:rsidTr="00A67FCF">
              <w:trPr>
                <w:trHeight w:val="351"/>
              </w:trPr>
              <w:tc>
                <w:tcPr>
                  <w:tcW w:w="556" w:type="dxa"/>
                  <w:vAlign w:val="center"/>
                </w:tcPr>
                <w:p w:rsidR="00E54914" w:rsidRPr="00D94126" w:rsidRDefault="00C16CF2" w:rsidP="00E54914">
                  <w:pPr>
                    <w:rPr>
                      <w:b/>
                      <w:bCs/>
                    </w:rPr>
                  </w:pPr>
                  <w:r w:rsidRPr="00D94126">
                    <w:rPr>
                      <w:b/>
                      <w:bCs/>
                    </w:rPr>
                    <w:t>Po</w:t>
                  </w:r>
                </w:p>
              </w:tc>
              <w:bookmarkStart w:id="43" w:name="Check41"/>
              <w:tc>
                <w:tcPr>
                  <w:tcW w:w="794" w:type="dxa"/>
                  <w:vAlign w:val="center"/>
                </w:tcPr>
                <w:p w:rsidR="00E54914" w:rsidRPr="00D94126" w:rsidRDefault="00306921" w:rsidP="00E54914">
                  <w:r w:rsidRPr="00D94126">
                    <w:fldChar w:fldCharType="begin">
                      <w:ffData>
                        <w:name w:val="Check41"/>
                        <w:enabled/>
                        <w:calcOnExit w:val="0"/>
                        <w:checkBox>
                          <w:size w:val="24"/>
                          <w:default w:val="0"/>
                        </w:checkBox>
                      </w:ffData>
                    </w:fldChar>
                  </w:r>
                  <w:r w:rsidR="00670B96" w:rsidRPr="00D94126">
                    <w:instrText xml:space="preserve"> FORMCHECKBOX </w:instrText>
                  </w:r>
                  <w:r>
                    <w:fldChar w:fldCharType="separate"/>
                  </w:r>
                  <w:r w:rsidRPr="00D94126">
                    <w:fldChar w:fldCharType="end"/>
                  </w:r>
                  <w:bookmarkEnd w:id="43"/>
                </w:p>
              </w:tc>
              <w:tc>
                <w:tcPr>
                  <w:tcW w:w="494" w:type="dxa"/>
                  <w:vAlign w:val="center"/>
                </w:tcPr>
                <w:p w:rsidR="00E54914" w:rsidRPr="00D94126" w:rsidRDefault="00C16CF2" w:rsidP="00E54914">
                  <w:pPr>
                    <w:rPr>
                      <w:b/>
                      <w:bCs/>
                    </w:rPr>
                  </w:pPr>
                  <w:r w:rsidRPr="00D94126">
                    <w:rPr>
                      <w:b/>
                      <w:bCs/>
                    </w:rPr>
                    <w:t>J</w:t>
                  </w:r>
                  <w:r w:rsidR="00E54914" w:rsidRPr="00D94126">
                    <w:rPr>
                      <w:b/>
                      <w:bCs/>
                    </w:rPr>
                    <w:t>o</w:t>
                  </w:r>
                </w:p>
              </w:tc>
              <w:bookmarkStart w:id="44" w:name="Check42"/>
              <w:tc>
                <w:tcPr>
                  <w:tcW w:w="514" w:type="dxa"/>
                  <w:vAlign w:val="center"/>
                </w:tcPr>
                <w:p w:rsidR="00E54914" w:rsidRPr="00D94126" w:rsidRDefault="00306921" w:rsidP="00E54914">
                  <w:r w:rsidRPr="00D94126">
                    <w:fldChar w:fldCharType="begin">
                      <w:ffData>
                        <w:name w:val="Check42"/>
                        <w:enabled/>
                        <w:calcOnExit w:val="0"/>
                        <w:checkBox>
                          <w:size w:val="24"/>
                          <w:default w:val="1"/>
                        </w:checkBox>
                      </w:ffData>
                    </w:fldChar>
                  </w:r>
                  <w:r w:rsidR="00A67FCF" w:rsidRPr="00D94126">
                    <w:instrText xml:space="preserve"> FORMCHECKBOX </w:instrText>
                  </w:r>
                  <w:r>
                    <w:fldChar w:fldCharType="separate"/>
                  </w:r>
                  <w:r w:rsidRPr="00D94126">
                    <w:fldChar w:fldCharType="end"/>
                  </w:r>
                  <w:bookmarkEnd w:id="44"/>
                </w:p>
              </w:tc>
            </w:tr>
          </w:tbl>
          <w:p w:rsidR="00E54914" w:rsidRPr="00D94126" w:rsidRDefault="005D2559" w:rsidP="006D5B66">
            <w:pPr>
              <w:rPr>
                <w:sz w:val="24"/>
                <w:szCs w:val="24"/>
              </w:rPr>
            </w:pPr>
            <w:r w:rsidRPr="00D94126">
              <w:rPr>
                <w:bCs/>
                <w:sz w:val="22"/>
                <w:szCs w:val="22"/>
              </w:rPr>
              <w:t xml:space="preserve">Dokumentet me </w:t>
            </w:r>
            <w:r w:rsidR="00A67FCF" w:rsidRPr="00D94126">
              <w:rPr>
                <w:bCs/>
                <w:sz w:val="22"/>
                <w:szCs w:val="22"/>
              </w:rPr>
              <w:t>pagesë</w:t>
            </w:r>
            <w:r w:rsidRPr="00D94126">
              <w:rPr>
                <w:sz w:val="24"/>
                <w:szCs w:val="24"/>
              </w:rPr>
              <w:t xml:space="preserve"> </w:t>
            </w:r>
          </w:p>
          <w:p w:rsidR="008E4535" w:rsidRPr="00D94126" w:rsidRDefault="0038546D" w:rsidP="008E4535">
            <w:pPr>
              <w:rPr>
                <w:sz w:val="24"/>
                <w:szCs w:val="24"/>
              </w:rPr>
            </w:pPr>
            <w:r w:rsidRPr="00D94126">
              <w:rPr>
                <w:b/>
                <w:sz w:val="24"/>
                <w:szCs w:val="24"/>
              </w:rPr>
              <w:t xml:space="preserve"> </w:t>
            </w:r>
            <w:r w:rsidR="00166A92" w:rsidRPr="00D94126">
              <w:rPr>
                <w:b/>
                <w:i/>
                <w:sz w:val="24"/>
                <w:szCs w:val="24"/>
              </w:rPr>
              <w:t>Nëse po</w:t>
            </w:r>
            <w:r w:rsidR="006D5B66" w:rsidRPr="00D94126">
              <w:rPr>
                <w:i/>
                <w:sz w:val="24"/>
                <w:szCs w:val="24"/>
              </w:rPr>
              <w:t>,</w:t>
            </w:r>
            <w:r w:rsidR="00166A92" w:rsidRPr="00D94126">
              <w:rPr>
                <w:sz w:val="24"/>
                <w:szCs w:val="24"/>
              </w:rPr>
              <w:t xml:space="preserve"> çmimi</w:t>
            </w:r>
            <w:r w:rsidR="006D5B66" w:rsidRPr="00D94126">
              <w:rPr>
                <w:sz w:val="24"/>
                <w:szCs w:val="24"/>
              </w:rPr>
              <w:t xml:space="preserve"> _____________________</w:t>
            </w:r>
          </w:p>
          <w:p w:rsidR="008E4535" w:rsidRPr="00D94126" w:rsidRDefault="00166A92" w:rsidP="00C817AF">
            <w:pPr>
              <w:rPr>
                <w:sz w:val="24"/>
                <w:szCs w:val="24"/>
              </w:rPr>
            </w:pPr>
            <w:r w:rsidRPr="00D94126">
              <w:rPr>
                <w:sz w:val="24"/>
                <w:szCs w:val="24"/>
              </w:rPr>
              <w:t>K</w:t>
            </w:r>
            <w:r w:rsidR="00C817AF" w:rsidRPr="00D94126">
              <w:rPr>
                <w:sz w:val="24"/>
                <w:szCs w:val="24"/>
              </w:rPr>
              <w:t>ushtet</w:t>
            </w:r>
            <w:r w:rsidRPr="00D94126">
              <w:rPr>
                <w:sz w:val="24"/>
                <w:szCs w:val="24"/>
              </w:rPr>
              <w:t xml:space="preserve"> dhe metoda e pagesës</w:t>
            </w:r>
            <w:r w:rsidR="008E4535" w:rsidRPr="00D94126">
              <w:rPr>
                <w:sz w:val="24"/>
                <w:szCs w:val="24"/>
              </w:rPr>
              <w:t>: ____________________________________________________</w:t>
            </w:r>
          </w:p>
        </w:tc>
      </w:tr>
      <w:tr w:rsidR="006D5B66" w:rsidRPr="00D9412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D94126" w:rsidRDefault="004952FE" w:rsidP="001C4C60">
            <w:pPr>
              <w:rPr>
                <w:b/>
                <w:bCs/>
                <w:sz w:val="24"/>
                <w:szCs w:val="24"/>
              </w:rPr>
            </w:pPr>
            <w:r w:rsidRPr="00D94126">
              <w:rPr>
                <w:b/>
                <w:bCs/>
                <w:sz w:val="24"/>
                <w:szCs w:val="24"/>
              </w:rPr>
              <w:t>IV.3.3</w:t>
            </w:r>
            <w:r w:rsidR="008E4535" w:rsidRPr="00D94126">
              <w:rPr>
                <w:b/>
                <w:bCs/>
                <w:sz w:val="24"/>
                <w:szCs w:val="24"/>
              </w:rPr>
              <w:t>)</w:t>
            </w:r>
            <w:r w:rsidR="006D5B66" w:rsidRPr="00D94126">
              <w:rPr>
                <w:b/>
                <w:bCs/>
                <w:sz w:val="24"/>
                <w:szCs w:val="24"/>
              </w:rPr>
              <w:t xml:space="preserve"> </w:t>
            </w:r>
            <w:r w:rsidR="00166A92" w:rsidRPr="00D94126">
              <w:rPr>
                <w:b/>
                <w:bCs/>
                <w:sz w:val="24"/>
                <w:szCs w:val="24"/>
              </w:rPr>
              <w:t>Afati i fundit për pranim të</w:t>
            </w:r>
            <w:r w:rsidR="00895802" w:rsidRPr="00D94126">
              <w:rPr>
                <w:bCs/>
                <w:i/>
                <w:sz w:val="24"/>
                <w:szCs w:val="24"/>
              </w:rPr>
              <w:t xml:space="preserve"> </w:t>
            </w:r>
            <w:r w:rsidR="00166A92" w:rsidRPr="00D94126">
              <w:rPr>
                <w:b/>
                <w:bCs/>
                <w:i/>
                <w:sz w:val="24"/>
                <w:szCs w:val="24"/>
              </w:rPr>
              <w:t>tenderëve</w:t>
            </w:r>
            <w:r w:rsidR="008E4535" w:rsidRPr="00D94126">
              <w:rPr>
                <w:b/>
                <w:bCs/>
                <w:sz w:val="24"/>
                <w:szCs w:val="24"/>
              </w:rPr>
              <w:t xml:space="preserve"> </w:t>
            </w:r>
          </w:p>
          <w:p w:rsidR="006D5B66" w:rsidRPr="00D94126" w:rsidRDefault="001C4C60" w:rsidP="00D55CCB">
            <w:pPr>
              <w:rPr>
                <w:b/>
                <w:bCs/>
                <w:sz w:val="24"/>
                <w:szCs w:val="24"/>
              </w:rPr>
            </w:pPr>
            <w:r w:rsidRPr="00D94126">
              <w:rPr>
                <w:b/>
                <w:bCs/>
                <w:sz w:val="24"/>
                <w:szCs w:val="24"/>
              </w:rPr>
              <w:t>data</w:t>
            </w:r>
            <w:r w:rsidRPr="00D94126">
              <w:rPr>
                <w:sz w:val="24"/>
                <w:szCs w:val="24"/>
              </w:rPr>
              <w:t xml:space="preserve"> </w:t>
            </w:r>
            <w:r w:rsidR="008D1371">
              <w:rPr>
                <w:b/>
                <w:sz w:val="24"/>
                <w:szCs w:val="24"/>
                <w:u w:val="single"/>
              </w:rPr>
              <w:t>1</w:t>
            </w:r>
            <w:r w:rsidR="00D55CCB">
              <w:rPr>
                <w:b/>
                <w:sz w:val="24"/>
                <w:szCs w:val="24"/>
                <w:u w:val="single"/>
              </w:rPr>
              <w:t>8</w:t>
            </w:r>
            <w:r w:rsidR="008D1371">
              <w:rPr>
                <w:b/>
                <w:sz w:val="24"/>
                <w:szCs w:val="24"/>
                <w:u w:val="single"/>
              </w:rPr>
              <w:t>.05</w:t>
            </w:r>
            <w:r w:rsidR="001033DF" w:rsidRPr="001033DF">
              <w:rPr>
                <w:b/>
                <w:sz w:val="24"/>
                <w:szCs w:val="24"/>
                <w:u w:val="single"/>
              </w:rPr>
              <w:t>.2015</w:t>
            </w:r>
            <w:r w:rsidR="002314D1" w:rsidRPr="00D94126">
              <w:rPr>
                <w:sz w:val="24"/>
                <w:szCs w:val="24"/>
              </w:rPr>
              <w:t xml:space="preserve"> </w:t>
            </w:r>
            <w:r w:rsidRPr="00D94126">
              <w:rPr>
                <w:sz w:val="24"/>
                <w:szCs w:val="24"/>
              </w:rPr>
              <w:t xml:space="preserve"> </w:t>
            </w:r>
            <w:r w:rsidRPr="00D94126">
              <w:rPr>
                <w:iCs/>
                <w:sz w:val="24"/>
                <w:szCs w:val="24"/>
              </w:rPr>
              <w:t xml:space="preserve">  </w:t>
            </w:r>
            <w:r w:rsidRPr="00D94126">
              <w:rPr>
                <w:b/>
                <w:bCs/>
                <w:sz w:val="24"/>
                <w:szCs w:val="24"/>
              </w:rPr>
              <w:t>koha</w:t>
            </w:r>
            <w:r w:rsidRPr="00D94126">
              <w:rPr>
                <w:iCs/>
                <w:sz w:val="24"/>
                <w:szCs w:val="24"/>
              </w:rPr>
              <w:t xml:space="preserve"> </w:t>
            </w:r>
            <w:r w:rsidR="002314D1" w:rsidRPr="00D94126">
              <w:rPr>
                <w:iCs/>
                <w:sz w:val="24"/>
                <w:szCs w:val="24"/>
              </w:rPr>
              <w:t>14:00</w:t>
            </w:r>
            <w:r w:rsidRPr="00D94126">
              <w:rPr>
                <w:sz w:val="24"/>
                <w:szCs w:val="24"/>
              </w:rPr>
              <w:t xml:space="preserve">   </w:t>
            </w:r>
            <w:r w:rsidRPr="00D94126">
              <w:rPr>
                <w:b/>
                <w:bCs/>
                <w:sz w:val="24"/>
                <w:szCs w:val="24"/>
              </w:rPr>
              <w:t>vendi</w:t>
            </w:r>
            <w:r w:rsidR="002314D1" w:rsidRPr="00D94126">
              <w:rPr>
                <w:sz w:val="24"/>
                <w:szCs w:val="24"/>
              </w:rPr>
              <w:t xml:space="preserve"> Zyra e Prokurimit – </w:t>
            </w:r>
            <w:r w:rsidR="00514515">
              <w:rPr>
                <w:sz w:val="24"/>
                <w:szCs w:val="24"/>
              </w:rPr>
              <w:t>MPMS</w:t>
            </w:r>
          </w:p>
        </w:tc>
      </w:tr>
      <w:tr w:rsidR="008E4535" w:rsidRPr="00D9412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D94126" w:rsidRDefault="00604030" w:rsidP="00604030">
            <w:pPr>
              <w:rPr>
                <w:b/>
                <w:bCs/>
                <w:sz w:val="24"/>
                <w:szCs w:val="24"/>
              </w:rPr>
            </w:pPr>
            <w:r w:rsidRPr="00D94126">
              <w:rPr>
                <w:b/>
                <w:bCs/>
                <w:sz w:val="24"/>
                <w:szCs w:val="24"/>
              </w:rPr>
              <w:t xml:space="preserve">IV.3.4) </w:t>
            </w:r>
            <w:r w:rsidR="00166A92" w:rsidRPr="00D94126">
              <w:rPr>
                <w:b/>
                <w:bCs/>
                <w:sz w:val="24"/>
                <w:szCs w:val="24"/>
              </w:rPr>
              <w:t xml:space="preserve">Afati kohor për dorëzimin e </w:t>
            </w:r>
            <w:r w:rsidR="00166A92" w:rsidRPr="00D94126">
              <w:rPr>
                <w:b/>
                <w:bCs/>
                <w:i/>
                <w:sz w:val="24"/>
                <w:szCs w:val="24"/>
              </w:rPr>
              <w:t>tenderëve</w:t>
            </w:r>
            <w:r w:rsidR="00166A92" w:rsidRPr="00D94126">
              <w:rPr>
                <w:b/>
                <w:bCs/>
                <w:sz w:val="24"/>
                <w:szCs w:val="24"/>
              </w:rPr>
              <w:t xml:space="preserve"> është shkurtuar</w:t>
            </w:r>
            <w:r w:rsidR="000E78D2" w:rsidRPr="00D94126">
              <w:rPr>
                <w:b/>
                <w:bCs/>
                <w:sz w:val="24"/>
                <w:szCs w:val="24"/>
              </w:rPr>
              <w:t>:</w:t>
            </w:r>
          </w:p>
          <w:p w:rsidR="00604030" w:rsidRPr="00D94126" w:rsidRDefault="00306921" w:rsidP="00604030">
            <w:pPr>
              <w:rPr>
                <w:sz w:val="24"/>
                <w:szCs w:val="24"/>
              </w:rPr>
            </w:pPr>
            <w:r>
              <w:rPr>
                <w:sz w:val="24"/>
                <w:szCs w:val="24"/>
              </w:rPr>
              <w:fldChar w:fldCharType="begin">
                <w:ffData>
                  <w:name w:val=""/>
                  <w:enabled/>
                  <w:calcOnExit w:val="0"/>
                  <w:checkBox>
                    <w:sizeAuto/>
                    <w:default w:val="1"/>
                  </w:checkBox>
                </w:ffData>
              </w:fldChar>
            </w:r>
            <w:r w:rsidR="00F300B0">
              <w:rPr>
                <w:sz w:val="24"/>
                <w:szCs w:val="24"/>
              </w:rPr>
              <w:instrText xml:space="preserve"> FORMCHECKBOX </w:instrText>
            </w:r>
            <w:r>
              <w:rPr>
                <w:sz w:val="24"/>
                <w:szCs w:val="24"/>
              </w:rPr>
            </w:r>
            <w:r>
              <w:rPr>
                <w:sz w:val="24"/>
                <w:szCs w:val="24"/>
              </w:rPr>
              <w:fldChar w:fldCharType="separate"/>
            </w:r>
            <w:r>
              <w:rPr>
                <w:sz w:val="24"/>
                <w:szCs w:val="24"/>
              </w:rPr>
              <w:fldChar w:fldCharType="end"/>
            </w:r>
            <w:r w:rsidR="009623F2" w:rsidRPr="00D94126">
              <w:rPr>
                <w:sz w:val="24"/>
                <w:szCs w:val="24"/>
              </w:rPr>
              <w:t xml:space="preserve"> </w:t>
            </w:r>
            <w:r w:rsidR="005D2559" w:rsidRPr="00D94126">
              <w:rPr>
                <w:sz w:val="24"/>
                <w:szCs w:val="24"/>
              </w:rPr>
              <w:t>po</w:t>
            </w:r>
            <w:r w:rsidR="00604030" w:rsidRPr="00D94126">
              <w:rPr>
                <w:sz w:val="24"/>
                <w:szCs w:val="24"/>
              </w:rPr>
              <w:t xml:space="preserve">              </w:t>
            </w:r>
            <w:r>
              <w:rPr>
                <w:sz w:val="24"/>
                <w:szCs w:val="24"/>
              </w:rPr>
              <w:fldChar w:fldCharType="begin">
                <w:ffData>
                  <w:name w:val="Check44"/>
                  <w:enabled/>
                  <w:calcOnExit w:val="0"/>
                  <w:checkBox>
                    <w:sizeAuto/>
                    <w:default w:val="0"/>
                  </w:checkBox>
                </w:ffData>
              </w:fldChar>
            </w:r>
            <w:bookmarkStart w:id="45" w:name="Check44"/>
            <w:r w:rsidR="00F300B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5"/>
            <w:r w:rsidR="003A7BC0" w:rsidRPr="00D94126">
              <w:rPr>
                <w:sz w:val="24"/>
                <w:szCs w:val="24"/>
              </w:rPr>
              <w:t xml:space="preserve"> </w:t>
            </w:r>
            <w:r w:rsidR="009623F2" w:rsidRPr="00D94126">
              <w:rPr>
                <w:sz w:val="24"/>
                <w:szCs w:val="24"/>
              </w:rPr>
              <w:t xml:space="preserve"> </w:t>
            </w:r>
            <w:r w:rsidR="00410B40" w:rsidRPr="00D94126">
              <w:rPr>
                <w:sz w:val="24"/>
                <w:szCs w:val="24"/>
              </w:rPr>
              <w:t xml:space="preserve"> </w:t>
            </w:r>
            <w:r w:rsidR="005D2559" w:rsidRPr="00D94126">
              <w:rPr>
                <w:sz w:val="24"/>
                <w:szCs w:val="24"/>
              </w:rPr>
              <w:t>j</w:t>
            </w:r>
            <w:r w:rsidR="00604030" w:rsidRPr="00D94126">
              <w:rPr>
                <w:sz w:val="24"/>
                <w:szCs w:val="24"/>
              </w:rPr>
              <w:t>o</w:t>
            </w:r>
          </w:p>
          <w:p w:rsidR="0059116B" w:rsidRPr="00D94126" w:rsidRDefault="00166A92" w:rsidP="009623F2">
            <w:pPr>
              <w:rPr>
                <w:sz w:val="24"/>
                <w:szCs w:val="24"/>
              </w:rPr>
            </w:pPr>
            <w:r w:rsidRPr="00D94126">
              <w:rPr>
                <w:b/>
                <w:i/>
                <w:sz w:val="24"/>
                <w:szCs w:val="24"/>
              </w:rPr>
              <w:t>Nëse po</w:t>
            </w:r>
            <w:r w:rsidR="00604030" w:rsidRPr="00D94126">
              <w:rPr>
                <w:i/>
                <w:sz w:val="24"/>
                <w:szCs w:val="24"/>
              </w:rPr>
              <w:t>,</w:t>
            </w:r>
            <w:r w:rsidR="00604030" w:rsidRPr="00D94126">
              <w:rPr>
                <w:sz w:val="24"/>
                <w:szCs w:val="24"/>
              </w:rPr>
              <w:t xml:space="preserve"> </w:t>
            </w:r>
            <w:r w:rsidR="00BA70A0" w:rsidRPr="00D94126">
              <w:rPr>
                <w:sz w:val="24"/>
                <w:szCs w:val="24"/>
              </w:rPr>
              <w:t>je</w:t>
            </w:r>
            <w:r w:rsidRPr="00D94126">
              <w:rPr>
                <w:sz w:val="24"/>
                <w:szCs w:val="24"/>
              </w:rPr>
              <w:t>p arsyetim</w:t>
            </w:r>
            <w:r w:rsidR="004C0A54">
              <w:rPr>
                <w:sz w:val="24"/>
                <w:szCs w:val="24"/>
              </w:rPr>
              <w:t xml:space="preserve">  </w:t>
            </w:r>
            <w:r w:rsidR="004C0A54" w:rsidRPr="00CD204E">
              <w:rPr>
                <w:b/>
              </w:rPr>
              <w:t xml:space="preserve">Duke ditur se  kontrata </w:t>
            </w:r>
            <w:r w:rsidR="00CD204E" w:rsidRPr="00CD204E">
              <w:rPr>
                <w:b/>
              </w:rPr>
              <w:t xml:space="preserve"> aktuale</w:t>
            </w:r>
            <w:r w:rsidR="004C0A54" w:rsidRPr="00CD204E">
              <w:rPr>
                <w:b/>
              </w:rPr>
              <w:t xml:space="preserve">  skadon  që nga data</w:t>
            </w:r>
            <w:r w:rsidR="004C0A54" w:rsidRPr="004C0A54">
              <w:rPr>
                <w:b/>
                <w:sz w:val="28"/>
                <w:szCs w:val="28"/>
              </w:rPr>
              <w:t xml:space="preserve">  </w:t>
            </w:r>
            <w:r w:rsidR="004C0A54" w:rsidRPr="00CD204E">
              <w:rPr>
                <w:b/>
              </w:rPr>
              <w:t>29.04.2015,</w:t>
            </w:r>
            <w:r w:rsidR="00604030" w:rsidRPr="00D94126">
              <w:rPr>
                <w:sz w:val="24"/>
                <w:szCs w:val="24"/>
              </w:rPr>
              <w:t xml:space="preserve">  </w:t>
            </w:r>
            <w:r w:rsidR="00CD204E">
              <w:rPr>
                <w:sz w:val="24"/>
                <w:szCs w:val="24"/>
              </w:rPr>
              <w:t>dhe asaj se ky tender ka qen i hapur 40 ditë ,dhe faktit se  për Llotin 2 kemi bërë njoftimin per dhanje kontra</w:t>
            </w:r>
            <w:r w:rsidR="009514FD">
              <w:rPr>
                <w:sz w:val="24"/>
                <w:szCs w:val="24"/>
              </w:rPr>
              <w:t>te, konsiderojm se afati prej 24</w:t>
            </w:r>
            <w:r w:rsidR="00CD204E">
              <w:rPr>
                <w:sz w:val="24"/>
                <w:szCs w:val="24"/>
              </w:rPr>
              <w:t xml:space="preserve"> ditë mjafton, edhe pse asnjera nga ofertat e pranuar heren e par</w:t>
            </w:r>
            <w:r w:rsidR="00A91A3D">
              <w:rPr>
                <w:sz w:val="24"/>
                <w:szCs w:val="24"/>
              </w:rPr>
              <w:t>ë</w:t>
            </w:r>
            <w:r w:rsidR="00CD204E">
              <w:rPr>
                <w:sz w:val="24"/>
                <w:szCs w:val="24"/>
              </w:rPr>
              <w:t xml:space="preserve"> nuk e ka tejkalur vleren  e kontrates  me vlerë të mesme.</w:t>
            </w:r>
          </w:p>
          <w:p w:rsidR="00F76F56" w:rsidRPr="00D94126" w:rsidRDefault="00F76F56" w:rsidP="005819B9">
            <w:pPr>
              <w:pStyle w:val="Default"/>
              <w:jc w:val="both"/>
            </w:pPr>
          </w:p>
        </w:tc>
      </w:tr>
      <w:tr w:rsidR="00604030" w:rsidRPr="00D94126" w:rsidTr="00826F65">
        <w:trPr>
          <w:trHeight w:val="1489"/>
        </w:trPr>
        <w:tc>
          <w:tcPr>
            <w:tcW w:w="9639" w:type="dxa"/>
            <w:tcBorders>
              <w:top w:val="single" w:sz="4" w:space="0" w:color="auto"/>
              <w:left w:val="single" w:sz="4" w:space="0" w:color="auto"/>
              <w:bottom w:val="single" w:sz="4" w:space="0" w:color="auto"/>
              <w:right w:val="single" w:sz="4" w:space="0" w:color="auto"/>
            </w:tcBorders>
          </w:tcPr>
          <w:p w:rsidR="00604030" w:rsidRPr="00D94126" w:rsidRDefault="00604030" w:rsidP="00604030">
            <w:pPr>
              <w:rPr>
                <w:sz w:val="24"/>
                <w:szCs w:val="24"/>
              </w:rPr>
            </w:pPr>
            <w:r w:rsidRPr="00D94126">
              <w:rPr>
                <w:b/>
                <w:bCs/>
                <w:sz w:val="24"/>
                <w:szCs w:val="24"/>
              </w:rPr>
              <w:t>IV.3.5)</w:t>
            </w:r>
            <w:r w:rsidR="00A04628" w:rsidRPr="00D94126">
              <w:rPr>
                <w:sz w:val="24"/>
                <w:szCs w:val="24"/>
              </w:rPr>
              <w:t xml:space="preserve"> </w:t>
            </w:r>
            <w:r w:rsidR="005D2559" w:rsidRPr="00D94126">
              <w:rPr>
                <w:bCs/>
                <w:sz w:val="24"/>
                <w:szCs w:val="24"/>
              </w:rPr>
              <w:t>A është e nevojshme siguria e tenderit</w:t>
            </w:r>
            <w:r w:rsidR="000E78D2" w:rsidRPr="00D94126">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D94126" w:rsidTr="00604030">
              <w:trPr>
                <w:trHeight w:val="351"/>
              </w:trPr>
              <w:tc>
                <w:tcPr>
                  <w:tcW w:w="556" w:type="dxa"/>
                  <w:vAlign w:val="center"/>
                </w:tcPr>
                <w:p w:rsidR="00604030" w:rsidRPr="00D94126" w:rsidRDefault="005D2559" w:rsidP="00932368">
                  <w:pPr>
                    <w:rPr>
                      <w:b/>
                      <w:bCs/>
                    </w:rPr>
                  </w:pPr>
                  <w:r w:rsidRPr="00D94126">
                    <w:rPr>
                      <w:b/>
                      <w:bCs/>
                    </w:rPr>
                    <w:t>Po</w:t>
                  </w:r>
                </w:p>
              </w:tc>
              <w:tc>
                <w:tcPr>
                  <w:tcW w:w="794" w:type="dxa"/>
                  <w:vAlign w:val="center"/>
                </w:tcPr>
                <w:p w:rsidR="00604030" w:rsidRPr="00D94126" w:rsidRDefault="00306921" w:rsidP="00932368">
                  <w:r w:rsidRPr="00D94126">
                    <w:fldChar w:fldCharType="begin">
                      <w:ffData>
                        <w:name w:val="Check45"/>
                        <w:enabled/>
                        <w:calcOnExit w:val="0"/>
                        <w:checkBox>
                          <w:size w:val="24"/>
                          <w:default w:val="1"/>
                        </w:checkBox>
                      </w:ffData>
                    </w:fldChar>
                  </w:r>
                  <w:bookmarkStart w:id="46" w:name="Check45"/>
                  <w:r w:rsidR="005A66BC" w:rsidRPr="00D94126">
                    <w:instrText xml:space="preserve"> FORMCHECKBOX </w:instrText>
                  </w:r>
                  <w:r>
                    <w:fldChar w:fldCharType="separate"/>
                  </w:r>
                  <w:r w:rsidRPr="00D94126">
                    <w:fldChar w:fldCharType="end"/>
                  </w:r>
                  <w:bookmarkEnd w:id="46"/>
                </w:p>
              </w:tc>
              <w:tc>
                <w:tcPr>
                  <w:tcW w:w="494" w:type="dxa"/>
                  <w:vAlign w:val="center"/>
                </w:tcPr>
                <w:p w:rsidR="00604030" w:rsidRPr="00D94126" w:rsidRDefault="005D2559" w:rsidP="00932368">
                  <w:pPr>
                    <w:rPr>
                      <w:b/>
                      <w:bCs/>
                    </w:rPr>
                  </w:pPr>
                  <w:r w:rsidRPr="00D94126">
                    <w:rPr>
                      <w:b/>
                      <w:bCs/>
                    </w:rPr>
                    <w:t>J</w:t>
                  </w:r>
                  <w:r w:rsidR="00604030" w:rsidRPr="00D94126">
                    <w:rPr>
                      <w:b/>
                      <w:bCs/>
                    </w:rPr>
                    <w:t>o</w:t>
                  </w:r>
                </w:p>
              </w:tc>
              <w:tc>
                <w:tcPr>
                  <w:tcW w:w="514" w:type="dxa"/>
                  <w:vAlign w:val="center"/>
                </w:tcPr>
                <w:p w:rsidR="00604030" w:rsidRPr="00D94126" w:rsidRDefault="00306921" w:rsidP="00932368">
                  <w:r w:rsidRPr="00D94126">
                    <w:fldChar w:fldCharType="begin">
                      <w:ffData>
                        <w:name w:val="Check46"/>
                        <w:enabled/>
                        <w:calcOnExit w:val="0"/>
                        <w:checkBox>
                          <w:size w:val="24"/>
                          <w:default w:val="0"/>
                        </w:checkBox>
                      </w:ffData>
                    </w:fldChar>
                  </w:r>
                  <w:bookmarkStart w:id="47" w:name="Check46"/>
                  <w:r w:rsidR="005A66BC" w:rsidRPr="00D94126">
                    <w:instrText xml:space="preserve"> FORMCHECKBOX </w:instrText>
                  </w:r>
                  <w:r>
                    <w:fldChar w:fldCharType="separate"/>
                  </w:r>
                  <w:r w:rsidRPr="00D94126">
                    <w:fldChar w:fldCharType="end"/>
                  </w:r>
                  <w:bookmarkEnd w:id="47"/>
                </w:p>
              </w:tc>
            </w:tr>
          </w:tbl>
          <w:p w:rsidR="00EA4D7B" w:rsidRPr="00D94126" w:rsidRDefault="005D2559" w:rsidP="00E35A00">
            <w:pPr>
              <w:jc w:val="both"/>
              <w:rPr>
                <w:sz w:val="24"/>
                <w:szCs w:val="24"/>
              </w:rPr>
            </w:pPr>
            <w:r w:rsidRPr="00D94126">
              <w:rPr>
                <w:b/>
                <w:i/>
                <w:sz w:val="24"/>
                <w:szCs w:val="24"/>
              </w:rPr>
              <w:t>Nëse po</w:t>
            </w:r>
            <w:r w:rsidRPr="00D94126">
              <w:rPr>
                <w:sz w:val="24"/>
                <w:szCs w:val="24"/>
              </w:rPr>
              <w:t xml:space="preserve">, </w:t>
            </w:r>
          </w:p>
          <w:p w:rsidR="000F741C" w:rsidRDefault="005A66BC" w:rsidP="00514515">
            <w:pPr>
              <w:pBdr>
                <w:bottom w:val="single" w:sz="12" w:space="1" w:color="auto"/>
              </w:pBdr>
              <w:jc w:val="both"/>
              <w:rPr>
                <w:sz w:val="24"/>
                <w:szCs w:val="24"/>
              </w:rPr>
            </w:pPr>
            <w:r w:rsidRPr="00D94126">
              <w:rPr>
                <w:sz w:val="24"/>
                <w:szCs w:val="24"/>
              </w:rPr>
              <w:t>Vlera e</w:t>
            </w:r>
            <w:r w:rsidR="00D457FE" w:rsidRPr="00D94126">
              <w:rPr>
                <w:sz w:val="24"/>
                <w:szCs w:val="24"/>
              </w:rPr>
              <w:t xml:space="preserve"> sigurisë së tenderit është</w:t>
            </w:r>
            <w:r w:rsidR="000F741C">
              <w:rPr>
                <w:sz w:val="24"/>
                <w:szCs w:val="24"/>
              </w:rPr>
              <w:t xml:space="preserve">: </w:t>
            </w:r>
            <w:r w:rsidR="000F741C" w:rsidRPr="000F741C">
              <w:rPr>
                <w:b/>
                <w:sz w:val="24"/>
                <w:szCs w:val="24"/>
              </w:rPr>
              <w:t>Llot-1</w:t>
            </w:r>
            <w:r w:rsidR="000F741C">
              <w:rPr>
                <w:sz w:val="24"/>
                <w:szCs w:val="24"/>
              </w:rPr>
              <w:t xml:space="preserve"> </w:t>
            </w:r>
            <w:r w:rsidR="00D457FE" w:rsidRPr="00D94126">
              <w:rPr>
                <w:sz w:val="24"/>
                <w:szCs w:val="24"/>
              </w:rPr>
              <w:t xml:space="preserve"> </w:t>
            </w:r>
            <w:r w:rsidR="000F741C">
              <w:rPr>
                <w:b/>
                <w:sz w:val="24"/>
                <w:szCs w:val="24"/>
              </w:rPr>
              <w:t>4</w:t>
            </w:r>
            <w:r w:rsidR="00D457FE" w:rsidRPr="00817596">
              <w:rPr>
                <w:b/>
                <w:sz w:val="24"/>
                <w:szCs w:val="24"/>
              </w:rPr>
              <w:t>,0</w:t>
            </w:r>
            <w:r w:rsidRPr="00817596">
              <w:rPr>
                <w:b/>
                <w:sz w:val="24"/>
                <w:szCs w:val="24"/>
              </w:rPr>
              <w:t>00</w:t>
            </w:r>
            <w:r w:rsidR="00D457FE" w:rsidRPr="00817596">
              <w:rPr>
                <w:b/>
                <w:sz w:val="24"/>
                <w:szCs w:val="24"/>
              </w:rPr>
              <w:t>.00</w:t>
            </w:r>
            <w:r w:rsidRPr="00D94126">
              <w:rPr>
                <w:sz w:val="24"/>
                <w:szCs w:val="24"/>
              </w:rPr>
              <w:t xml:space="preserve"> Euro</w:t>
            </w:r>
            <w:r w:rsidR="00EE43A9" w:rsidRPr="00D94126">
              <w:rPr>
                <w:sz w:val="24"/>
                <w:szCs w:val="24"/>
              </w:rPr>
              <w:t>,</w:t>
            </w:r>
            <w:r w:rsidR="000764F2" w:rsidRPr="00D94126">
              <w:rPr>
                <w:sz w:val="24"/>
                <w:szCs w:val="24"/>
              </w:rPr>
              <w:t xml:space="preserve"> </w:t>
            </w:r>
            <w:r w:rsidR="00F300B0">
              <w:rPr>
                <w:sz w:val="24"/>
                <w:szCs w:val="24"/>
              </w:rPr>
              <w:t xml:space="preserve"> </w:t>
            </w:r>
            <w:r w:rsidR="000764F2" w:rsidRPr="00D94126">
              <w:rPr>
                <w:sz w:val="24"/>
                <w:szCs w:val="24"/>
              </w:rPr>
              <w:t>ndërsa</w:t>
            </w:r>
          </w:p>
          <w:p w:rsidR="00EA4D7B" w:rsidRPr="00D94126" w:rsidRDefault="005A66BC" w:rsidP="00514515">
            <w:pPr>
              <w:pBdr>
                <w:bottom w:val="single" w:sz="12" w:space="1" w:color="auto"/>
              </w:pBdr>
              <w:jc w:val="both"/>
              <w:rPr>
                <w:sz w:val="24"/>
                <w:szCs w:val="24"/>
              </w:rPr>
            </w:pPr>
            <w:r w:rsidRPr="00D94126">
              <w:rPr>
                <w:sz w:val="24"/>
                <w:szCs w:val="24"/>
              </w:rPr>
              <w:t xml:space="preserve"> Vlefshmëria e sigurisë së tenderit në ditë </w:t>
            </w:r>
            <w:r w:rsidR="000F741C">
              <w:rPr>
                <w:b/>
                <w:sz w:val="24"/>
                <w:szCs w:val="24"/>
              </w:rPr>
              <w:t>120</w:t>
            </w:r>
            <w:r w:rsidRPr="00D94126">
              <w:rPr>
                <w:sz w:val="24"/>
                <w:szCs w:val="24"/>
              </w:rPr>
              <w:t xml:space="preserve"> ditë apo </w:t>
            </w:r>
            <w:r w:rsidR="000F741C">
              <w:rPr>
                <w:b/>
                <w:sz w:val="24"/>
                <w:szCs w:val="24"/>
              </w:rPr>
              <w:t>4</w:t>
            </w:r>
            <w:r w:rsidRPr="00D94126">
              <w:rPr>
                <w:sz w:val="24"/>
                <w:szCs w:val="24"/>
              </w:rPr>
              <w:t xml:space="preserve"> muaj, nga data finale për dorëzim të tenderëve.</w:t>
            </w:r>
          </w:p>
        </w:tc>
      </w:tr>
      <w:tr w:rsidR="0044001A" w:rsidRPr="00D94126" w:rsidTr="001604BD">
        <w:trPr>
          <w:trHeight w:val="409"/>
        </w:trPr>
        <w:tc>
          <w:tcPr>
            <w:tcW w:w="9639" w:type="dxa"/>
            <w:tcBorders>
              <w:top w:val="single" w:sz="4" w:space="0" w:color="auto"/>
              <w:left w:val="single" w:sz="4" w:space="0" w:color="auto"/>
              <w:bottom w:val="single" w:sz="4" w:space="0" w:color="auto"/>
              <w:right w:val="single" w:sz="4" w:space="0" w:color="auto"/>
            </w:tcBorders>
          </w:tcPr>
          <w:p w:rsidR="0044001A" w:rsidRPr="00D94126" w:rsidRDefault="0044001A" w:rsidP="00E00FAC">
            <w:pPr>
              <w:widowControl/>
              <w:overflowPunct/>
              <w:autoSpaceDE/>
              <w:autoSpaceDN/>
              <w:adjustRightInd/>
              <w:ind w:right="90"/>
              <w:jc w:val="both"/>
              <w:rPr>
                <w:sz w:val="24"/>
                <w:szCs w:val="24"/>
              </w:rPr>
            </w:pPr>
            <w:r w:rsidRPr="00D94126">
              <w:rPr>
                <w:b/>
                <w:bCs/>
                <w:sz w:val="24"/>
                <w:szCs w:val="24"/>
              </w:rPr>
              <w:t xml:space="preserve">IV.3.6) </w:t>
            </w:r>
            <w:r w:rsidR="005D2559" w:rsidRPr="00D94126">
              <w:rPr>
                <w:b/>
                <w:bCs/>
                <w:sz w:val="24"/>
                <w:szCs w:val="24"/>
              </w:rPr>
              <w:t>Periudha e vlefshmërisë së tenderit:</w:t>
            </w:r>
            <w:r w:rsidRPr="00D94126">
              <w:rPr>
                <w:b/>
                <w:bCs/>
                <w:sz w:val="24"/>
                <w:szCs w:val="24"/>
              </w:rPr>
              <w:t xml:space="preserve"> </w:t>
            </w:r>
            <w:r w:rsidR="000F741C">
              <w:rPr>
                <w:b/>
                <w:sz w:val="24"/>
                <w:szCs w:val="24"/>
                <w:u w:val="single"/>
              </w:rPr>
              <w:t>9</w:t>
            </w:r>
            <w:r w:rsidR="001604BD" w:rsidRPr="00817596">
              <w:rPr>
                <w:b/>
                <w:sz w:val="24"/>
                <w:szCs w:val="24"/>
                <w:u w:val="single"/>
              </w:rPr>
              <w:t xml:space="preserve">0 </w:t>
            </w:r>
            <w:r w:rsidR="000F741C">
              <w:rPr>
                <w:b/>
                <w:sz w:val="24"/>
                <w:szCs w:val="24"/>
                <w:u w:val="single"/>
              </w:rPr>
              <w:t>ditë apo 3</w:t>
            </w:r>
            <w:r w:rsidR="00E8725F" w:rsidRPr="00817596">
              <w:rPr>
                <w:b/>
                <w:sz w:val="24"/>
                <w:szCs w:val="24"/>
                <w:u w:val="single"/>
              </w:rPr>
              <w:t xml:space="preserve"> muaj</w:t>
            </w:r>
            <w:r w:rsidR="006055B2" w:rsidRPr="00D94126">
              <w:rPr>
                <w:sz w:val="24"/>
                <w:szCs w:val="24"/>
                <w:u w:val="single"/>
              </w:rPr>
              <w:t>,</w:t>
            </w:r>
            <w:r w:rsidR="006055B2" w:rsidRPr="00D94126">
              <w:rPr>
                <w:sz w:val="24"/>
                <w:szCs w:val="24"/>
              </w:rPr>
              <w:t xml:space="preserve"> nga data finale për dorëzim të tenderëve</w:t>
            </w:r>
          </w:p>
        </w:tc>
      </w:tr>
      <w:tr w:rsidR="000E78D2" w:rsidRPr="00D94126" w:rsidTr="008E4596">
        <w:trPr>
          <w:trHeight w:val="283"/>
        </w:trPr>
        <w:tc>
          <w:tcPr>
            <w:tcW w:w="9639" w:type="dxa"/>
            <w:tcBorders>
              <w:top w:val="single" w:sz="4" w:space="0" w:color="auto"/>
              <w:left w:val="single" w:sz="4" w:space="0" w:color="auto"/>
              <w:bottom w:val="single" w:sz="4" w:space="0" w:color="auto"/>
              <w:right w:val="single" w:sz="4" w:space="0" w:color="auto"/>
            </w:tcBorders>
          </w:tcPr>
          <w:p w:rsidR="001C4C60" w:rsidRPr="00D94126" w:rsidRDefault="000E78D2" w:rsidP="000E78D2">
            <w:pPr>
              <w:rPr>
                <w:b/>
                <w:bCs/>
                <w:sz w:val="24"/>
                <w:szCs w:val="24"/>
              </w:rPr>
            </w:pPr>
            <w:r w:rsidRPr="00D94126">
              <w:rPr>
                <w:b/>
                <w:bCs/>
                <w:sz w:val="24"/>
                <w:szCs w:val="24"/>
              </w:rPr>
              <w:t>IV.3.7)</w:t>
            </w:r>
            <w:r w:rsidR="00A14286" w:rsidRPr="00D94126">
              <w:rPr>
                <w:b/>
                <w:bCs/>
                <w:sz w:val="24"/>
                <w:szCs w:val="24"/>
              </w:rPr>
              <w:t xml:space="preserve"> </w:t>
            </w:r>
            <w:r w:rsidR="005D2559" w:rsidRPr="00D94126">
              <w:rPr>
                <w:b/>
                <w:bCs/>
                <w:sz w:val="24"/>
                <w:szCs w:val="24"/>
              </w:rPr>
              <w:t>Takimi për hapjen e</w:t>
            </w:r>
            <w:r w:rsidRPr="00D94126">
              <w:rPr>
                <w:b/>
                <w:bCs/>
                <w:sz w:val="24"/>
                <w:szCs w:val="24"/>
              </w:rPr>
              <w:t xml:space="preserve"> </w:t>
            </w:r>
            <w:r w:rsidR="00737330" w:rsidRPr="00D94126">
              <w:rPr>
                <w:b/>
                <w:bCs/>
                <w:sz w:val="24"/>
                <w:szCs w:val="24"/>
              </w:rPr>
              <w:t>t</w:t>
            </w:r>
            <w:r w:rsidRPr="00D94126">
              <w:rPr>
                <w:b/>
                <w:bCs/>
                <w:sz w:val="24"/>
                <w:szCs w:val="24"/>
              </w:rPr>
              <w:t>ender</w:t>
            </w:r>
            <w:r w:rsidR="005D2559" w:rsidRPr="00D94126">
              <w:rPr>
                <w:b/>
                <w:bCs/>
                <w:sz w:val="24"/>
                <w:szCs w:val="24"/>
              </w:rPr>
              <w:t>ëve</w:t>
            </w:r>
            <w:r w:rsidR="00737330" w:rsidRPr="00D94126">
              <w:rPr>
                <w:b/>
                <w:bCs/>
                <w:sz w:val="24"/>
                <w:szCs w:val="24"/>
              </w:rPr>
              <w:t>:</w:t>
            </w:r>
          </w:p>
          <w:p w:rsidR="000E78D2" w:rsidRPr="00D94126" w:rsidRDefault="000E78D2" w:rsidP="000C1FD1">
            <w:pPr>
              <w:rPr>
                <w:b/>
                <w:bCs/>
                <w:sz w:val="24"/>
                <w:szCs w:val="24"/>
              </w:rPr>
            </w:pPr>
            <w:r w:rsidRPr="00D94126">
              <w:rPr>
                <w:b/>
                <w:bCs/>
                <w:sz w:val="24"/>
                <w:szCs w:val="24"/>
              </w:rPr>
              <w:t>dat</w:t>
            </w:r>
            <w:r w:rsidR="005D2559" w:rsidRPr="00D94126">
              <w:rPr>
                <w:b/>
                <w:bCs/>
                <w:sz w:val="24"/>
                <w:szCs w:val="24"/>
              </w:rPr>
              <w:t>a</w:t>
            </w:r>
            <w:r w:rsidRPr="00D94126">
              <w:rPr>
                <w:sz w:val="24"/>
                <w:szCs w:val="24"/>
              </w:rPr>
              <w:t xml:space="preserve"> </w:t>
            </w:r>
            <w:r w:rsidR="002314D1" w:rsidRPr="00D94126">
              <w:rPr>
                <w:sz w:val="24"/>
                <w:szCs w:val="24"/>
              </w:rPr>
              <w:t xml:space="preserve"> </w:t>
            </w:r>
            <w:r w:rsidR="00DE23D9" w:rsidRPr="00D94126">
              <w:rPr>
                <w:sz w:val="24"/>
                <w:szCs w:val="24"/>
              </w:rPr>
              <w:t xml:space="preserve"> </w:t>
            </w:r>
            <w:r w:rsidR="00D55CCB">
              <w:rPr>
                <w:b/>
                <w:sz w:val="28"/>
                <w:szCs w:val="28"/>
                <w:u w:val="single"/>
              </w:rPr>
              <w:t>18</w:t>
            </w:r>
            <w:r w:rsidR="008D1371">
              <w:rPr>
                <w:b/>
                <w:sz w:val="28"/>
                <w:szCs w:val="28"/>
                <w:u w:val="single"/>
              </w:rPr>
              <w:t>.05</w:t>
            </w:r>
            <w:r w:rsidR="00817596" w:rsidRPr="00817596">
              <w:rPr>
                <w:b/>
                <w:sz w:val="28"/>
                <w:szCs w:val="28"/>
                <w:u w:val="single"/>
              </w:rPr>
              <w:t>.2015</w:t>
            </w:r>
            <w:r w:rsidR="00DE23D9" w:rsidRPr="00D94126">
              <w:rPr>
                <w:iCs/>
                <w:sz w:val="24"/>
                <w:szCs w:val="24"/>
              </w:rPr>
              <w:t xml:space="preserve">  </w:t>
            </w:r>
            <w:r w:rsidR="005D2559" w:rsidRPr="00D94126">
              <w:rPr>
                <w:b/>
                <w:bCs/>
                <w:sz w:val="24"/>
                <w:szCs w:val="24"/>
              </w:rPr>
              <w:t>koha</w:t>
            </w:r>
            <w:r w:rsidRPr="00D94126">
              <w:rPr>
                <w:iCs/>
                <w:sz w:val="24"/>
                <w:szCs w:val="24"/>
              </w:rPr>
              <w:t xml:space="preserve"> </w:t>
            </w:r>
            <w:r w:rsidR="002314D1" w:rsidRPr="000F741C">
              <w:rPr>
                <w:b/>
                <w:iCs/>
                <w:sz w:val="24"/>
                <w:szCs w:val="24"/>
              </w:rPr>
              <w:t>14:30</w:t>
            </w:r>
            <w:r w:rsidR="002314D1" w:rsidRPr="00D94126">
              <w:rPr>
                <w:iCs/>
                <w:sz w:val="24"/>
                <w:szCs w:val="24"/>
              </w:rPr>
              <w:t xml:space="preserve"> </w:t>
            </w:r>
            <w:r w:rsidRPr="00D94126">
              <w:rPr>
                <w:sz w:val="24"/>
                <w:szCs w:val="24"/>
              </w:rPr>
              <w:t xml:space="preserve"> </w:t>
            </w:r>
            <w:r w:rsidR="005D2559" w:rsidRPr="00D94126">
              <w:rPr>
                <w:b/>
                <w:bCs/>
                <w:sz w:val="24"/>
                <w:szCs w:val="24"/>
              </w:rPr>
              <w:t>vendi</w:t>
            </w:r>
            <w:r w:rsidR="00083B07" w:rsidRPr="00D94126">
              <w:rPr>
                <w:sz w:val="24"/>
                <w:szCs w:val="24"/>
              </w:rPr>
              <w:t xml:space="preserve"> Zyra e Prokurimit –</w:t>
            </w:r>
            <w:r w:rsidR="00514515">
              <w:rPr>
                <w:sz w:val="24"/>
                <w:szCs w:val="24"/>
              </w:rPr>
              <w:t>MPMS</w:t>
            </w:r>
          </w:p>
        </w:tc>
      </w:tr>
    </w:tbl>
    <w:p w:rsidR="00BC2EE4" w:rsidRDefault="00BC2EE4" w:rsidP="00D86EB6">
      <w:pPr>
        <w:rPr>
          <w:b/>
          <w:bCs/>
          <w:sz w:val="24"/>
          <w:szCs w:val="24"/>
        </w:rPr>
      </w:pPr>
    </w:p>
    <w:p w:rsidR="00D86EB6" w:rsidRPr="00D94126" w:rsidRDefault="00D86EB6" w:rsidP="00D86EB6">
      <w:pPr>
        <w:rPr>
          <w:b/>
          <w:bCs/>
          <w:sz w:val="24"/>
          <w:szCs w:val="24"/>
        </w:rPr>
      </w:pPr>
      <w:r w:rsidRPr="00D94126">
        <w:rPr>
          <w:b/>
          <w:bCs/>
          <w:sz w:val="24"/>
          <w:szCs w:val="24"/>
        </w:rPr>
        <w:t>NENI V: INFORMACIONET PLOTËSUESE</w:t>
      </w:r>
    </w:p>
    <w:p w:rsidR="00D86EB6" w:rsidRPr="00D94126" w:rsidRDefault="00D86EB6" w:rsidP="00D86EB6">
      <w:pPr>
        <w:rPr>
          <w:b/>
          <w:bCs/>
          <w:sz w:val="24"/>
          <w:szCs w:val="24"/>
        </w:rPr>
      </w:pPr>
      <w:r w:rsidRPr="00D94126">
        <w:rPr>
          <w:b/>
          <w:bCs/>
          <w:sz w:val="24"/>
          <w:szCs w:val="24"/>
        </w:rPr>
        <w:t>V.1)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D94126" w:rsidTr="00674CBE">
        <w:tc>
          <w:tcPr>
            <w:tcW w:w="9639" w:type="dxa"/>
            <w:tcBorders>
              <w:top w:val="single" w:sz="4" w:space="0" w:color="auto"/>
              <w:left w:val="single" w:sz="4" w:space="0" w:color="auto"/>
              <w:bottom w:val="single" w:sz="4" w:space="0" w:color="auto"/>
              <w:right w:val="single" w:sz="4" w:space="0" w:color="auto"/>
            </w:tcBorders>
          </w:tcPr>
          <w:p w:rsidR="006D6109" w:rsidRPr="00D94126" w:rsidRDefault="00D86EB6" w:rsidP="00991DDF">
            <w:pPr>
              <w:rPr>
                <w:b/>
                <w:bCs/>
                <w:sz w:val="24"/>
                <w:szCs w:val="24"/>
              </w:rPr>
            </w:pPr>
            <w:r w:rsidRPr="00D94126">
              <w:rPr>
                <w:b/>
                <w:bCs/>
                <w:sz w:val="24"/>
                <w:szCs w:val="24"/>
              </w:rPr>
              <w:t xml:space="preserve">Çdo palë e interesuar mund të bëjë ankesë tek Organi Shqyrtues i Prokurimit, në bazë të dispozitave të Pjesës </w:t>
            </w:r>
            <w:r w:rsidR="00B1776F" w:rsidRPr="00D94126">
              <w:rPr>
                <w:b/>
                <w:bCs/>
                <w:sz w:val="24"/>
                <w:szCs w:val="24"/>
              </w:rPr>
              <w:t>IX</w:t>
            </w:r>
            <w:r w:rsidR="00DB40AA" w:rsidRPr="00D94126">
              <w:rPr>
                <w:b/>
                <w:bCs/>
                <w:sz w:val="24"/>
                <w:szCs w:val="24"/>
              </w:rPr>
              <w:t xml:space="preserve"> </w:t>
            </w:r>
            <w:r w:rsidRPr="00D94126">
              <w:rPr>
                <w:b/>
                <w:bCs/>
                <w:sz w:val="24"/>
                <w:szCs w:val="24"/>
              </w:rPr>
              <w:t>të Ligjit</w:t>
            </w:r>
            <w:r w:rsidR="00DB40AA" w:rsidRPr="00D94126">
              <w:rPr>
                <w:b/>
                <w:bCs/>
                <w:sz w:val="24"/>
                <w:szCs w:val="24"/>
              </w:rPr>
              <w:t xml:space="preserve"> </w:t>
            </w:r>
            <w:r w:rsidRPr="00D94126">
              <w:rPr>
                <w:b/>
                <w:bCs/>
                <w:sz w:val="24"/>
                <w:szCs w:val="24"/>
              </w:rPr>
              <w:t>Nr</w:t>
            </w:r>
            <w:r w:rsidR="0072501D" w:rsidRPr="00D94126">
              <w:rPr>
                <w:b/>
                <w:bCs/>
                <w:sz w:val="24"/>
                <w:szCs w:val="24"/>
              </w:rPr>
              <w:t>. 0</w:t>
            </w:r>
            <w:r w:rsidR="002E6811" w:rsidRPr="00D94126">
              <w:rPr>
                <w:b/>
                <w:bCs/>
                <w:sz w:val="24"/>
                <w:szCs w:val="24"/>
              </w:rPr>
              <w:t>4</w:t>
            </w:r>
            <w:r w:rsidR="00B1776F" w:rsidRPr="00D94126">
              <w:rPr>
                <w:b/>
                <w:bCs/>
                <w:sz w:val="24"/>
                <w:szCs w:val="24"/>
              </w:rPr>
              <w:t>/L-</w:t>
            </w:r>
            <w:r w:rsidR="002E6811" w:rsidRPr="00D94126">
              <w:rPr>
                <w:b/>
                <w:bCs/>
                <w:sz w:val="24"/>
                <w:szCs w:val="24"/>
              </w:rPr>
              <w:t>042</w:t>
            </w:r>
            <w:r w:rsidR="00DB40AA" w:rsidRPr="00D94126">
              <w:rPr>
                <w:b/>
                <w:bCs/>
                <w:sz w:val="24"/>
                <w:szCs w:val="24"/>
              </w:rPr>
              <w:t xml:space="preserve">, </w:t>
            </w:r>
            <w:r w:rsidRPr="00D94126">
              <w:rPr>
                <w:b/>
                <w:bCs/>
                <w:sz w:val="24"/>
                <w:szCs w:val="24"/>
              </w:rPr>
              <w:t>Ligji për  Prokurimin Publik në Kosovë</w:t>
            </w:r>
            <w:r w:rsidR="00B1776F" w:rsidRPr="00D94126">
              <w:rPr>
                <w:b/>
                <w:bCs/>
                <w:sz w:val="24"/>
                <w:szCs w:val="24"/>
              </w:rPr>
              <w:t>.</w:t>
            </w:r>
          </w:p>
        </w:tc>
      </w:tr>
    </w:tbl>
    <w:p w:rsidR="00BC2EE4" w:rsidRDefault="00BC2EE4" w:rsidP="00F44CDF">
      <w:pPr>
        <w:rPr>
          <w:b/>
          <w:bCs/>
          <w:sz w:val="24"/>
          <w:szCs w:val="24"/>
        </w:rPr>
      </w:pPr>
    </w:p>
    <w:p w:rsidR="00F44CDF" w:rsidRPr="00D94126" w:rsidRDefault="004141B0" w:rsidP="00F44CDF">
      <w:pPr>
        <w:rPr>
          <w:b/>
          <w:bCs/>
          <w:sz w:val="24"/>
          <w:szCs w:val="24"/>
        </w:rPr>
      </w:pPr>
      <w:r w:rsidRPr="00D94126">
        <w:rPr>
          <w:b/>
          <w:bCs/>
          <w:sz w:val="24"/>
          <w:szCs w:val="24"/>
        </w:rPr>
        <w:t>V.1.</w:t>
      </w:r>
      <w:r w:rsidR="0049463C" w:rsidRPr="00D94126">
        <w:rPr>
          <w:b/>
          <w:bCs/>
          <w:sz w:val="24"/>
          <w:szCs w:val="24"/>
        </w:rPr>
        <w:t>1</w:t>
      </w:r>
      <w:r w:rsidRPr="00D94126">
        <w:rPr>
          <w:b/>
          <w:bCs/>
          <w:sz w:val="24"/>
          <w:szCs w:val="24"/>
        </w:rPr>
        <w:t>)</w:t>
      </w:r>
      <w:r w:rsidR="00F44CDF" w:rsidRPr="00D94126">
        <w:rPr>
          <w:b/>
          <w:bCs/>
          <w:sz w:val="24"/>
          <w:szCs w:val="24"/>
        </w:rPr>
        <w:t xml:space="preserve"> </w:t>
      </w:r>
      <w:r w:rsidR="00D86EB6" w:rsidRPr="00D94126">
        <w:rPr>
          <w:b/>
          <w:bCs/>
          <w:sz w:val="24"/>
          <w:szCs w:val="24"/>
        </w:rPr>
        <w:t>ADRESA E ORGANIT SHQYRTUES TË PROKURIMIT (OSHP)</w:t>
      </w:r>
    </w:p>
    <w:tbl>
      <w:tblPr>
        <w:tblW w:w="0" w:type="auto"/>
        <w:tblInd w:w="180" w:type="dxa"/>
        <w:tblLayout w:type="fixed"/>
        <w:tblCellMar>
          <w:left w:w="180" w:type="dxa"/>
          <w:right w:w="180" w:type="dxa"/>
        </w:tblCellMar>
        <w:tblLook w:val="0000"/>
      </w:tblPr>
      <w:tblGrid>
        <w:gridCol w:w="4820"/>
        <w:gridCol w:w="130"/>
        <w:gridCol w:w="4689"/>
      </w:tblGrid>
      <w:tr w:rsidR="00F44CDF" w:rsidRPr="00D94126"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D94126" w:rsidRDefault="00D86EB6" w:rsidP="00D86EB6">
            <w:pPr>
              <w:overflowPunct/>
              <w:rPr>
                <w:sz w:val="24"/>
                <w:szCs w:val="24"/>
              </w:rPr>
            </w:pPr>
            <w:r w:rsidRPr="00D94126">
              <w:rPr>
                <w:b/>
                <w:bCs/>
                <w:sz w:val="24"/>
                <w:szCs w:val="24"/>
              </w:rPr>
              <w:t>Emri zyrtar</w:t>
            </w:r>
            <w:r w:rsidR="00F44CDF" w:rsidRPr="00D94126">
              <w:rPr>
                <w:sz w:val="24"/>
                <w:szCs w:val="24"/>
              </w:rPr>
              <w:t>:</w:t>
            </w:r>
            <w:r w:rsidR="003D4207" w:rsidRPr="00D94126">
              <w:rPr>
                <w:sz w:val="24"/>
                <w:szCs w:val="24"/>
              </w:rPr>
              <w:t xml:space="preserve"> </w:t>
            </w:r>
            <w:r w:rsidRPr="00D94126">
              <w:rPr>
                <w:sz w:val="24"/>
                <w:szCs w:val="24"/>
              </w:rPr>
              <w:t>Organi Shqyrtues i Prokurimit</w:t>
            </w:r>
          </w:p>
        </w:tc>
      </w:tr>
      <w:tr w:rsidR="00F44CDF" w:rsidRPr="00D94126"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D94126" w:rsidRDefault="00D86EB6" w:rsidP="0091662F">
            <w:pPr>
              <w:overflowPunct/>
              <w:rPr>
                <w:sz w:val="24"/>
                <w:szCs w:val="24"/>
              </w:rPr>
            </w:pPr>
            <w:r w:rsidRPr="00D94126">
              <w:rPr>
                <w:b/>
                <w:bCs/>
                <w:sz w:val="24"/>
                <w:szCs w:val="24"/>
              </w:rPr>
              <w:t>Adresa e OSHP</w:t>
            </w:r>
            <w:r w:rsidR="00F44CDF" w:rsidRPr="00D94126">
              <w:rPr>
                <w:sz w:val="24"/>
                <w:szCs w:val="24"/>
              </w:rPr>
              <w:t xml:space="preserve">: </w:t>
            </w:r>
            <w:r w:rsidRPr="00D94126">
              <w:rPr>
                <w:sz w:val="24"/>
                <w:szCs w:val="24"/>
              </w:rPr>
              <w:t xml:space="preserve"> </w:t>
            </w:r>
            <w:r w:rsidR="00C84361" w:rsidRPr="00D94126">
              <w:rPr>
                <w:sz w:val="24"/>
                <w:szCs w:val="24"/>
              </w:rPr>
              <w:t>Rruga "Garibaldi", Pranë ndërtesës së Fakultetit te Arteve</w:t>
            </w:r>
          </w:p>
        </w:tc>
      </w:tr>
      <w:tr w:rsidR="00F44CDF" w:rsidRPr="00D94126" w:rsidTr="00C84361">
        <w:trPr>
          <w:trHeight w:val="397"/>
        </w:trPr>
        <w:tc>
          <w:tcPr>
            <w:tcW w:w="4950" w:type="dxa"/>
            <w:gridSpan w:val="2"/>
            <w:tcBorders>
              <w:top w:val="single" w:sz="8" w:space="0" w:color="auto"/>
              <w:left w:val="single" w:sz="8" w:space="0" w:color="auto"/>
              <w:bottom w:val="single" w:sz="8" w:space="0" w:color="auto"/>
              <w:right w:val="nil"/>
            </w:tcBorders>
          </w:tcPr>
          <w:p w:rsidR="00F44CDF" w:rsidRPr="00D94126" w:rsidRDefault="00D86EB6" w:rsidP="0091662F">
            <w:pPr>
              <w:rPr>
                <w:sz w:val="24"/>
                <w:szCs w:val="24"/>
              </w:rPr>
            </w:pPr>
            <w:r w:rsidRPr="00D94126">
              <w:rPr>
                <w:sz w:val="24"/>
                <w:szCs w:val="24"/>
              </w:rPr>
              <w:t>Qyteti</w:t>
            </w:r>
            <w:r w:rsidR="00F44CDF" w:rsidRPr="00D94126">
              <w:rPr>
                <w:sz w:val="24"/>
                <w:szCs w:val="24"/>
              </w:rPr>
              <w:t>:</w:t>
            </w:r>
            <w:r w:rsidR="00E374CF" w:rsidRPr="00D94126">
              <w:rPr>
                <w:sz w:val="24"/>
                <w:szCs w:val="24"/>
              </w:rPr>
              <w:t xml:space="preserve"> Prishtin</w:t>
            </w:r>
            <w:r w:rsidRPr="00D94126">
              <w:rPr>
                <w:sz w:val="24"/>
                <w:szCs w:val="24"/>
              </w:rPr>
              <w:t>ë</w:t>
            </w:r>
          </w:p>
        </w:tc>
        <w:tc>
          <w:tcPr>
            <w:tcW w:w="4689" w:type="dxa"/>
            <w:tcBorders>
              <w:top w:val="single" w:sz="8" w:space="0" w:color="auto"/>
              <w:left w:val="single" w:sz="8" w:space="0" w:color="auto"/>
              <w:bottom w:val="single" w:sz="8" w:space="0" w:color="auto"/>
              <w:right w:val="single" w:sz="8" w:space="0" w:color="auto"/>
            </w:tcBorders>
          </w:tcPr>
          <w:p w:rsidR="00F44CDF" w:rsidRPr="00D94126" w:rsidRDefault="00D86EB6" w:rsidP="0091662F">
            <w:pPr>
              <w:overflowPunct/>
              <w:rPr>
                <w:sz w:val="24"/>
                <w:szCs w:val="24"/>
              </w:rPr>
            </w:pPr>
            <w:r w:rsidRPr="00D94126">
              <w:rPr>
                <w:sz w:val="24"/>
                <w:szCs w:val="24"/>
              </w:rPr>
              <w:t>Kodi postar</w:t>
            </w:r>
            <w:r w:rsidR="00F44CDF" w:rsidRPr="00D94126">
              <w:rPr>
                <w:sz w:val="24"/>
                <w:szCs w:val="24"/>
              </w:rPr>
              <w:t>:</w:t>
            </w:r>
            <w:r w:rsidR="00C84361" w:rsidRPr="00D94126">
              <w:rPr>
                <w:sz w:val="24"/>
                <w:szCs w:val="24"/>
              </w:rPr>
              <w:t xml:space="preserve"> 10000, Republika e Kosovës</w:t>
            </w:r>
          </w:p>
        </w:tc>
      </w:tr>
      <w:tr w:rsidR="00F44CDF" w:rsidRPr="00D94126"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D94126" w:rsidRDefault="00D86EB6" w:rsidP="00D86EB6">
            <w:pPr>
              <w:overflowPunct/>
              <w:rPr>
                <w:sz w:val="24"/>
                <w:szCs w:val="24"/>
              </w:rPr>
            </w:pPr>
            <w:r w:rsidRPr="00D94126">
              <w:rPr>
                <w:sz w:val="24"/>
                <w:szCs w:val="24"/>
              </w:rPr>
              <w:t>Adresa elektronike</w:t>
            </w:r>
            <w:r w:rsidR="00F44CDF" w:rsidRPr="00D94126">
              <w:rPr>
                <w:sz w:val="24"/>
                <w:szCs w:val="24"/>
              </w:rPr>
              <w:t xml:space="preserve"> </w:t>
            </w:r>
            <w:r w:rsidR="00F44CDF" w:rsidRPr="00D94126">
              <w:rPr>
                <w:i/>
                <w:iCs/>
                <w:sz w:val="24"/>
                <w:szCs w:val="24"/>
              </w:rPr>
              <w:t>(</w:t>
            </w:r>
            <w:r w:rsidRPr="00D94126">
              <w:rPr>
                <w:i/>
                <w:iCs/>
                <w:sz w:val="24"/>
                <w:szCs w:val="24"/>
              </w:rPr>
              <w:t>nëse aplikohet</w:t>
            </w:r>
            <w:r w:rsidR="00F44CDF" w:rsidRPr="00D94126">
              <w:rPr>
                <w:i/>
                <w:iCs/>
                <w:sz w:val="24"/>
                <w:szCs w:val="24"/>
              </w:rPr>
              <w:t>)</w:t>
            </w:r>
            <w:r w:rsidR="00F44CDF" w:rsidRPr="00D94126">
              <w:rPr>
                <w:sz w:val="24"/>
                <w:szCs w:val="24"/>
              </w:rPr>
              <w:t>:</w:t>
            </w:r>
            <w:r w:rsidR="00C84361" w:rsidRPr="00D94126">
              <w:rPr>
                <w:b/>
                <w:bCs/>
                <w:sz w:val="24"/>
                <w:szCs w:val="24"/>
                <w:u w:val="single"/>
              </w:rPr>
              <w:t xml:space="preserve"> www.oshp-ks.info</w:t>
            </w:r>
          </w:p>
        </w:tc>
      </w:tr>
      <w:tr w:rsidR="00F44CDF" w:rsidRPr="00D94126" w:rsidTr="00674CBE">
        <w:trPr>
          <w:trHeight w:val="397"/>
        </w:trPr>
        <w:tc>
          <w:tcPr>
            <w:tcW w:w="4820" w:type="dxa"/>
            <w:tcBorders>
              <w:top w:val="single" w:sz="8" w:space="0" w:color="auto"/>
              <w:left w:val="single" w:sz="8" w:space="0" w:color="auto"/>
              <w:bottom w:val="single" w:sz="8" w:space="0" w:color="auto"/>
              <w:right w:val="nil"/>
            </w:tcBorders>
          </w:tcPr>
          <w:p w:rsidR="00F44CDF" w:rsidRPr="00D94126" w:rsidRDefault="00D86EB6" w:rsidP="0091662F">
            <w:pPr>
              <w:rPr>
                <w:sz w:val="24"/>
                <w:szCs w:val="24"/>
              </w:rPr>
            </w:pPr>
            <w:r w:rsidRPr="00D94126">
              <w:rPr>
                <w:b/>
                <w:bCs/>
                <w:sz w:val="24"/>
                <w:szCs w:val="24"/>
              </w:rPr>
              <w:t>Personi kontaktues</w:t>
            </w:r>
            <w:r w:rsidR="00F44CDF" w:rsidRPr="00D94126">
              <w:rPr>
                <w:sz w:val="24"/>
                <w:szCs w:val="24"/>
              </w:rPr>
              <w:t>:</w:t>
            </w:r>
            <w:r w:rsidR="00C84361" w:rsidRPr="00D94126">
              <w:rPr>
                <w:sz w:val="24"/>
                <w:szCs w:val="24"/>
              </w:rPr>
              <w:t xml:space="preserve"> Ardian Behra</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D94126" w:rsidRDefault="00F44CDF" w:rsidP="0091662F">
            <w:pPr>
              <w:overflowPunct/>
              <w:rPr>
                <w:sz w:val="24"/>
                <w:szCs w:val="24"/>
              </w:rPr>
            </w:pPr>
            <w:r w:rsidRPr="00D94126">
              <w:rPr>
                <w:sz w:val="24"/>
                <w:szCs w:val="24"/>
              </w:rPr>
              <w:t>E-mail:</w:t>
            </w:r>
            <w:r w:rsidR="00C84361" w:rsidRPr="00D94126">
              <w:rPr>
                <w:sz w:val="24"/>
                <w:szCs w:val="24"/>
              </w:rPr>
              <w:t xml:space="preserve"> </w:t>
            </w:r>
            <w:hyperlink r:id="rId10" w:history="1">
              <w:r w:rsidR="00C84361" w:rsidRPr="00D94126">
                <w:rPr>
                  <w:rStyle w:val="Hyperlink"/>
                  <w:color w:val="auto"/>
                  <w:sz w:val="24"/>
                  <w:szCs w:val="24"/>
                </w:rPr>
                <w:t>oshp@ks-gov.net</w:t>
              </w:r>
            </w:hyperlink>
            <w:r w:rsidR="00C84361" w:rsidRPr="00D94126">
              <w:rPr>
                <w:sz w:val="24"/>
                <w:szCs w:val="24"/>
              </w:rPr>
              <w:t> </w:t>
            </w:r>
          </w:p>
        </w:tc>
      </w:tr>
      <w:tr w:rsidR="00F44CDF" w:rsidRPr="00D94126" w:rsidTr="00C84361">
        <w:trPr>
          <w:trHeight w:val="309"/>
        </w:trPr>
        <w:tc>
          <w:tcPr>
            <w:tcW w:w="4820" w:type="dxa"/>
            <w:tcBorders>
              <w:top w:val="single" w:sz="8" w:space="0" w:color="auto"/>
              <w:left w:val="single" w:sz="8" w:space="0" w:color="auto"/>
              <w:bottom w:val="single" w:sz="8" w:space="0" w:color="auto"/>
              <w:right w:val="nil"/>
            </w:tcBorders>
          </w:tcPr>
          <w:p w:rsidR="00F44CDF" w:rsidRPr="00D94126" w:rsidRDefault="00D86EB6" w:rsidP="0091662F">
            <w:pPr>
              <w:rPr>
                <w:sz w:val="24"/>
                <w:szCs w:val="24"/>
              </w:rPr>
            </w:pPr>
            <w:r w:rsidRPr="00D94126">
              <w:rPr>
                <w:sz w:val="24"/>
                <w:szCs w:val="24"/>
              </w:rPr>
              <w:t>Telefoni</w:t>
            </w:r>
            <w:r w:rsidR="00F44CDF" w:rsidRPr="00D94126">
              <w:rPr>
                <w:sz w:val="24"/>
                <w:szCs w:val="24"/>
              </w:rPr>
              <w:t>:</w:t>
            </w:r>
            <w:r w:rsidR="00C84361" w:rsidRPr="00D94126">
              <w:rPr>
                <w:sz w:val="24"/>
                <w:szCs w:val="24"/>
              </w:rPr>
              <w:t xml:space="preserve"> + 381 38 213 378</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D94126" w:rsidRDefault="00D86EB6" w:rsidP="0091662F">
            <w:pPr>
              <w:overflowPunct/>
              <w:rPr>
                <w:sz w:val="24"/>
                <w:szCs w:val="24"/>
              </w:rPr>
            </w:pPr>
            <w:r w:rsidRPr="00D94126">
              <w:rPr>
                <w:sz w:val="24"/>
                <w:szCs w:val="24"/>
              </w:rPr>
              <w:t>Faksi</w:t>
            </w:r>
            <w:r w:rsidR="00F44CDF" w:rsidRPr="00D94126">
              <w:rPr>
                <w:sz w:val="24"/>
                <w:szCs w:val="24"/>
              </w:rPr>
              <w:t>:</w:t>
            </w:r>
            <w:r w:rsidR="00C84361" w:rsidRPr="00D94126">
              <w:rPr>
                <w:sz w:val="24"/>
                <w:szCs w:val="24"/>
              </w:rPr>
              <w:t xml:space="preserve"> + 381 38 213 378</w:t>
            </w:r>
          </w:p>
        </w:tc>
      </w:tr>
    </w:tbl>
    <w:p w:rsidR="009C2BE8" w:rsidRPr="00D94126" w:rsidRDefault="009C2BE8">
      <w:pPr>
        <w:rPr>
          <w:sz w:val="24"/>
          <w:szCs w:val="24"/>
        </w:rPr>
      </w:pPr>
      <w:r w:rsidRPr="00D94126">
        <w:rPr>
          <w:b/>
          <w:bCs/>
          <w:sz w:val="24"/>
          <w:szCs w:val="24"/>
        </w:rPr>
        <w:t>V.2</w:t>
      </w:r>
      <w:r w:rsidR="004141B0" w:rsidRPr="00D94126">
        <w:rPr>
          <w:b/>
          <w:bCs/>
          <w:sz w:val="24"/>
          <w:szCs w:val="24"/>
        </w:rPr>
        <w:t>)</w:t>
      </w:r>
      <w:r w:rsidRPr="00D94126">
        <w:rPr>
          <w:b/>
          <w:bCs/>
          <w:sz w:val="24"/>
          <w:szCs w:val="24"/>
        </w:rPr>
        <w:t xml:space="preserve"> </w:t>
      </w:r>
      <w:r w:rsidR="00D86EB6" w:rsidRPr="00D9412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826F65" w:rsidTr="00674CBE">
        <w:tc>
          <w:tcPr>
            <w:tcW w:w="9639" w:type="dxa"/>
            <w:tcBorders>
              <w:top w:val="single" w:sz="4" w:space="0" w:color="auto"/>
              <w:left w:val="single" w:sz="4" w:space="0" w:color="auto"/>
              <w:bottom w:val="single" w:sz="4" w:space="0" w:color="auto"/>
              <w:right w:val="single" w:sz="4" w:space="0" w:color="auto"/>
            </w:tcBorders>
          </w:tcPr>
          <w:p w:rsidR="00CC2FAB" w:rsidRPr="00D94126" w:rsidRDefault="000359C6" w:rsidP="00CC2FAB">
            <w:pPr>
              <w:jc w:val="both"/>
              <w:rPr>
                <w:b/>
                <w:bCs/>
                <w:sz w:val="24"/>
                <w:szCs w:val="24"/>
              </w:rPr>
            </w:pPr>
            <w:r w:rsidRPr="00D94126">
              <w:rPr>
                <w:sz w:val="24"/>
                <w:szCs w:val="24"/>
              </w:rPr>
              <w:t xml:space="preserve"> </w:t>
            </w:r>
            <w:r w:rsidR="00CC2FAB" w:rsidRPr="00D94126">
              <w:rPr>
                <w:b/>
                <w:bCs/>
                <w:sz w:val="24"/>
                <w:szCs w:val="24"/>
              </w:rPr>
              <w:t xml:space="preserve">Shënim: operatorët ekonomik do të kenë të drejtë të dorëzojnë tenderin, kërkesën për pjesëmarrje dhe dokumentet e tjera të nevojshme apo dosjet të cilat u lejohen gjatë kryerjes së një aktiviteti të prokurimit në gjuhën Shqipe, Serbe dhe Angleze. </w:t>
            </w:r>
          </w:p>
          <w:p w:rsidR="00CC2FAB" w:rsidRDefault="00CC2FAB" w:rsidP="00CC2FAB">
            <w:pPr>
              <w:jc w:val="both"/>
              <w:rPr>
                <w:i/>
                <w:iCs/>
                <w:sz w:val="24"/>
                <w:szCs w:val="24"/>
              </w:rPr>
            </w:pPr>
            <w:r w:rsidRPr="00D94126">
              <w:rPr>
                <w:i/>
                <w:iCs/>
                <w:sz w:val="24"/>
                <w:szCs w:val="24"/>
              </w:rPr>
              <w:t>Shto informacione tjera:</w:t>
            </w:r>
          </w:p>
          <w:p w:rsidR="009C00B7" w:rsidRPr="00826F65" w:rsidRDefault="009C00B7" w:rsidP="00D52C36">
            <w:pPr>
              <w:shd w:val="clear" w:color="auto" w:fill="FFFFFF"/>
              <w:jc w:val="both"/>
              <w:rPr>
                <w:sz w:val="24"/>
                <w:szCs w:val="24"/>
              </w:rPr>
            </w:pPr>
          </w:p>
        </w:tc>
      </w:tr>
    </w:tbl>
    <w:p w:rsidR="00FE7283" w:rsidRPr="00826F65" w:rsidRDefault="00083B07" w:rsidP="00083B07">
      <w:pPr>
        <w:tabs>
          <w:tab w:val="left" w:pos="5370"/>
        </w:tabs>
      </w:pPr>
      <w:r w:rsidRPr="00826F65">
        <w:tab/>
      </w:r>
    </w:p>
    <w:sectPr w:rsidR="00FE7283" w:rsidRPr="00826F65" w:rsidSect="00306633">
      <w:headerReference w:type="default" r:id="rId11"/>
      <w:footerReference w:type="default" r:id="rId12"/>
      <w:pgSz w:w="11905" w:h="16831"/>
      <w:pgMar w:top="940"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5A" w:rsidRDefault="00B2225A">
      <w:r>
        <w:separator/>
      </w:r>
    </w:p>
  </w:endnote>
  <w:endnote w:type="continuationSeparator" w:id="0">
    <w:p w:rsidR="00B2225A" w:rsidRDefault="00B22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85" w:rsidRDefault="00306921" w:rsidP="0025138E">
    <w:pPr>
      <w:pStyle w:val="Footer"/>
      <w:framePr w:wrap="auto" w:vAnchor="text" w:hAnchor="margin" w:xAlign="right" w:y="1"/>
      <w:rPr>
        <w:rStyle w:val="PageNumber"/>
      </w:rPr>
    </w:pPr>
    <w:r>
      <w:rPr>
        <w:rStyle w:val="PageNumber"/>
      </w:rPr>
      <w:fldChar w:fldCharType="begin"/>
    </w:r>
    <w:r w:rsidR="009E7F85">
      <w:rPr>
        <w:rStyle w:val="PageNumber"/>
      </w:rPr>
      <w:instrText xml:space="preserve">PAGE  </w:instrText>
    </w:r>
    <w:r>
      <w:rPr>
        <w:rStyle w:val="PageNumber"/>
      </w:rPr>
      <w:fldChar w:fldCharType="separate"/>
    </w:r>
    <w:r w:rsidR="009514FD">
      <w:rPr>
        <w:rStyle w:val="PageNumber"/>
        <w:noProof/>
      </w:rPr>
      <w:t>5</w:t>
    </w:r>
    <w:r>
      <w:rPr>
        <w:rStyle w:val="PageNumber"/>
      </w:rPr>
      <w:fldChar w:fldCharType="end"/>
    </w:r>
  </w:p>
  <w:p w:rsidR="009E7F85" w:rsidRPr="00AB38F6" w:rsidRDefault="009E7F85"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9E7F85" w:rsidRPr="00AB38F6" w:rsidRDefault="009E7F85"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5A" w:rsidRDefault="00B2225A">
      <w:r>
        <w:separator/>
      </w:r>
    </w:p>
  </w:footnote>
  <w:footnote w:type="continuationSeparator" w:id="0">
    <w:p w:rsidR="00B2225A" w:rsidRDefault="00B22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85" w:rsidRDefault="009E7F85">
    <w:pPr>
      <w:tabs>
        <w:tab w:val="center" w:pos="4320"/>
        <w:tab w:val="right" w:pos="8640"/>
      </w:tabs>
      <w:rPr>
        <w:kern w:val="0"/>
      </w:rPr>
    </w:pPr>
  </w:p>
  <w:p w:rsidR="009E7F85" w:rsidRDefault="009E7F85">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F3A"/>
    <w:multiLevelType w:val="hybridMultilevel"/>
    <w:tmpl w:val="B08C9BEC"/>
    <w:lvl w:ilvl="0" w:tplc="97BCA44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3CF83CE7"/>
    <w:multiLevelType w:val="hybridMultilevel"/>
    <w:tmpl w:val="E7E4CB5A"/>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781F06C2"/>
    <w:multiLevelType w:val="hybridMultilevel"/>
    <w:tmpl w:val="3C389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2706"/>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09AD"/>
    <w:rsid w:val="00007A70"/>
    <w:rsid w:val="00011E21"/>
    <w:rsid w:val="00017C55"/>
    <w:rsid w:val="0002010A"/>
    <w:rsid w:val="0002651F"/>
    <w:rsid w:val="000359C6"/>
    <w:rsid w:val="00037122"/>
    <w:rsid w:val="00040E6C"/>
    <w:rsid w:val="00040E9E"/>
    <w:rsid w:val="000446CE"/>
    <w:rsid w:val="00050391"/>
    <w:rsid w:val="0005068B"/>
    <w:rsid w:val="00055694"/>
    <w:rsid w:val="00062E22"/>
    <w:rsid w:val="000634A1"/>
    <w:rsid w:val="00067135"/>
    <w:rsid w:val="000675B2"/>
    <w:rsid w:val="00070FA8"/>
    <w:rsid w:val="00074E18"/>
    <w:rsid w:val="00075924"/>
    <w:rsid w:val="000764F2"/>
    <w:rsid w:val="00077A15"/>
    <w:rsid w:val="00080CC6"/>
    <w:rsid w:val="00083B07"/>
    <w:rsid w:val="0008475D"/>
    <w:rsid w:val="00090292"/>
    <w:rsid w:val="000902F4"/>
    <w:rsid w:val="0009065C"/>
    <w:rsid w:val="00096DFA"/>
    <w:rsid w:val="000A150A"/>
    <w:rsid w:val="000A2C07"/>
    <w:rsid w:val="000B2908"/>
    <w:rsid w:val="000B7B5E"/>
    <w:rsid w:val="000C1FD1"/>
    <w:rsid w:val="000C3C8C"/>
    <w:rsid w:val="000C73FD"/>
    <w:rsid w:val="000C7989"/>
    <w:rsid w:val="000D2403"/>
    <w:rsid w:val="000D6A56"/>
    <w:rsid w:val="000E3A52"/>
    <w:rsid w:val="000E4B64"/>
    <w:rsid w:val="000E7882"/>
    <w:rsid w:val="000E78D2"/>
    <w:rsid w:val="000F0742"/>
    <w:rsid w:val="000F1929"/>
    <w:rsid w:val="000F3AA7"/>
    <w:rsid w:val="000F3B0C"/>
    <w:rsid w:val="000F438A"/>
    <w:rsid w:val="000F741C"/>
    <w:rsid w:val="000F7762"/>
    <w:rsid w:val="00100F4A"/>
    <w:rsid w:val="001033DF"/>
    <w:rsid w:val="00106D82"/>
    <w:rsid w:val="00107763"/>
    <w:rsid w:val="0011066A"/>
    <w:rsid w:val="00112372"/>
    <w:rsid w:val="00113C58"/>
    <w:rsid w:val="0011461F"/>
    <w:rsid w:val="00115F91"/>
    <w:rsid w:val="001164BB"/>
    <w:rsid w:val="00116748"/>
    <w:rsid w:val="00117809"/>
    <w:rsid w:val="00121C9F"/>
    <w:rsid w:val="00122F1D"/>
    <w:rsid w:val="00126063"/>
    <w:rsid w:val="00134E9D"/>
    <w:rsid w:val="00145339"/>
    <w:rsid w:val="0014730E"/>
    <w:rsid w:val="00147D32"/>
    <w:rsid w:val="001508B8"/>
    <w:rsid w:val="00151176"/>
    <w:rsid w:val="0015255B"/>
    <w:rsid w:val="00156138"/>
    <w:rsid w:val="001578F9"/>
    <w:rsid w:val="001604BD"/>
    <w:rsid w:val="001609CF"/>
    <w:rsid w:val="0016192E"/>
    <w:rsid w:val="00163851"/>
    <w:rsid w:val="0016537E"/>
    <w:rsid w:val="0016678F"/>
    <w:rsid w:val="00166A92"/>
    <w:rsid w:val="00183306"/>
    <w:rsid w:val="001838D4"/>
    <w:rsid w:val="001848E6"/>
    <w:rsid w:val="001919BD"/>
    <w:rsid w:val="001920F5"/>
    <w:rsid w:val="0019305A"/>
    <w:rsid w:val="001945FE"/>
    <w:rsid w:val="0019608A"/>
    <w:rsid w:val="00197C9A"/>
    <w:rsid w:val="001A4E98"/>
    <w:rsid w:val="001A6E90"/>
    <w:rsid w:val="001A6FAB"/>
    <w:rsid w:val="001B1894"/>
    <w:rsid w:val="001B2193"/>
    <w:rsid w:val="001B6146"/>
    <w:rsid w:val="001C4C60"/>
    <w:rsid w:val="001C5255"/>
    <w:rsid w:val="001C57C3"/>
    <w:rsid w:val="001D27E0"/>
    <w:rsid w:val="001D4593"/>
    <w:rsid w:val="001D5BAA"/>
    <w:rsid w:val="001E2EFB"/>
    <w:rsid w:val="001E7C0F"/>
    <w:rsid w:val="001F2F33"/>
    <w:rsid w:val="001F41E6"/>
    <w:rsid w:val="001F5088"/>
    <w:rsid w:val="002003A1"/>
    <w:rsid w:val="00205582"/>
    <w:rsid w:val="002079BE"/>
    <w:rsid w:val="00213165"/>
    <w:rsid w:val="002258CC"/>
    <w:rsid w:val="00227727"/>
    <w:rsid w:val="002314D1"/>
    <w:rsid w:val="00232FBB"/>
    <w:rsid w:val="002334D2"/>
    <w:rsid w:val="0023368B"/>
    <w:rsid w:val="00234D77"/>
    <w:rsid w:val="00234DA4"/>
    <w:rsid w:val="002359FC"/>
    <w:rsid w:val="00236B4E"/>
    <w:rsid w:val="0024074D"/>
    <w:rsid w:val="00250466"/>
    <w:rsid w:val="00250FDF"/>
    <w:rsid w:val="0025138E"/>
    <w:rsid w:val="00256376"/>
    <w:rsid w:val="00265508"/>
    <w:rsid w:val="00266D83"/>
    <w:rsid w:val="00267ACD"/>
    <w:rsid w:val="00271F89"/>
    <w:rsid w:val="00282F88"/>
    <w:rsid w:val="00283493"/>
    <w:rsid w:val="0028379A"/>
    <w:rsid w:val="0028486A"/>
    <w:rsid w:val="002851E8"/>
    <w:rsid w:val="00285DDC"/>
    <w:rsid w:val="00287FE6"/>
    <w:rsid w:val="00295DB0"/>
    <w:rsid w:val="002A03C5"/>
    <w:rsid w:val="002A300F"/>
    <w:rsid w:val="002A3BA2"/>
    <w:rsid w:val="002A6D2F"/>
    <w:rsid w:val="002A6FF0"/>
    <w:rsid w:val="002B0418"/>
    <w:rsid w:val="002B2CFD"/>
    <w:rsid w:val="002C0AAE"/>
    <w:rsid w:val="002C33A8"/>
    <w:rsid w:val="002C45A9"/>
    <w:rsid w:val="002C59E8"/>
    <w:rsid w:val="002C7314"/>
    <w:rsid w:val="002C7682"/>
    <w:rsid w:val="002D2FD0"/>
    <w:rsid w:val="002D6712"/>
    <w:rsid w:val="002D6B83"/>
    <w:rsid w:val="002D7BD0"/>
    <w:rsid w:val="002E015C"/>
    <w:rsid w:val="002E043E"/>
    <w:rsid w:val="002E17B1"/>
    <w:rsid w:val="002E2A03"/>
    <w:rsid w:val="002E305F"/>
    <w:rsid w:val="002E4375"/>
    <w:rsid w:val="002E5CA4"/>
    <w:rsid w:val="002E6811"/>
    <w:rsid w:val="002E682F"/>
    <w:rsid w:val="002E75CB"/>
    <w:rsid w:val="002F4466"/>
    <w:rsid w:val="002F452D"/>
    <w:rsid w:val="002F523B"/>
    <w:rsid w:val="002F5A03"/>
    <w:rsid w:val="002F6891"/>
    <w:rsid w:val="002F6B45"/>
    <w:rsid w:val="002F74C9"/>
    <w:rsid w:val="002F7E6D"/>
    <w:rsid w:val="00302133"/>
    <w:rsid w:val="003024A8"/>
    <w:rsid w:val="0030263C"/>
    <w:rsid w:val="00302DC2"/>
    <w:rsid w:val="003030F0"/>
    <w:rsid w:val="00303391"/>
    <w:rsid w:val="00306633"/>
    <w:rsid w:val="00306921"/>
    <w:rsid w:val="00307873"/>
    <w:rsid w:val="00312C0B"/>
    <w:rsid w:val="003167E0"/>
    <w:rsid w:val="00316AC4"/>
    <w:rsid w:val="00316D48"/>
    <w:rsid w:val="00316EEE"/>
    <w:rsid w:val="00316FD9"/>
    <w:rsid w:val="003201E3"/>
    <w:rsid w:val="00330AE2"/>
    <w:rsid w:val="00333998"/>
    <w:rsid w:val="003379AB"/>
    <w:rsid w:val="003425C6"/>
    <w:rsid w:val="0034584F"/>
    <w:rsid w:val="00345DC8"/>
    <w:rsid w:val="0034779A"/>
    <w:rsid w:val="003559E6"/>
    <w:rsid w:val="00361CCD"/>
    <w:rsid w:val="00364071"/>
    <w:rsid w:val="00372597"/>
    <w:rsid w:val="00373C7E"/>
    <w:rsid w:val="0037521F"/>
    <w:rsid w:val="0037722E"/>
    <w:rsid w:val="00380F1B"/>
    <w:rsid w:val="00381D57"/>
    <w:rsid w:val="00382433"/>
    <w:rsid w:val="0038546D"/>
    <w:rsid w:val="0038768D"/>
    <w:rsid w:val="003947B0"/>
    <w:rsid w:val="00394EEB"/>
    <w:rsid w:val="003A1492"/>
    <w:rsid w:val="003A3832"/>
    <w:rsid w:val="003A38A5"/>
    <w:rsid w:val="003A41ED"/>
    <w:rsid w:val="003A713C"/>
    <w:rsid w:val="003A7870"/>
    <w:rsid w:val="003A7BC0"/>
    <w:rsid w:val="003A7F3C"/>
    <w:rsid w:val="003B40DC"/>
    <w:rsid w:val="003B622C"/>
    <w:rsid w:val="003B6559"/>
    <w:rsid w:val="003C0E29"/>
    <w:rsid w:val="003C37CA"/>
    <w:rsid w:val="003C5D52"/>
    <w:rsid w:val="003C5D9A"/>
    <w:rsid w:val="003C75EF"/>
    <w:rsid w:val="003D057C"/>
    <w:rsid w:val="003D0A3A"/>
    <w:rsid w:val="003D0B72"/>
    <w:rsid w:val="003D4207"/>
    <w:rsid w:val="003E12DD"/>
    <w:rsid w:val="003E2914"/>
    <w:rsid w:val="003F6191"/>
    <w:rsid w:val="004004BC"/>
    <w:rsid w:val="004006DA"/>
    <w:rsid w:val="0040077A"/>
    <w:rsid w:val="00402705"/>
    <w:rsid w:val="00404CEB"/>
    <w:rsid w:val="00405021"/>
    <w:rsid w:val="00406B5F"/>
    <w:rsid w:val="0040789C"/>
    <w:rsid w:val="00410B40"/>
    <w:rsid w:val="00412506"/>
    <w:rsid w:val="004128E4"/>
    <w:rsid w:val="00413EAF"/>
    <w:rsid w:val="004141B0"/>
    <w:rsid w:val="00421367"/>
    <w:rsid w:val="00421750"/>
    <w:rsid w:val="004242EF"/>
    <w:rsid w:val="004244A1"/>
    <w:rsid w:val="0042682D"/>
    <w:rsid w:val="0042687B"/>
    <w:rsid w:val="0043006C"/>
    <w:rsid w:val="004301A8"/>
    <w:rsid w:val="0043108F"/>
    <w:rsid w:val="0043568D"/>
    <w:rsid w:val="004370FC"/>
    <w:rsid w:val="0043727F"/>
    <w:rsid w:val="0044001A"/>
    <w:rsid w:val="004414EE"/>
    <w:rsid w:val="00443A34"/>
    <w:rsid w:val="00446D53"/>
    <w:rsid w:val="00452ED9"/>
    <w:rsid w:val="0045345E"/>
    <w:rsid w:val="00454E2D"/>
    <w:rsid w:val="0045653B"/>
    <w:rsid w:val="00456590"/>
    <w:rsid w:val="00456AB2"/>
    <w:rsid w:val="00464A20"/>
    <w:rsid w:val="004651EC"/>
    <w:rsid w:val="004708FF"/>
    <w:rsid w:val="004737CC"/>
    <w:rsid w:val="004762C3"/>
    <w:rsid w:val="00480046"/>
    <w:rsid w:val="00480CE5"/>
    <w:rsid w:val="00486647"/>
    <w:rsid w:val="00487DF7"/>
    <w:rsid w:val="00491020"/>
    <w:rsid w:val="0049434C"/>
    <w:rsid w:val="0049463C"/>
    <w:rsid w:val="004952FE"/>
    <w:rsid w:val="0049789C"/>
    <w:rsid w:val="004A028A"/>
    <w:rsid w:val="004A3861"/>
    <w:rsid w:val="004A4A9D"/>
    <w:rsid w:val="004A4E27"/>
    <w:rsid w:val="004A7120"/>
    <w:rsid w:val="004B1792"/>
    <w:rsid w:val="004B1F80"/>
    <w:rsid w:val="004B479B"/>
    <w:rsid w:val="004B54A1"/>
    <w:rsid w:val="004B5FBC"/>
    <w:rsid w:val="004C0A54"/>
    <w:rsid w:val="004C23E8"/>
    <w:rsid w:val="004C3501"/>
    <w:rsid w:val="004C5057"/>
    <w:rsid w:val="004C5B36"/>
    <w:rsid w:val="004C68B4"/>
    <w:rsid w:val="004D0401"/>
    <w:rsid w:val="004D052B"/>
    <w:rsid w:val="004D099C"/>
    <w:rsid w:val="004D23C7"/>
    <w:rsid w:val="004D2FBC"/>
    <w:rsid w:val="004D36A7"/>
    <w:rsid w:val="004D762C"/>
    <w:rsid w:val="004E097C"/>
    <w:rsid w:val="004E15E7"/>
    <w:rsid w:val="004E3B89"/>
    <w:rsid w:val="004E5C12"/>
    <w:rsid w:val="004E76AD"/>
    <w:rsid w:val="004F1E50"/>
    <w:rsid w:val="004F4235"/>
    <w:rsid w:val="004F7686"/>
    <w:rsid w:val="00504338"/>
    <w:rsid w:val="0050757C"/>
    <w:rsid w:val="00513EE4"/>
    <w:rsid w:val="00514515"/>
    <w:rsid w:val="00514839"/>
    <w:rsid w:val="00524539"/>
    <w:rsid w:val="005256D4"/>
    <w:rsid w:val="00526E4D"/>
    <w:rsid w:val="00527F4E"/>
    <w:rsid w:val="005302A0"/>
    <w:rsid w:val="005312F2"/>
    <w:rsid w:val="00532387"/>
    <w:rsid w:val="00533027"/>
    <w:rsid w:val="00533A88"/>
    <w:rsid w:val="00533B24"/>
    <w:rsid w:val="0053625D"/>
    <w:rsid w:val="00541783"/>
    <w:rsid w:val="00543670"/>
    <w:rsid w:val="0054595B"/>
    <w:rsid w:val="00547BEF"/>
    <w:rsid w:val="005524C5"/>
    <w:rsid w:val="005541AE"/>
    <w:rsid w:val="00560487"/>
    <w:rsid w:val="0056468B"/>
    <w:rsid w:val="00566E16"/>
    <w:rsid w:val="005676DA"/>
    <w:rsid w:val="00573C2C"/>
    <w:rsid w:val="00574537"/>
    <w:rsid w:val="0057668E"/>
    <w:rsid w:val="0058131A"/>
    <w:rsid w:val="005819B9"/>
    <w:rsid w:val="00583F0C"/>
    <w:rsid w:val="0058467F"/>
    <w:rsid w:val="00586C1E"/>
    <w:rsid w:val="00590512"/>
    <w:rsid w:val="0059116B"/>
    <w:rsid w:val="005945D2"/>
    <w:rsid w:val="00597ACF"/>
    <w:rsid w:val="00597D8A"/>
    <w:rsid w:val="005A0653"/>
    <w:rsid w:val="005A66BC"/>
    <w:rsid w:val="005B3E99"/>
    <w:rsid w:val="005C312B"/>
    <w:rsid w:val="005C3442"/>
    <w:rsid w:val="005C563E"/>
    <w:rsid w:val="005C59AA"/>
    <w:rsid w:val="005C5F26"/>
    <w:rsid w:val="005C6F5F"/>
    <w:rsid w:val="005D046E"/>
    <w:rsid w:val="005D2559"/>
    <w:rsid w:val="005D4889"/>
    <w:rsid w:val="005D7732"/>
    <w:rsid w:val="005E074E"/>
    <w:rsid w:val="005E17BD"/>
    <w:rsid w:val="005F1B72"/>
    <w:rsid w:val="005F480D"/>
    <w:rsid w:val="005F5BB7"/>
    <w:rsid w:val="005F6471"/>
    <w:rsid w:val="005F7132"/>
    <w:rsid w:val="00600959"/>
    <w:rsid w:val="00600A59"/>
    <w:rsid w:val="00604030"/>
    <w:rsid w:val="00605066"/>
    <w:rsid w:val="006055B2"/>
    <w:rsid w:val="00607D66"/>
    <w:rsid w:val="006106FA"/>
    <w:rsid w:val="00611D37"/>
    <w:rsid w:val="00612893"/>
    <w:rsid w:val="0061695B"/>
    <w:rsid w:val="006237C2"/>
    <w:rsid w:val="0062586B"/>
    <w:rsid w:val="006266D9"/>
    <w:rsid w:val="00631D58"/>
    <w:rsid w:val="00634AFF"/>
    <w:rsid w:val="00642D32"/>
    <w:rsid w:val="006440AC"/>
    <w:rsid w:val="006440D2"/>
    <w:rsid w:val="00647541"/>
    <w:rsid w:val="00651A0D"/>
    <w:rsid w:val="00651A53"/>
    <w:rsid w:val="00651CDA"/>
    <w:rsid w:val="00654356"/>
    <w:rsid w:val="00654762"/>
    <w:rsid w:val="00655910"/>
    <w:rsid w:val="0065736D"/>
    <w:rsid w:val="0066008A"/>
    <w:rsid w:val="00663135"/>
    <w:rsid w:val="00665783"/>
    <w:rsid w:val="00666DAE"/>
    <w:rsid w:val="00670B96"/>
    <w:rsid w:val="00674CBE"/>
    <w:rsid w:val="00675F7D"/>
    <w:rsid w:val="00676CFD"/>
    <w:rsid w:val="0068036F"/>
    <w:rsid w:val="00680F65"/>
    <w:rsid w:val="006842DF"/>
    <w:rsid w:val="00686CDC"/>
    <w:rsid w:val="0068736C"/>
    <w:rsid w:val="0069133D"/>
    <w:rsid w:val="006A3A19"/>
    <w:rsid w:val="006A3F6F"/>
    <w:rsid w:val="006B3282"/>
    <w:rsid w:val="006B5BCA"/>
    <w:rsid w:val="006C039D"/>
    <w:rsid w:val="006C175A"/>
    <w:rsid w:val="006C402B"/>
    <w:rsid w:val="006C45E5"/>
    <w:rsid w:val="006C6893"/>
    <w:rsid w:val="006C6FAB"/>
    <w:rsid w:val="006D075F"/>
    <w:rsid w:val="006D366F"/>
    <w:rsid w:val="006D5B66"/>
    <w:rsid w:val="006D6109"/>
    <w:rsid w:val="006D7307"/>
    <w:rsid w:val="006D734B"/>
    <w:rsid w:val="006E239A"/>
    <w:rsid w:val="006E4C79"/>
    <w:rsid w:val="006F19CE"/>
    <w:rsid w:val="006F2705"/>
    <w:rsid w:val="006F3796"/>
    <w:rsid w:val="006F6178"/>
    <w:rsid w:val="006F7BD3"/>
    <w:rsid w:val="007028D1"/>
    <w:rsid w:val="007030BC"/>
    <w:rsid w:val="007061D4"/>
    <w:rsid w:val="0071051A"/>
    <w:rsid w:val="007134D2"/>
    <w:rsid w:val="007152EC"/>
    <w:rsid w:val="00716DC1"/>
    <w:rsid w:val="00721833"/>
    <w:rsid w:val="0072501D"/>
    <w:rsid w:val="00730558"/>
    <w:rsid w:val="00731586"/>
    <w:rsid w:val="0073235A"/>
    <w:rsid w:val="007345EE"/>
    <w:rsid w:val="00734852"/>
    <w:rsid w:val="007361C6"/>
    <w:rsid w:val="0073699D"/>
    <w:rsid w:val="00737330"/>
    <w:rsid w:val="00740FC0"/>
    <w:rsid w:val="007444CA"/>
    <w:rsid w:val="00744633"/>
    <w:rsid w:val="00744FB7"/>
    <w:rsid w:val="00745427"/>
    <w:rsid w:val="007460CB"/>
    <w:rsid w:val="007533AF"/>
    <w:rsid w:val="00753444"/>
    <w:rsid w:val="00754DA2"/>
    <w:rsid w:val="00761499"/>
    <w:rsid w:val="00763729"/>
    <w:rsid w:val="00763A0F"/>
    <w:rsid w:val="00767865"/>
    <w:rsid w:val="00772573"/>
    <w:rsid w:val="007753FA"/>
    <w:rsid w:val="00776778"/>
    <w:rsid w:val="00780BE7"/>
    <w:rsid w:val="00782BEF"/>
    <w:rsid w:val="0078310E"/>
    <w:rsid w:val="0078527C"/>
    <w:rsid w:val="00787375"/>
    <w:rsid w:val="007908AD"/>
    <w:rsid w:val="007919D8"/>
    <w:rsid w:val="00792089"/>
    <w:rsid w:val="00793E68"/>
    <w:rsid w:val="0079433D"/>
    <w:rsid w:val="00794A30"/>
    <w:rsid w:val="007969C8"/>
    <w:rsid w:val="007A47F2"/>
    <w:rsid w:val="007A7048"/>
    <w:rsid w:val="007B03D9"/>
    <w:rsid w:val="007B0BC3"/>
    <w:rsid w:val="007B1B91"/>
    <w:rsid w:val="007B1BCF"/>
    <w:rsid w:val="007B2796"/>
    <w:rsid w:val="007B2C63"/>
    <w:rsid w:val="007B5654"/>
    <w:rsid w:val="007B658C"/>
    <w:rsid w:val="007B65DC"/>
    <w:rsid w:val="007B72E8"/>
    <w:rsid w:val="007C21BA"/>
    <w:rsid w:val="007C28E2"/>
    <w:rsid w:val="007C2A5E"/>
    <w:rsid w:val="007C4325"/>
    <w:rsid w:val="007D238C"/>
    <w:rsid w:val="007D24D6"/>
    <w:rsid w:val="007D325B"/>
    <w:rsid w:val="007D3F0A"/>
    <w:rsid w:val="007D58AB"/>
    <w:rsid w:val="007D5EEB"/>
    <w:rsid w:val="007D6841"/>
    <w:rsid w:val="007D7DF5"/>
    <w:rsid w:val="007E41A0"/>
    <w:rsid w:val="007E441E"/>
    <w:rsid w:val="007E48C0"/>
    <w:rsid w:val="007E52A5"/>
    <w:rsid w:val="007E68D8"/>
    <w:rsid w:val="007F3050"/>
    <w:rsid w:val="007F3EA6"/>
    <w:rsid w:val="007F6016"/>
    <w:rsid w:val="007F7A55"/>
    <w:rsid w:val="00801D0B"/>
    <w:rsid w:val="00805F4F"/>
    <w:rsid w:val="00815C22"/>
    <w:rsid w:val="00817596"/>
    <w:rsid w:val="008222D0"/>
    <w:rsid w:val="00826F65"/>
    <w:rsid w:val="008279F3"/>
    <w:rsid w:val="00830136"/>
    <w:rsid w:val="00833E0E"/>
    <w:rsid w:val="008365EF"/>
    <w:rsid w:val="00840E36"/>
    <w:rsid w:val="008429BE"/>
    <w:rsid w:val="00843069"/>
    <w:rsid w:val="00845B8F"/>
    <w:rsid w:val="00852953"/>
    <w:rsid w:val="008529A5"/>
    <w:rsid w:val="00854FF0"/>
    <w:rsid w:val="0086324C"/>
    <w:rsid w:val="008663C9"/>
    <w:rsid w:val="00866589"/>
    <w:rsid w:val="0087118E"/>
    <w:rsid w:val="008727FB"/>
    <w:rsid w:val="0087524D"/>
    <w:rsid w:val="00876399"/>
    <w:rsid w:val="008846E0"/>
    <w:rsid w:val="008873A7"/>
    <w:rsid w:val="008937DB"/>
    <w:rsid w:val="00894198"/>
    <w:rsid w:val="00895802"/>
    <w:rsid w:val="00895841"/>
    <w:rsid w:val="008A025C"/>
    <w:rsid w:val="008A360E"/>
    <w:rsid w:val="008A40F5"/>
    <w:rsid w:val="008A6C91"/>
    <w:rsid w:val="008A7869"/>
    <w:rsid w:val="008A7F47"/>
    <w:rsid w:val="008B0052"/>
    <w:rsid w:val="008B4561"/>
    <w:rsid w:val="008B7A81"/>
    <w:rsid w:val="008C3505"/>
    <w:rsid w:val="008C36A0"/>
    <w:rsid w:val="008C4756"/>
    <w:rsid w:val="008D1371"/>
    <w:rsid w:val="008D4B39"/>
    <w:rsid w:val="008D580F"/>
    <w:rsid w:val="008E033F"/>
    <w:rsid w:val="008E2F94"/>
    <w:rsid w:val="008E4535"/>
    <w:rsid w:val="008E4596"/>
    <w:rsid w:val="008E68D2"/>
    <w:rsid w:val="008F5A68"/>
    <w:rsid w:val="008F767D"/>
    <w:rsid w:val="009007B5"/>
    <w:rsid w:val="00903408"/>
    <w:rsid w:val="00906C0D"/>
    <w:rsid w:val="009113B7"/>
    <w:rsid w:val="0091522C"/>
    <w:rsid w:val="0091662F"/>
    <w:rsid w:val="009203C4"/>
    <w:rsid w:val="00920423"/>
    <w:rsid w:val="00921B8B"/>
    <w:rsid w:val="00921BDB"/>
    <w:rsid w:val="0093125C"/>
    <w:rsid w:val="00931454"/>
    <w:rsid w:val="009322B3"/>
    <w:rsid w:val="00932368"/>
    <w:rsid w:val="00933386"/>
    <w:rsid w:val="0093408D"/>
    <w:rsid w:val="009341B6"/>
    <w:rsid w:val="009353BB"/>
    <w:rsid w:val="00940C14"/>
    <w:rsid w:val="00941238"/>
    <w:rsid w:val="009429C0"/>
    <w:rsid w:val="009478E2"/>
    <w:rsid w:val="00947B94"/>
    <w:rsid w:val="009514FD"/>
    <w:rsid w:val="00954FCA"/>
    <w:rsid w:val="00955122"/>
    <w:rsid w:val="00955A49"/>
    <w:rsid w:val="0095712F"/>
    <w:rsid w:val="009604CE"/>
    <w:rsid w:val="0096098C"/>
    <w:rsid w:val="009623F2"/>
    <w:rsid w:val="0096405D"/>
    <w:rsid w:val="00970195"/>
    <w:rsid w:val="00971812"/>
    <w:rsid w:val="00973ED5"/>
    <w:rsid w:val="009747DA"/>
    <w:rsid w:val="00975478"/>
    <w:rsid w:val="00977E25"/>
    <w:rsid w:val="00980211"/>
    <w:rsid w:val="009805D2"/>
    <w:rsid w:val="00983E5A"/>
    <w:rsid w:val="0098599C"/>
    <w:rsid w:val="00986737"/>
    <w:rsid w:val="00986EFD"/>
    <w:rsid w:val="009870B3"/>
    <w:rsid w:val="00991DDF"/>
    <w:rsid w:val="009924B2"/>
    <w:rsid w:val="00994FC3"/>
    <w:rsid w:val="00997859"/>
    <w:rsid w:val="009A29D9"/>
    <w:rsid w:val="009A384B"/>
    <w:rsid w:val="009A3EFC"/>
    <w:rsid w:val="009A553E"/>
    <w:rsid w:val="009A7C49"/>
    <w:rsid w:val="009B723D"/>
    <w:rsid w:val="009C00B7"/>
    <w:rsid w:val="009C018F"/>
    <w:rsid w:val="009C17DA"/>
    <w:rsid w:val="009C2BE8"/>
    <w:rsid w:val="009C322C"/>
    <w:rsid w:val="009C334B"/>
    <w:rsid w:val="009C44D7"/>
    <w:rsid w:val="009C4627"/>
    <w:rsid w:val="009C7CC7"/>
    <w:rsid w:val="009D681C"/>
    <w:rsid w:val="009D7DB4"/>
    <w:rsid w:val="009E1A0B"/>
    <w:rsid w:val="009E51C9"/>
    <w:rsid w:val="009E6B3D"/>
    <w:rsid w:val="009E7B31"/>
    <w:rsid w:val="009E7F85"/>
    <w:rsid w:val="009F1B4A"/>
    <w:rsid w:val="009F299D"/>
    <w:rsid w:val="009F4738"/>
    <w:rsid w:val="009F4B71"/>
    <w:rsid w:val="009F55C0"/>
    <w:rsid w:val="00A00182"/>
    <w:rsid w:val="00A02728"/>
    <w:rsid w:val="00A044B2"/>
    <w:rsid w:val="00A04628"/>
    <w:rsid w:val="00A04848"/>
    <w:rsid w:val="00A04EDD"/>
    <w:rsid w:val="00A07BEB"/>
    <w:rsid w:val="00A103C8"/>
    <w:rsid w:val="00A12B09"/>
    <w:rsid w:val="00A14286"/>
    <w:rsid w:val="00A159A9"/>
    <w:rsid w:val="00A20F60"/>
    <w:rsid w:val="00A22B8F"/>
    <w:rsid w:val="00A259D8"/>
    <w:rsid w:val="00A276F5"/>
    <w:rsid w:val="00A329B6"/>
    <w:rsid w:val="00A36980"/>
    <w:rsid w:val="00A41C7D"/>
    <w:rsid w:val="00A44A15"/>
    <w:rsid w:val="00A4661E"/>
    <w:rsid w:val="00A47180"/>
    <w:rsid w:val="00A513F4"/>
    <w:rsid w:val="00A520BA"/>
    <w:rsid w:val="00A534E5"/>
    <w:rsid w:val="00A568C9"/>
    <w:rsid w:val="00A56ED0"/>
    <w:rsid w:val="00A57B83"/>
    <w:rsid w:val="00A60641"/>
    <w:rsid w:val="00A60DD1"/>
    <w:rsid w:val="00A641A2"/>
    <w:rsid w:val="00A66416"/>
    <w:rsid w:val="00A66E51"/>
    <w:rsid w:val="00A67FCF"/>
    <w:rsid w:val="00A70424"/>
    <w:rsid w:val="00A72969"/>
    <w:rsid w:val="00A736D0"/>
    <w:rsid w:val="00A82146"/>
    <w:rsid w:val="00A85423"/>
    <w:rsid w:val="00A8742B"/>
    <w:rsid w:val="00A91A3D"/>
    <w:rsid w:val="00A96E8A"/>
    <w:rsid w:val="00AA1B92"/>
    <w:rsid w:val="00AA215C"/>
    <w:rsid w:val="00AA32ED"/>
    <w:rsid w:val="00AA5FE5"/>
    <w:rsid w:val="00AB3560"/>
    <w:rsid w:val="00AB38F6"/>
    <w:rsid w:val="00AB3B48"/>
    <w:rsid w:val="00AB4861"/>
    <w:rsid w:val="00AB5751"/>
    <w:rsid w:val="00AB703C"/>
    <w:rsid w:val="00AC04EB"/>
    <w:rsid w:val="00AC2554"/>
    <w:rsid w:val="00AC4D0A"/>
    <w:rsid w:val="00AD0A9F"/>
    <w:rsid w:val="00AD10C4"/>
    <w:rsid w:val="00AD21BD"/>
    <w:rsid w:val="00AD2211"/>
    <w:rsid w:val="00AD47DC"/>
    <w:rsid w:val="00AD48CB"/>
    <w:rsid w:val="00AD4BDE"/>
    <w:rsid w:val="00AE1B8A"/>
    <w:rsid w:val="00AE3506"/>
    <w:rsid w:val="00AE6577"/>
    <w:rsid w:val="00AE685A"/>
    <w:rsid w:val="00AF291F"/>
    <w:rsid w:val="00AF5EA8"/>
    <w:rsid w:val="00B004BA"/>
    <w:rsid w:val="00B05B09"/>
    <w:rsid w:val="00B063A4"/>
    <w:rsid w:val="00B06AC1"/>
    <w:rsid w:val="00B10189"/>
    <w:rsid w:val="00B11259"/>
    <w:rsid w:val="00B12BBC"/>
    <w:rsid w:val="00B134A4"/>
    <w:rsid w:val="00B15AFA"/>
    <w:rsid w:val="00B1773D"/>
    <w:rsid w:val="00B1776F"/>
    <w:rsid w:val="00B202FA"/>
    <w:rsid w:val="00B20989"/>
    <w:rsid w:val="00B214B3"/>
    <w:rsid w:val="00B2225A"/>
    <w:rsid w:val="00B23E99"/>
    <w:rsid w:val="00B33837"/>
    <w:rsid w:val="00B40944"/>
    <w:rsid w:val="00B4347F"/>
    <w:rsid w:val="00B449F5"/>
    <w:rsid w:val="00B46581"/>
    <w:rsid w:val="00B46629"/>
    <w:rsid w:val="00B478B1"/>
    <w:rsid w:val="00B51A69"/>
    <w:rsid w:val="00B56048"/>
    <w:rsid w:val="00B621CC"/>
    <w:rsid w:val="00B65481"/>
    <w:rsid w:val="00B7053F"/>
    <w:rsid w:val="00B71C45"/>
    <w:rsid w:val="00B740C3"/>
    <w:rsid w:val="00B76066"/>
    <w:rsid w:val="00B8108C"/>
    <w:rsid w:val="00B81169"/>
    <w:rsid w:val="00B82D04"/>
    <w:rsid w:val="00B83A45"/>
    <w:rsid w:val="00B8444D"/>
    <w:rsid w:val="00B84527"/>
    <w:rsid w:val="00B848ED"/>
    <w:rsid w:val="00B907F8"/>
    <w:rsid w:val="00B94537"/>
    <w:rsid w:val="00B967F1"/>
    <w:rsid w:val="00B969A5"/>
    <w:rsid w:val="00B96A45"/>
    <w:rsid w:val="00B97B05"/>
    <w:rsid w:val="00BA02BD"/>
    <w:rsid w:val="00BA61A0"/>
    <w:rsid w:val="00BA70A0"/>
    <w:rsid w:val="00BB069B"/>
    <w:rsid w:val="00BB2A9A"/>
    <w:rsid w:val="00BB357C"/>
    <w:rsid w:val="00BC204D"/>
    <w:rsid w:val="00BC2EE4"/>
    <w:rsid w:val="00BC4387"/>
    <w:rsid w:val="00BC4F78"/>
    <w:rsid w:val="00BD02CC"/>
    <w:rsid w:val="00BD1B0E"/>
    <w:rsid w:val="00BD22CC"/>
    <w:rsid w:val="00BD32DE"/>
    <w:rsid w:val="00BD3E87"/>
    <w:rsid w:val="00BD7EAE"/>
    <w:rsid w:val="00BE0D89"/>
    <w:rsid w:val="00BE1F56"/>
    <w:rsid w:val="00BE40FA"/>
    <w:rsid w:val="00BE42FD"/>
    <w:rsid w:val="00BE47D1"/>
    <w:rsid w:val="00BE64C9"/>
    <w:rsid w:val="00BE6E43"/>
    <w:rsid w:val="00BF1196"/>
    <w:rsid w:val="00BF2502"/>
    <w:rsid w:val="00BF2E26"/>
    <w:rsid w:val="00BF503A"/>
    <w:rsid w:val="00BF65F4"/>
    <w:rsid w:val="00C01914"/>
    <w:rsid w:val="00C02DD8"/>
    <w:rsid w:val="00C0399A"/>
    <w:rsid w:val="00C050E9"/>
    <w:rsid w:val="00C11004"/>
    <w:rsid w:val="00C11838"/>
    <w:rsid w:val="00C119CD"/>
    <w:rsid w:val="00C1284F"/>
    <w:rsid w:val="00C16CF2"/>
    <w:rsid w:val="00C203E5"/>
    <w:rsid w:val="00C23F02"/>
    <w:rsid w:val="00C33B8A"/>
    <w:rsid w:val="00C33F3B"/>
    <w:rsid w:val="00C40FEE"/>
    <w:rsid w:val="00C42809"/>
    <w:rsid w:val="00C42D4F"/>
    <w:rsid w:val="00C42D8D"/>
    <w:rsid w:val="00C44DAE"/>
    <w:rsid w:val="00C45B98"/>
    <w:rsid w:val="00C624DF"/>
    <w:rsid w:val="00C654A0"/>
    <w:rsid w:val="00C66D99"/>
    <w:rsid w:val="00C66E74"/>
    <w:rsid w:val="00C71FFF"/>
    <w:rsid w:val="00C75BE1"/>
    <w:rsid w:val="00C75D31"/>
    <w:rsid w:val="00C76225"/>
    <w:rsid w:val="00C817AF"/>
    <w:rsid w:val="00C817B8"/>
    <w:rsid w:val="00C82DAB"/>
    <w:rsid w:val="00C832E8"/>
    <w:rsid w:val="00C84361"/>
    <w:rsid w:val="00C863F1"/>
    <w:rsid w:val="00C91956"/>
    <w:rsid w:val="00C93F8A"/>
    <w:rsid w:val="00C94C2A"/>
    <w:rsid w:val="00C95175"/>
    <w:rsid w:val="00C974C8"/>
    <w:rsid w:val="00CA2895"/>
    <w:rsid w:val="00CA3E9E"/>
    <w:rsid w:val="00CA6215"/>
    <w:rsid w:val="00CB2271"/>
    <w:rsid w:val="00CB2464"/>
    <w:rsid w:val="00CB5C84"/>
    <w:rsid w:val="00CC0A85"/>
    <w:rsid w:val="00CC0FE6"/>
    <w:rsid w:val="00CC1299"/>
    <w:rsid w:val="00CC1777"/>
    <w:rsid w:val="00CC2FAB"/>
    <w:rsid w:val="00CC4183"/>
    <w:rsid w:val="00CC70BE"/>
    <w:rsid w:val="00CD204E"/>
    <w:rsid w:val="00CD4CCB"/>
    <w:rsid w:val="00CD6A3E"/>
    <w:rsid w:val="00CE2892"/>
    <w:rsid w:val="00CE54D7"/>
    <w:rsid w:val="00CE77F1"/>
    <w:rsid w:val="00CF20B9"/>
    <w:rsid w:val="00CF4469"/>
    <w:rsid w:val="00CF57E9"/>
    <w:rsid w:val="00CF787A"/>
    <w:rsid w:val="00D01001"/>
    <w:rsid w:val="00D0313C"/>
    <w:rsid w:val="00D04664"/>
    <w:rsid w:val="00D06CF2"/>
    <w:rsid w:val="00D14810"/>
    <w:rsid w:val="00D17122"/>
    <w:rsid w:val="00D21907"/>
    <w:rsid w:val="00D255B5"/>
    <w:rsid w:val="00D31474"/>
    <w:rsid w:val="00D35608"/>
    <w:rsid w:val="00D35C2E"/>
    <w:rsid w:val="00D364C9"/>
    <w:rsid w:val="00D44B9E"/>
    <w:rsid w:val="00D457FE"/>
    <w:rsid w:val="00D4582D"/>
    <w:rsid w:val="00D52C36"/>
    <w:rsid w:val="00D543A1"/>
    <w:rsid w:val="00D55735"/>
    <w:rsid w:val="00D55CCB"/>
    <w:rsid w:val="00D60FC8"/>
    <w:rsid w:val="00D624D3"/>
    <w:rsid w:val="00D64561"/>
    <w:rsid w:val="00D67310"/>
    <w:rsid w:val="00D67850"/>
    <w:rsid w:val="00D70CB6"/>
    <w:rsid w:val="00D74316"/>
    <w:rsid w:val="00D755C3"/>
    <w:rsid w:val="00D766CB"/>
    <w:rsid w:val="00D800B5"/>
    <w:rsid w:val="00D801A5"/>
    <w:rsid w:val="00D82ACA"/>
    <w:rsid w:val="00D8321A"/>
    <w:rsid w:val="00D84BE6"/>
    <w:rsid w:val="00D85DF9"/>
    <w:rsid w:val="00D8689A"/>
    <w:rsid w:val="00D86EB6"/>
    <w:rsid w:val="00D87504"/>
    <w:rsid w:val="00D904CF"/>
    <w:rsid w:val="00D91585"/>
    <w:rsid w:val="00D91E6E"/>
    <w:rsid w:val="00D94126"/>
    <w:rsid w:val="00DA062C"/>
    <w:rsid w:val="00DA090E"/>
    <w:rsid w:val="00DA3BE3"/>
    <w:rsid w:val="00DA5551"/>
    <w:rsid w:val="00DB0C5F"/>
    <w:rsid w:val="00DB3B46"/>
    <w:rsid w:val="00DB40AA"/>
    <w:rsid w:val="00DB62A8"/>
    <w:rsid w:val="00DC048C"/>
    <w:rsid w:val="00DC230C"/>
    <w:rsid w:val="00DC2A2B"/>
    <w:rsid w:val="00DC5BC6"/>
    <w:rsid w:val="00DD18C4"/>
    <w:rsid w:val="00DD2B18"/>
    <w:rsid w:val="00DE02B6"/>
    <w:rsid w:val="00DE1427"/>
    <w:rsid w:val="00DE23D9"/>
    <w:rsid w:val="00DE37C4"/>
    <w:rsid w:val="00DE4242"/>
    <w:rsid w:val="00DF1341"/>
    <w:rsid w:val="00DF1A50"/>
    <w:rsid w:val="00DF2C46"/>
    <w:rsid w:val="00DF2D18"/>
    <w:rsid w:val="00DF4058"/>
    <w:rsid w:val="00E00FAC"/>
    <w:rsid w:val="00E0256F"/>
    <w:rsid w:val="00E0361C"/>
    <w:rsid w:val="00E03C87"/>
    <w:rsid w:val="00E03DD8"/>
    <w:rsid w:val="00E04515"/>
    <w:rsid w:val="00E05CED"/>
    <w:rsid w:val="00E07138"/>
    <w:rsid w:val="00E07879"/>
    <w:rsid w:val="00E11E1A"/>
    <w:rsid w:val="00E12D68"/>
    <w:rsid w:val="00E14B9F"/>
    <w:rsid w:val="00E15B14"/>
    <w:rsid w:val="00E16572"/>
    <w:rsid w:val="00E25B91"/>
    <w:rsid w:val="00E3021D"/>
    <w:rsid w:val="00E35A00"/>
    <w:rsid w:val="00E363FE"/>
    <w:rsid w:val="00E3723A"/>
    <w:rsid w:val="00E374CF"/>
    <w:rsid w:val="00E3754B"/>
    <w:rsid w:val="00E40464"/>
    <w:rsid w:val="00E431BC"/>
    <w:rsid w:val="00E47000"/>
    <w:rsid w:val="00E47E4A"/>
    <w:rsid w:val="00E51DDA"/>
    <w:rsid w:val="00E54914"/>
    <w:rsid w:val="00E5573B"/>
    <w:rsid w:val="00E5787B"/>
    <w:rsid w:val="00E6655D"/>
    <w:rsid w:val="00E6660B"/>
    <w:rsid w:val="00E70626"/>
    <w:rsid w:val="00E71E02"/>
    <w:rsid w:val="00E75531"/>
    <w:rsid w:val="00E80081"/>
    <w:rsid w:val="00E806CF"/>
    <w:rsid w:val="00E80A7F"/>
    <w:rsid w:val="00E81367"/>
    <w:rsid w:val="00E830FD"/>
    <w:rsid w:val="00E8353F"/>
    <w:rsid w:val="00E83A6A"/>
    <w:rsid w:val="00E83C96"/>
    <w:rsid w:val="00E8725F"/>
    <w:rsid w:val="00E907FD"/>
    <w:rsid w:val="00E9273C"/>
    <w:rsid w:val="00E94323"/>
    <w:rsid w:val="00EA05B4"/>
    <w:rsid w:val="00EA09B3"/>
    <w:rsid w:val="00EA263A"/>
    <w:rsid w:val="00EA4D7B"/>
    <w:rsid w:val="00EA4E9E"/>
    <w:rsid w:val="00EA58D3"/>
    <w:rsid w:val="00EA5FE0"/>
    <w:rsid w:val="00EB0E34"/>
    <w:rsid w:val="00EB44C2"/>
    <w:rsid w:val="00EB4A72"/>
    <w:rsid w:val="00EB5FFD"/>
    <w:rsid w:val="00EC383C"/>
    <w:rsid w:val="00EC4361"/>
    <w:rsid w:val="00ED2601"/>
    <w:rsid w:val="00ED28E6"/>
    <w:rsid w:val="00ED3039"/>
    <w:rsid w:val="00ED3559"/>
    <w:rsid w:val="00ED458E"/>
    <w:rsid w:val="00ED46E0"/>
    <w:rsid w:val="00ED5432"/>
    <w:rsid w:val="00ED562C"/>
    <w:rsid w:val="00ED5AE2"/>
    <w:rsid w:val="00ED6801"/>
    <w:rsid w:val="00EE43A9"/>
    <w:rsid w:val="00EE4B6E"/>
    <w:rsid w:val="00EE4B73"/>
    <w:rsid w:val="00EE4CA8"/>
    <w:rsid w:val="00EF023B"/>
    <w:rsid w:val="00EF06F3"/>
    <w:rsid w:val="00EF453B"/>
    <w:rsid w:val="00EF458D"/>
    <w:rsid w:val="00EF6054"/>
    <w:rsid w:val="00EF78D7"/>
    <w:rsid w:val="00EF7FBD"/>
    <w:rsid w:val="00F04332"/>
    <w:rsid w:val="00F07109"/>
    <w:rsid w:val="00F10EA8"/>
    <w:rsid w:val="00F16A7F"/>
    <w:rsid w:val="00F21B0A"/>
    <w:rsid w:val="00F22AFF"/>
    <w:rsid w:val="00F24328"/>
    <w:rsid w:val="00F25273"/>
    <w:rsid w:val="00F25B40"/>
    <w:rsid w:val="00F26A69"/>
    <w:rsid w:val="00F27B4C"/>
    <w:rsid w:val="00F27FC2"/>
    <w:rsid w:val="00F300B0"/>
    <w:rsid w:val="00F309D5"/>
    <w:rsid w:val="00F326AB"/>
    <w:rsid w:val="00F33E33"/>
    <w:rsid w:val="00F34B7E"/>
    <w:rsid w:val="00F368FD"/>
    <w:rsid w:val="00F36A4D"/>
    <w:rsid w:val="00F36FFA"/>
    <w:rsid w:val="00F4081B"/>
    <w:rsid w:val="00F44CDF"/>
    <w:rsid w:val="00F44D12"/>
    <w:rsid w:val="00F45946"/>
    <w:rsid w:val="00F467E2"/>
    <w:rsid w:val="00F47375"/>
    <w:rsid w:val="00F50628"/>
    <w:rsid w:val="00F53A70"/>
    <w:rsid w:val="00F65016"/>
    <w:rsid w:val="00F65823"/>
    <w:rsid w:val="00F65B27"/>
    <w:rsid w:val="00F66224"/>
    <w:rsid w:val="00F66C60"/>
    <w:rsid w:val="00F74450"/>
    <w:rsid w:val="00F74962"/>
    <w:rsid w:val="00F7522F"/>
    <w:rsid w:val="00F76E61"/>
    <w:rsid w:val="00F76F56"/>
    <w:rsid w:val="00F774EB"/>
    <w:rsid w:val="00F77A8D"/>
    <w:rsid w:val="00F82A00"/>
    <w:rsid w:val="00F8453E"/>
    <w:rsid w:val="00F860FE"/>
    <w:rsid w:val="00F86E4D"/>
    <w:rsid w:val="00F86F67"/>
    <w:rsid w:val="00F87EFF"/>
    <w:rsid w:val="00F92C97"/>
    <w:rsid w:val="00F92D02"/>
    <w:rsid w:val="00F95924"/>
    <w:rsid w:val="00F96124"/>
    <w:rsid w:val="00F979C4"/>
    <w:rsid w:val="00FA0455"/>
    <w:rsid w:val="00FA0EC5"/>
    <w:rsid w:val="00FA1F39"/>
    <w:rsid w:val="00FA659E"/>
    <w:rsid w:val="00FA675C"/>
    <w:rsid w:val="00FB0A58"/>
    <w:rsid w:val="00FB142A"/>
    <w:rsid w:val="00FB4E98"/>
    <w:rsid w:val="00FB647F"/>
    <w:rsid w:val="00FC1407"/>
    <w:rsid w:val="00FC1486"/>
    <w:rsid w:val="00FC46B6"/>
    <w:rsid w:val="00FC4C94"/>
    <w:rsid w:val="00FC5202"/>
    <w:rsid w:val="00FC5254"/>
    <w:rsid w:val="00FC5881"/>
    <w:rsid w:val="00FC603D"/>
    <w:rsid w:val="00FC7ED0"/>
    <w:rsid w:val="00FD0C88"/>
    <w:rsid w:val="00FD27D8"/>
    <w:rsid w:val="00FD62E4"/>
    <w:rsid w:val="00FE5418"/>
    <w:rsid w:val="00FE641D"/>
    <w:rsid w:val="00FE7283"/>
    <w:rsid w:val="00FF130E"/>
    <w:rsid w:val="00FF2688"/>
    <w:rsid w:val="00FF3E39"/>
    <w:rsid w:val="00FF7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2F4"/>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styleId="Hyperlink">
    <w:name w:val="Hyperlink"/>
    <w:basedOn w:val="DefaultParagraphFont"/>
    <w:rsid w:val="00306633"/>
    <w:rPr>
      <w:color w:val="0000FF" w:themeColor="hyperlink"/>
      <w:u w:val="single"/>
    </w:rPr>
  </w:style>
  <w:style w:type="paragraph" w:styleId="ListParagraph">
    <w:name w:val="List Paragraph"/>
    <w:basedOn w:val="Normal"/>
    <w:uiPriority w:val="34"/>
    <w:qFormat/>
    <w:rsid w:val="00306633"/>
    <w:pPr>
      <w:ind w:left="720"/>
      <w:contextualSpacing/>
    </w:pPr>
  </w:style>
  <w:style w:type="character" w:customStyle="1" w:styleId="Heading2Char">
    <w:name w:val="Heading 2 Char"/>
    <w:link w:val="Heading2"/>
    <w:uiPriority w:val="9"/>
    <w:rsid w:val="00EC383C"/>
    <w:rPr>
      <w:b/>
      <w:bCs/>
      <w:sz w:val="28"/>
      <w:szCs w:val="28"/>
    </w:rPr>
  </w:style>
  <w:style w:type="paragraph" w:customStyle="1" w:styleId="NORMAL0">
    <w:name w:val="NORMAL£"/>
    <w:basedOn w:val="Normal"/>
    <w:uiPriority w:val="99"/>
    <w:rsid w:val="00F04332"/>
    <w:pPr>
      <w:widowControl/>
      <w:overflowPunct/>
      <w:autoSpaceDE/>
      <w:autoSpaceDN/>
      <w:adjustRightInd/>
      <w:ind w:left="705" w:hanging="705"/>
      <w:jc w:val="both"/>
    </w:pPr>
    <w:rPr>
      <w:rFonts w:eastAsiaTheme="minorHAnsi"/>
      <w:b/>
      <w:bCs/>
      <w:kern w:val="0"/>
      <w:lang w:val="en-US" w:eastAsia="en-US"/>
    </w:rPr>
  </w:style>
  <w:style w:type="paragraph" w:styleId="Title">
    <w:name w:val="Title"/>
    <w:basedOn w:val="Normal"/>
    <w:link w:val="TitleChar"/>
    <w:uiPriority w:val="99"/>
    <w:qFormat/>
    <w:rsid w:val="004414EE"/>
    <w:pPr>
      <w:widowControl/>
      <w:overflowPunct/>
      <w:autoSpaceDE/>
      <w:autoSpaceDN/>
      <w:adjustRightInd/>
      <w:jc w:val="center"/>
    </w:pPr>
    <w:rPr>
      <w:rFonts w:eastAsia="MS Mincho"/>
      <w:b/>
      <w:bCs/>
      <w:kern w:val="0"/>
      <w:sz w:val="24"/>
      <w:szCs w:val="24"/>
      <w:lang w:eastAsia="en-US"/>
    </w:rPr>
  </w:style>
  <w:style w:type="character" w:customStyle="1" w:styleId="TitleChar">
    <w:name w:val="Title Char"/>
    <w:basedOn w:val="DefaultParagraphFont"/>
    <w:link w:val="Title"/>
    <w:uiPriority w:val="99"/>
    <w:rsid w:val="004414EE"/>
    <w:rPr>
      <w:rFonts w:eastAsia="MS Mincho"/>
      <w:b/>
      <w:bCs/>
      <w:sz w:val="24"/>
      <w:szCs w:val="24"/>
      <w:lang w:val="sq-AL"/>
    </w:rPr>
  </w:style>
  <w:style w:type="character" w:customStyle="1" w:styleId="hps">
    <w:name w:val="hps"/>
    <w:basedOn w:val="DefaultParagraphFont"/>
    <w:rsid w:val="00227727"/>
  </w:style>
  <w:style w:type="paragraph" w:customStyle="1" w:styleId="Default">
    <w:name w:val="Default"/>
    <w:rsid w:val="00F76F56"/>
    <w:pPr>
      <w:autoSpaceDE w:val="0"/>
      <w:autoSpaceDN w:val="0"/>
      <w:adjustRightInd w:val="0"/>
    </w:pPr>
    <w:rPr>
      <w:rFonts w:ascii="Arial" w:hAnsi="Arial" w:cs="Arial"/>
      <w:color w:val="000000"/>
      <w:sz w:val="24"/>
      <w:szCs w:val="24"/>
    </w:rPr>
  </w:style>
  <w:style w:type="paragraph" w:styleId="NoSpacing">
    <w:name w:val="No Spacing"/>
    <w:uiPriority w:val="99"/>
    <w:qFormat/>
    <w:rsid w:val="00560487"/>
    <w:pPr>
      <w:jc w:val="both"/>
    </w:pPr>
    <w:rPr>
      <w:sz w:val="24"/>
      <w:szCs w:val="24"/>
      <w:lang w:val="en-GB" w:eastAsia="it-IT"/>
    </w:rPr>
  </w:style>
  <w:style w:type="paragraph" w:customStyle="1" w:styleId="CharCharCharCharCharChar">
    <w:name w:val="Char Char Char Char Char Char"/>
    <w:basedOn w:val="Normal"/>
    <w:uiPriority w:val="99"/>
    <w:rsid w:val="004C0A54"/>
    <w:pPr>
      <w:widowControl/>
      <w:overflowPunct/>
      <w:autoSpaceDE/>
      <w:autoSpaceDN/>
      <w:adjustRightInd/>
      <w:spacing w:after="160" w:line="240" w:lineRule="exact"/>
    </w:pPr>
    <w:rPr>
      <w:rFonts w:ascii="Tahoma" w:hAnsi="Tahoma" w:cs="Tahoma"/>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05135">
      <w:bodyDiv w:val="1"/>
      <w:marLeft w:val="0"/>
      <w:marRight w:val="0"/>
      <w:marTop w:val="0"/>
      <w:marBottom w:val="0"/>
      <w:divBdr>
        <w:top w:val="none" w:sz="0" w:space="0" w:color="auto"/>
        <w:left w:val="none" w:sz="0" w:space="0" w:color="auto"/>
        <w:bottom w:val="none" w:sz="0" w:space="0" w:color="auto"/>
        <w:right w:val="none" w:sz="0" w:space="0" w:color="auto"/>
      </w:divBdr>
    </w:div>
    <w:div w:id="212473191">
      <w:bodyDiv w:val="1"/>
      <w:marLeft w:val="0"/>
      <w:marRight w:val="0"/>
      <w:marTop w:val="0"/>
      <w:marBottom w:val="0"/>
      <w:divBdr>
        <w:top w:val="none" w:sz="0" w:space="0" w:color="auto"/>
        <w:left w:val="none" w:sz="0" w:space="0" w:color="auto"/>
        <w:bottom w:val="none" w:sz="0" w:space="0" w:color="auto"/>
        <w:right w:val="none" w:sz="0" w:space="0" w:color="auto"/>
      </w:divBdr>
    </w:div>
    <w:div w:id="322320837">
      <w:bodyDiv w:val="1"/>
      <w:marLeft w:val="0"/>
      <w:marRight w:val="0"/>
      <w:marTop w:val="0"/>
      <w:marBottom w:val="0"/>
      <w:divBdr>
        <w:top w:val="none" w:sz="0" w:space="0" w:color="auto"/>
        <w:left w:val="none" w:sz="0" w:space="0" w:color="auto"/>
        <w:bottom w:val="none" w:sz="0" w:space="0" w:color="auto"/>
        <w:right w:val="none" w:sz="0" w:space="0" w:color="auto"/>
      </w:divBdr>
    </w:div>
    <w:div w:id="340158386">
      <w:bodyDiv w:val="1"/>
      <w:marLeft w:val="0"/>
      <w:marRight w:val="0"/>
      <w:marTop w:val="0"/>
      <w:marBottom w:val="0"/>
      <w:divBdr>
        <w:top w:val="none" w:sz="0" w:space="0" w:color="auto"/>
        <w:left w:val="none" w:sz="0" w:space="0" w:color="auto"/>
        <w:bottom w:val="none" w:sz="0" w:space="0" w:color="auto"/>
        <w:right w:val="none" w:sz="0" w:space="0" w:color="auto"/>
      </w:divBdr>
    </w:div>
    <w:div w:id="386881632">
      <w:bodyDiv w:val="1"/>
      <w:marLeft w:val="0"/>
      <w:marRight w:val="0"/>
      <w:marTop w:val="0"/>
      <w:marBottom w:val="0"/>
      <w:divBdr>
        <w:top w:val="none" w:sz="0" w:space="0" w:color="auto"/>
        <w:left w:val="none" w:sz="0" w:space="0" w:color="auto"/>
        <w:bottom w:val="none" w:sz="0" w:space="0" w:color="auto"/>
        <w:right w:val="none" w:sz="0" w:space="0" w:color="auto"/>
      </w:divBdr>
    </w:div>
    <w:div w:id="394403138">
      <w:bodyDiv w:val="1"/>
      <w:marLeft w:val="0"/>
      <w:marRight w:val="0"/>
      <w:marTop w:val="0"/>
      <w:marBottom w:val="0"/>
      <w:divBdr>
        <w:top w:val="none" w:sz="0" w:space="0" w:color="auto"/>
        <w:left w:val="none" w:sz="0" w:space="0" w:color="auto"/>
        <w:bottom w:val="none" w:sz="0" w:space="0" w:color="auto"/>
        <w:right w:val="none" w:sz="0" w:space="0" w:color="auto"/>
      </w:divBdr>
    </w:div>
    <w:div w:id="718093062">
      <w:bodyDiv w:val="1"/>
      <w:marLeft w:val="0"/>
      <w:marRight w:val="0"/>
      <w:marTop w:val="0"/>
      <w:marBottom w:val="0"/>
      <w:divBdr>
        <w:top w:val="none" w:sz="0" w:space="0" w:color="auto"/>
        <w:left w:val="none" w:sz="0" w:space="0" w:color="auto"/>
        <w:bottom w:val="none" w:sz="0" w:space="0" w:color="auto"/>
        <w:right w:val="none" w:sz="0" w:space="0" w:color="auto"/>
      </w:divBdr>
    </w:div>
    <w:div w:id="738287922">
      <w:bodyDiv w:val="1"/>
      <w:marLeft w:val="0"/>
      <w:marRight w:val="0"/>
      <w:marTop w:val="0"/>
      <w:marBottom w:val="0"/>
      <w:divBdr>
        <w:top w:val="none" w:sz="0" w:space="0" w:color="auto"/>
        <w:left w:val="none" w:sz="0" w:space="0" w:color="auto"/>
        <w:bottom w:val="none" w:sz="0" w:space="0" w:color="auto"/>
        <w:right w:val="none" w:sz="0" w:space="0" w:color="auto"/>
      </w:divBdr>
    </w:div>
    <w:div w:id="757216878">
      <w:bodyDiv w:val="1"/>
      <w:marLeft w:val="0"/>
      <w:marRight w:val="0"/>
      <w:marTop w:val="0"/>
      <w:marBottom w:val="0"/>
      <w:divBdr>
        <w:top w:val="none" w:sz="0" w:space="0" w:color="auto"/>
        <w:left w:val="none" w:sz="0" w:space="0" w:color="auto"/>
        <w:bottom w:val="none" w:sz="0" w:space="0" w:color="auto"/>
        <w:right w:val="none" w:sz="0" w:space="0" w:color="auto"/>
      </w:divBdr>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824247591">
      <w:bodyDiv w:val="1"/>
      <w:marLeft w:val="0"/>
      <w:marRight w:val="0"/>
      <w:marTop w:val="0"/>
      <w:marBottom w:val="0"/>
      <w:divBdr>
        <w:top w:val="none" w:sz="0" w:space="0" w:color="auto"/>
        <w:left w:val="none" w:sz="0" w:space="0" w:color="auto"/>
        <w:bottom w:val="none" w:sz="0" w:space="0" w:color="auto"/>
        <w:right w:val="none" w:sz="0" w:space="0" w:color="auto"/>
      </w:divBdr>
    </w:div>
    <w:div w:id="952178000">
      <w:bodyDiv w:val="1"/>
      <w:marLeft w:val="0"/>
      <w:marRight w:val="0"/>
      <w:marTop w:val="0"/>
      <w:marBottom w:val="0"/>
      <w:divBdr>
        <w:top w:val="none" w:sz="0" w:space="0" w:color="auto"/>
        <w:left w:val="none" w:sz="0" w:space="0" w:color="auto"/>
        <w:bottom w:val="none" w:sz="0" w:space="0" w:color="auto"/>
        <w:right w:val="none" w:sz="0" w:space="0" w:color="auto"/>
      </w:divBdr>
    </w:div>
    <w:div w:id="1034158490">
      <w:bodyDiv w:val="1"/>
      <w:marLeft w:val="0"/>
      <w:marRight w:val="0"/>
      <w:marTop w:val="0"/>
      <w:marBottom w:val="0"/>
      <w:divBdr>
        <w:top w:val="none" w:sz="0" w:space="0" w:color="auto"/>
        <w:left w:val="none" w:sz="0" w:space="0" w:color="auto"/>
        <w:bottom w:val="none" w:sz="0" w:space="0" w:color="auto"/>
        <w:right w:val="none" w:sz="0" w:space="0" w:color="auto"/>
      </w:divBdr>
    </w:div>
    <w:div w:id="1064109216">
      <w:bodyDiv w:val="1"/>
      <w:marLeft w:val="0"/>
      <w:marRight w:val="0"/>
      <w:marTop w:val="0"/>
      <w:marBottom w:val="0"/>
      <w:divBdr>
        <w:top w:val="none" w:sz="0" w:space="0" w:color="auto"/>
        <w:left w:val="none" w:sz="0" w:space="0" w:color="auto"/>
        <w:bottom w:val="none" w:sz="0" w:space="0" w:color="auto"/>
        <w:right w:val="none" w:sz="0" w:space="0" w:color="auto"/>
      </w:divBdr>
    </w:div>
    <w:div w:id="1065378754">
      <w:bodyDiv w:val="1"/>
      <w:marLeft w:val="0"/>
      <w:marRight w:val="0"/>
      <w:marTop w:val="0"/>
      <w:marBottom w:val="0"/>
      <w:divBdr>
        <w:top w:val="none" w:sz="0" w:space="0" w:color="auto"/>
        <w:left w:val="none" w:sz="0" w:space="0" w:color="auto"/>
        <w:bottom w:val="none" w:sz="0" w:space="0" w:color="auto"/>
        <w:right w:val="none" w:sz="0" w:space="0" w:color="auto"/>
      </w:divBdr>
    </w:div>
    <w:div w:id="1153836814">
      <w:bodyDiv w:val="1"/>
      <w:marLeft w:val="0"/>
      <w:marRight w:val="0"/>
      <w:marTop w:val="0"/>
      <w:marBottom w:val="0"/>
      <w:divBdr>
        <w:top w:val="none" w:sz="0" w:space="0" w:color="auto"/>
        <w:left w:val="none" w:sz="0" w:space="0" w:color="auto"/>
        <w:bottom w:val="none" w:sz="0" w:space="0" w:color="auto"/>
        <w:right w:val="none" w:sz="0" w:space="0" w:color="auto"/>
      </w:divBdr>
    </w:div>
    <w:div w:id="1394041827">
      <w:bodyDiv w:val="1"/>
      <w:marLeft w:val="0"/>
      <w:marRight w:val="0"/>
      <w:marTop w:val="0"/>
      <w:marBottom w:val="0"/>
      <w:divBdr>
        <w:top w:val="none" w:sz="0" w:space="0" w:color="auto"/>
        <w:left w:val="none" w:sz="0" w:space="0" w:color="auto"/>
        <w:bottom w:val="none" w:sz="0" w:space="0" w:color="auto"/>
        <w:right w:val="none" w:sz="0" w:space="0" w:color="auto"/>
      </w:divBdr>
    </w:div>
    <w:div w:id="1707101096">
      <w:bodyDiv w:val="1"/>
      <w:marLeft w:val="0"/>
      <w:marRight w:val="0"/>
      <w:marTop w:val="0"/>
      <w:marBottom w:val="0"/>
      <w:divBdr>
        <w:top w:val="none" w:sz="0" w:space="0" w:color="auto"/>
        <w:left w:val="none" w:sz="0" w:space="0" w:color="auto"/>
        <w:bottom w:val="none" w:sz="0" w:space="0" w:color="auto"/>
        <w:right w:val="none" w:sz="0" w:space="0" w:color="auto"/>
      </w:divBdr>
    </w:div>
    <w:div w:id="1755858279">
      <w:bodyDiv w:val="1"/>
      <w:marLeft w:val="0"/>
      <w:marRight w:val="0"/>
      <w:marTop w:val="0"/>
      <w:marBottom w:val="0"/>
      <w:divBdr>
        <w:top w:val="none" w:sz="0" w:space="0" w:color="auto"/>
        <w:left w:val="none" w:sz="0" w:space="0" w:color="auto"/>
        <w:bottom w:val="none" w:sz="0" w:space="0" w:color="auto"/>
        <w:right w:val="none" w:sz="0" w:space="0" w:color="auto"/>
      </w:divBdr>
    </w:div>
    <w:div w:id="1797092791">
      <w:bodyDiv w:val="1"/>
      <w:marLeft w:val="0"/>
      <w:marRight w:val="0"/>
      <w:marTop w:val="0"/>
      <w:marBottom w:val="0"/>
      <w:divBdr>
        <w:top w:val="none" w:sz="0" w:space="0" w:color="auto"/>
        <w:left w:val="none" w:sz="0" w:space="0" w:color="auto"/>
        <w:bottom w:val="none" w:sz="0" w:space="0" w:color="auto"/>
        <w:right w:val="none" w:sz="0" w:space="0" w:color="auto"/>
      </w:divBdr>
    </w:div>
    <w:div w:id="1967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hp@ks-gov.net" TargetMode="External"/><Relationship Id="rId4" Type="http://schemas.openxmlformats.org/officeDocument/2006/relationships/settings" Target="settings.xml"/><Relationship Id="rId9" Type="http://schemas.openxmlformats.org/officeDocument/2006/relationships/hyperlink" Target="http://krpp.rk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5C5ED-AB22-492B-8BCA-0BB8B06C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1800</Words>
  <Characters>10263</Characters>
  <Application>Microsoft Office Word</Application>
  <DocSecurity>0</DocSecurity>
  <Lines>85</Lines>
  <Paragraphs>24</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DRAFT</vt:lpstr>
      <vt:lpstr>DRAFT</vt:lpstr>
    </vt:vector>
  </TitlesOfParts>
  <Company>XP Xplode</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Azemine.Reçica</cp:lastModifiedBy>
  <cp:revision>76</cp:revision>
  <cp:lastPrinted>2015-02-16T12:43:00Z</cp:lastPrinted>
  <dcterms:created xsi:type="dcterms:W3CDTF">2015-02-02T12:14:00Z</dcterms:created>
  <dcterms:modified xsi:type="dcterms:W3CDTF">2015-04-23T13:41:00Z</dcterms:modified>
</cp:coreProperties>
</file>